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C630B" w14:textId="7A808B6A" w:rsidR="00DA7C8E" w:rsidRDefault="00DA7C8E" w:rsidP="00DA7C8E">
      <w:pPr>
        <w:spacing w:after="0"/>
        <w:jc w:val="center"/>
        <w:rPr>
          <w:rFonts w:ascii="Arial" w:hAnsi="Arial" w:cs="Arial"/>
          <w:b/>
          <w:bCs/>
        </w:rPr>
      </w:pPr>
      <w:r>
        <w:rPr>
          <w:rFonts w:ascii="Arial" w:hAnsi="Arial" w:cs="Arial"/>
          <w:b/>
          <w:bCs/>
        </w:rPr>
        <w:t xml:space="preserve">PUR </w:t>
      </w:r>
      <w:r w:rsidR="00F94B64">
        <w:rPr>
          <w:rFonts w:ascii="Arial" w:hAnsi="Arial" w:cs="Arial"/>
          <w:b/>
          <w:bCs/>
        </w:rPr>
        <w:t>1015</w:t>
      </w:r>
    </w:p>
    <w:p w14:paraId="70008658" w14:textId="77777777" w:rsidR="00DA7C8E" w:rsidRDefault="00DA7C8E" w:rsidP="00DA7C8E">
      <w:pPr>
        <w:spacing w:after="0"/>
        <w:jc w:val="center"/>
        <w:rPr>
          <w:rFonts w:ascii="Arial" w:hAnsi="Arial" w:cs="Arial"/>
          <w:b/>
          <w:bCs/>
        </w:rPr>
      </w:pPr>
      <w:r>
        <w:rPr>
          <w:rFonts w:ascii="Arial" w:hAnsi="Arial" w:cs="Arial"/>
          <w:b/>
          <w:bCs/>
        </w:rPr>
        <w:t>Agreement</w:t>
      </w:r>
    </w:p>
    <w:p w14:paraId="5F2EC6A4" w14:textId="77777777" w:rsidR="00DA7C8E" w:rsidRPr="008E60E7" w:rsidRDefault="00DA7C8E" w:rsidP="00DA7C8E">
      <w:pPr>
        <w:spacing w:after="0" w:line="240" w:lineRule="auto"/>
        <w:jc w:val="center"/>
        <w:rPr>
          <w:rFonts w:ascii="Arial" w:hAnsi="Arial" w:cs="Arial"/>
          <w:b/>
          <w:bCs/>
        </w:rPr>
      </w:pPr>
      <w:r>
        <w:rPr>
          <w:rFonts w:ascii="Arial" w:hAnsi="Arial" w:cs="Arial"/>
          <w:b/>
          <w:bCs/>
        </w:rPr>
        <w:t>for</w:t>
      </w:r>
    </w:p>
    <w:p w14:paraId="20877857" w14:textId="77777777" w:rsidR="00DA7C8E" w:rsidRDefault="00DA7C8E" w:rsidP="00DA7C8E">
      <w:pPr>
        <w:spacing w:after="0" w:line="240" w:lineRule="auto"/>
        <w:jc w:val="center"/>
        <w:rPr>
          <w:rFonts w:ascii="Arial" w:hAnsi="Arial" w:cs="Arial"/>
          <w:b/>
          <w:bCs/>
        </w:rPr>
      </w:pPr>
      <w:r w:rsidRPr="008E60E7">
        <w:rPr>
          <w:rFonts w:ascii="Arial" w:hAnsi="Arial" w:cs="Arial"/>
          <w:b/>
          <w:bCs/>
        </w:rPr>
        <w:t>State Purchasing Insurance Program Participation</w:t>
      </w:r>
    </w:p>
    <w:p w14:paraId="082077A0" w14:textId="77777777" w:rsidR="00DA7C8E" w:rsidRPr="00E542CE" w:rsidRDefault="00DA7C8E" w:rsidP="00DA7C8E">
      <w:pPr>
        <w:spacing w:after="0"/>
        <w:jc w:val="center"/>
        <w:rPr>
          <w:rFonts w:ascii="Arial" w:hAnsi="Arial" w:cs="Arial"/>
          <w:b/>
          <w:bCs/>
        </w:rPr>
      </w:pPr>
      <w:r w:rsidRPr="008E60E7">
        <w:rPr>
          <w:rFonts w:ascii="Arial" w:hAnsi="Arial" w:cs="Arial"/>
          <w:b/>
          <w:bCs/>
        </w:rPr>
        <w:t xml:space="preserve">No. </w:t>
      </w:r>
      <w:r w:rsidRPr="00E542CE">
        <w:rPr>
          <w:rFonts w:ascii="Arial" w:hAnsi="Arial" w:cs="Arial"/>
          <w:b/>
          <w:bCs/>
        </w:rPr>
        <w:t>[</w:t>
      </w:r>
      <w:r w:rsidRPr="00E96B09">
        <w:rPr>
          <w:rFonts w:ascii="Arial" w:hAnsi="Arial" w:cs="Arial"/>
          <w:b/>
          <w:bCs/>
          <w:highlight w:val="lightGray"/>
        </w:rPr>
        <w:t>YY</w:t>
      </w:r>
      <w:r w:rsidRPr="00E542CE">
        <w:rPr>
          <w:rFonts w:ascii="Arial" w:hAnsi="Arial" w:cs="Arial"/>
          <w:b/>
          <w:bCs/>
        </w:rPr>
        <w:t>]-SPIP-</w:t>
      </w:r>
      <w:r w:rsidRPr="00DA7C8E">
        <w:rPr>
          <w:rFonts w:ascii="Arial" w:eastAsia="Times New Roman" w:hAnsi="Arial" w:cs="Arial"/>
          <w:b/>
          <w:bCs/>
          <w:color w:val="000000"/>
          <w:highlight w:val="lightGray"/>
        </w:rPr>
        <w:t>[</w:t>
      </w:r>
      <w:r w:rsidRPr="00E96B09">
        <w:rPr>
          <w:rFonts w:ascii="Arial" w:eastAsia="Times New Roman" w:hAnsi="Arial" w:cs="Arial"/>
          <w:b/>
          <w:bCs/>
          <w:color w:val="000000"/>
          <w:highlight w:val="lightGray"/>
        </w:rPr>
        <w:t>XXXX]</w:t>
      </w:r>
      <w:proofErr w:type="gramStart"/>
      <w:r w:rsidRPr="00E96B09">
        <w:rPr>
          <w:rFonts w:ascii="Arial" w:eastAsia="Times New Roman" w:hAnsi="Arial" w:cs="Arial"/>
          <w:b/>
          <w:bCs/>
          <w:color w:val="000000"/>
          <w:highlight w:val="lightGray"/>
        </w:rPr>
        <w:t>-[</w:t>
      </w:r>
      <w:proofErr w:type="gramEnd"/>
      <w:r>
        <w:rPr>
          <w:rFonts w:ascii="Arial" w:eastAsia="Times New Roman" w:hAnsi="Arial" w:cs="Arial"/>
          <w:b/>
          <w:bCs/>
          <w:color w:val="000000"/>
          <w:highlight w:val="lightGray"/>
        </w:rPr>
        <w:t>entity</w:t>
      </w:r>
      <w:r w:rsidRPr="00E96B09">
        <w:rPr>
          <w:rFonts w:ascii="Arial" w:eastAsia="Times New Roman" w:hAnsi="Arial" w:cs="Arial"/>
          <w:b/>
          <w:bCs/>
          <w:color w:val="000000"/>
          <w:highlight w:val="lightGray"/>
        </w:rPr>
        <w:t xml:space="preserve"> initials]</w:t>
      </w:r>
    </w:p>
    <w:p w14:paraId="6099FCAE" w14:textId="77777777" w:rsidR="00DA7C8E" w:rsidRPr="008E60E7" w:rsidRDefault="00DA7C8E" w:rsidP="00DA7C8E">
      <w:pPr>
        <w:spacing w:after="0" w:line="240" w:lineRule="auto"/>
        <w:jc w:val="center"/>
        <w:rPr>
          <w:rFonts w:ascii="Arial" w:hAnsi="Arial" w:cs="Arial"/>
          <w:b/>
          <w:bCs/>
        </w:rPr>
      </w:pPr>
    </w:p>
    <w:p w14:paraId="0E7F8AF6" w14:textId="77777777" w:rsidR="00DA7C8E" w:rsidRDefault="00DA7C8E" w:rsidP="00DA7C8E">
      <w:pPr>
        <w:spacing w:after="0"/>
        <w:jc w:val="center"/>
        <w:rPr>
          <w:rFonts w:ascii="Arial" w:hAnsi="Arial" w:cs="Arial"/>
        </w:rPr>
      </w:pPr>
    </w:p>
    <w:p w14:paraId="4E02BA7C" w14:textId="77777777" w:rsidR="00DA7C8E" w:rsidRPr="00FB414F" w:rsidRDefault="00DA7C8E" w:rsidP="00DA7C8E">
      <w:pPr>
        <w:spacing w:line="276" w:lineRule="auto"/>
        <w:jc w:val="both"/>
        <w:rPr>
          <w:rFonts w:ascii="Arial" w:eastAsia="Times New Roman" w:hAnsi="Arial" w:cs="Arial"/>
        </w:rPr>
      </w:pPr>
      <w:r>
        <w:rPr>
          <w:rFonts w:ascii="Arial" w:hAnsi="Arial" w:cs="Arial"/>
        </w:rPr>
        <w:t xml:space="preserve">This Agreement for State Purchasing </w:t>
      </w:r>
      <w:r w:rsidRPr="00D07DFC">
        <w:rPr>
          <w:rFonts w:ascii="Arial" w:hAnsi="Arial" w:cs="Arial"/>
        </w:rPr>
        <w:t xml:space="preserve">Insurance Program </w:t>
      </w:r>
      <w:r>
        <w:rPr>
          <w:rFonts w:ascii="Arial" w:hAnsi="Arial" w:cs="Arial"/>
        </w:rPr>
        <w:t xml:space="preserve">Participation (Agreement) No. </w:t>
      </w:r>
      <w:r w:rsidRPr="00E96B09">
        <w:rPr>
          <w:rFonts w:ascii="Arial" w:hAnsi="Arial" w:cs="Arial"/>
        </w:rPr>
        <w:t>[</w:t>
      </w:r>
      <w:r w:rsidRPr="00E96B09">
        <w:rPr>
          <w:rFonts w:ascii="Arial" w:hAnsi="Arial" w:cs="Arial"/>
          <w:highlight w:val="lightGray"/>
        </w:rPr>
        <w:t>YY</w:t>
      </w:r>
      <w:r w:rsidRPr="00E96B09">
        <w:rPr>
          <w:rFonts w:ascii="Arial" w:hAnsi="Arial" w:cs="Arial"/>
        </w:rPr>
        <w:t>]-SPIP-</w:t>
      </w:r>
      <w:r w:rsidRPr="00DA7C8E">
        <w:rPr>
          <w:rFonts w:ascii="Arial" w:eastAsia="Times New Roman" w:hAnsi="Arial" w:cs="Arial"/>
          <w:color w:val="000000"/>
          <w:highlight w:val="lightGray"/>
        </w:rPr>
        <w:t>[</w:t>
      </w:r>
      <w:r w:rsidRPr="00E96B09">
        <w:rPr>
          <w:rFonts w:ascii="Arial" w:eastAsia="Times New Roman" w:hAnsi="Arial" w:cs="Arial"/>
          <w:color w:val="000000"/>
          <w:highlight w:val="lightGray"/>
        </w:rPr>
        <w:t>XXXX]</w:t>
      </w:r>
      <w:proofErr w:type="gramStart"/>
      <w:r w:rsidRPr="00E96B09">
        <w:rPr>
          <w:rFonts w:ascii="Arial" w:eastAsia="Times New Roman" w:hAnsi="Arial" w:cs="Arial"/>
          <w:color w:val="000000"/>
          <w:highlight w:val="lightGray"/>
        </w:rPr>
        <w:t>-[</w:t>
      </w:r>
      <w:proofErr w:type="gramEnd"/>
      <w:r>
        <w:rPr>
          <w:rFonts w:ascii="Arial" w:eastAsia="Times New Roman" w:hAnsi="Arial" w:cs="Arial"/>
          <w:color w:val="000000"/>
          <w:highlight w:val="lightGray"/>
        </w:rPr>
        <w:t>entity</w:t>
      </w:r>
      <w:r w:rsidRPr="00E96B09">
        <w:rPr>
          <w:rFonts w:ascii="Arial" w:eastAsia="Times New Roman" w:hAnsi="Arial" w:cs="Arial"/>
          <w:color w:val="000000"/>
          <w:highlight w:val="lightGray"/>
        </w:rPr>
        <w:t xml:space="preserve"> initials]</w:t>
      </w:r>
      <w:r w:rsidRPr="00E96B09">
        <w:rPr>
          <w:rFonts w:ascii="Arial" w:eastAsia="Times New Roman" w:hAnsi="Arial" w:cs="Arial"/>
          <w:b/>
          <w:bCs/>
          <w:color w:val="000000"/>
        </w:rPr>
        <w:t xml:space="preserve"> </w:t>
      </w:r>
      <w:r>
        <w:rPr>
          <w:rFonts w:ascii="Arial" w:hAnsi="Arial" w:cs="Arial"/>
        </w:rPr>
        <w:t xml:space="preserve">is for participation in the State Purchasing </w:t>
      </w:r>
      <w:r w:rsidRPr="00D07DFC">
        <w:rPr>
          <w:rFonts w:ascii="Arial" w:hAnsi="Arial" w:cs="Arial"/>
        </w:rPr>
        <w:t xml:space="preserve">Insurance Program </w:t>
      </w:r>
      <w:r>
        <w:rPr>
          <w:rFonts w:ascii="Arial" w:hAnsi="Arial" w:cs="Arial"/>
        </w:rPr>
        <w:t xml:space="preserve">(SPIP) through the Department of Management Services (DMS). This Agreement is </w:t>
      </w:r>
      <w:r w:rsidRPr="00FB414F">
        <w:rPr>
          <w:rFonts w:ascii="Arial" w:eastAsia="Times New Roman" w:hAnsi="Arial" w:cs="Arial"/>
        </w:rPr>
        <w:t>between D</w:t>
      </w:r>
      <w:r>
        <w:rPr>
          <w:rFonts w:ascii="Arial" w:eastAsia="Times New Roman" w:hAnsi="Arial" w:cs="Arial"/>
        </w:rPr>
        <w:t>MS</w:t>
      </w:r>
      <w:r w:rsidRPr="00FB414F">
        <w:rPr>
          <w:rFonts w:ascii="Arial" w:eastAsia="Times New Roman" w:hAnsi="Arial" w:cs="Arial"/>
        </w:rPr>
        <w:t>, an agency of the State of Florida (State), located at 4050 Esplanade Way, Tallahassee, FL 32399</w:t>
      </w:r>
      <w:r>
        <w:rPr>
          <w:rFonts w:ascii="Arial" w:eastAsia="Times New Roman" w:hAnsi="Arial" w:cs="Arial"/>
        </w:rPr>
        <w:t>;</w:t>
      </w:r>
      <w:r w:rsidRPr="00FB414F">
        <w:rPr>
          <w:rFonts w:ascii="Arial" w:eastAsia="Times New Roman" w:hAnsi="Arial" w:cs="Arial"/>
        </w:rPr>
        <w:t xml:space="preserve"> and</w:t>
      </w:r>
      <w:r>
        <w:rPr>
          <w:rFonts w:ascii="Arial" w:eastAsia="Times New Roman" w:hAnsi="Arial" w:cs="Arial"/>
        </w:rPr>
        <w:t xml:space="preserve"> </w:t>
      </w:r>
      <w:r w:rsidRPr="00DA7C8E">
        <w:rPr>
          <w:rFonts w:ascii="Arial" w:eastAsia="Times New Roman" w:hAnsi="Arial" w:cs="Arial"/>
          <w:highlight w:val="lightGray"/>
        </w:rPr>
        <w:t>[entity name]</w:t>
      </w:r>
      <w:r>
        <w:rPr>
          <w:rFonts w:ascii="Arial" w:eastAsia="Times New Roman" w:hAnsi="Arial" w:cs="Arial"/>
        </w:rPr>
        <w:t xml:space="preserve"> (Insured Entity)</w:t>
      </w:r>
      <w:r w:rsidRPr="00CD46D2">
        <w:rPr>
          <w:rFonts w:ascii="Arial" w:eastAsia="Times New Roman" w:hAnsi="Arial" w:cs="Arial"/>
        </w:rPr>
        <w:t>,</w:t>
      </w:r>
      <w:r>
        <w:rPr>
          <w:rFonts w:ascii="Arial" w:eastAsia="Times New Roman" w:hAnsi="Arial" w:cs="Arial"/>
        </w:rPr>
        <w:t xml:space="preserve"> </w:t>
      </w:r>
      <w:r w:rsidRPr="00E96B09">
        <w:rPr>
          <w:rFonts w:ascii="Arial" w:eastAsia="Times New Roman" w:hAnsi="Arial" w:cs="Arial"/>
          <w:highlight w:val="lightGray"/>
        </w:rPr>
        <w:t>[either: “an agency of the State” OR</w:t>
      </w:r>
      <w:r>
        <w:rPr>
          <w:rFonts w:ascii="Arial" w:eastAsia="Times New Roman" w:hAnsi="Arial" w:cs="Arial"/>
          <w:highlight w:val="lightGray"/>
        </w:rPr>
        <w:t xml:space="preserve"> “an eligible user pursuant to Rule 60A-1.015, Florida Administrative Code”</w:t>
      </w:r>
      <w:r w:rsidRPr="00E96B09">
        <w:rPr>
          <w:rFonts w:ascii="Arial" w:eastAsia="Times New Roman" w:hAnsi="Arial" w:cs="Arial"/>
          <w:highlight w:val="lightGray"/>
        </w:rPr>
        <w:t>]</w:t>
      </w:r>
      <w:r>
        <w:rPr>
          <w:rFonts w:ascii="Arial" w:eastAsia="Times New Roman" w:hAnsi="Arial" w:cs="Arial"/>
        </w:rPr>
        <w:t xml:space="preserve"> </w:t>
      </w:r>
      <w:r w:rsidRPr="00FB414F">
        <w:rPr>
          <w:rFonts w:ascii="Arial" w:eastAsia="Times New Roman" w:hAnsi="Arial" w:cs="Arial"/>
          <w:iCs/>
        </w:rPr>
        <w:t>located at</w:t>
      </w:r>
      <w:r>
        <w:rPr>
          <w:rFonts w:ascii="Arial" w:eastAsia="Times New Roman" w:hAnsi="Arial" w:cs="Arial"/>
          <w:iCs/>
        </w:rPr>
        <w:t xml:space="preserve"> </w:t>
      </w:r>
      <w:r w:rsidRPr="00E96B09">
        <w:rPr>
          <w:rFonts w:ascii="Arial" w:eastAsia="Times New Roman" w:hAnsi="Arial" w:cs="Arial"/>
          <w:iCs/>
          <w:highlight w:val="lightGray"/>
        </w:rPr>
        <w:t>[address]</w:t>
      </w:r>
      <w:r>
        <w:rPr>
          <w:rFonts w:ascii="Arial" w:eastAsia="Times New Roman" w:hAnsi="Arial" w:cs="Arial"/>
        </w:rPr>
        <w:t>;</w:t>
      </w:r>
      <w:r w:rsidRPr="00FB414F">
        <w:rPr>
          <w:rFonts w:ascii="Arial" w:eastAsia="Times New Roman" w:hAnsi="Arial" w:cs="Arial"/>
          <w:iCs/>
        </w:rPr>
        <w:t xml:space="preserve"> </w:t>
      </w:r>
      <w:r w:rsidRPr="00FB414F">
        <w:rPr>
          <w:rFonts w:ascii="Arial" w:hAnsi="Arial" w:cs="Arial"/>
        </w:rPr>
        <w:t xml:space="preserve">collectively referred to herein as the “Parties.” </w:t>
      </w:r>
    </w:p>
    <w:p w14:paraId="59B90CF3" w14:textId="77777777" w:rsidR="00DA7C8E" w:rsidRPr="00FB414F" w:rsidRDefault="00DA7C8E" w:rsidP="00DA7C8E">
      <w:pPr>
        <w:spacing w:line="276" w:lineRule="auto"/>
        <w:jc w:val="both"/>
        <w:rPr>
          <w:rFonts w:ascii="Arial" w:hAnsi="Arial" w:cs="Arial"/>
        </w:rPr>
      </w:pPr>
      <w:r w:rsidRPr="00FB414F">
        <w:rPr>
          <w:rFonts w:ascii="Arial" w:hAnsi="Arial" w:cs="Arial"/>
          <w:b/>
          <w:bCs/>
        </w:rPr>
        <w:t>WHEREAS,</w:t>
      </w:r>
      <w:r w:rsidRPr="00FB414F">
        <w:rPr>
          <w:rFonts w:ascii="Arial" w:hAnsi="Arial" w:cs="Arial"/>
        </w:rPr>
        <w:t xml:space="preserve"> </w:t>
      </w:r>
      <w:r>
        <w:rPr>
          <w:rFonts w:ascii="Arial" w:hAnsi="Arial" w:cs="Arial"/>
        </w:rPr>
        <w:t>DMS</w:t>
      </w:r>
      <w:r w:rsidRPr="00FB414F">
        <w:rPr>
          <w:rFonts w:ascii="Arial" w:hAnsi="Arial" w:cs="Arial"/>
        </w:rPr>
        <w:t xml:space="preserve"> is authorized by section 287.</w:t>
      </w:r>
      <w:r>
        <w:rPr>
          <w:rFonts w:ascii="Arial" w:hAnsi="Arial" w:cs="Arial"/>
        </w:rPr>
        <w:t>022(1)</w:t>
      </w:r>
      <w:r w:rsidRPr="00FB414F">
        <w:rPr>
          <w:rFonts w:ascii="Arial" w:hAnsi="Arial" w:cs="Arial"/>
        </w:rPr>
        <w:t xml:space="preserve">, </w:t>
      </w:r>
      <w:r>
        <w:rPr>
          <w:rFonts w:ascii="Arial" w:hAnsi="Arial" w:cs="Arial"/>
        </w:rPr>
        <w:t xml:space="preserve">Florida Statutes (F.S.), to purchase </w:t>
      </w:r>
      <w:proofErr w:type="gramStart"/>
      <w:r>
        <w:rPr>
          <w:rFonts w:ascii="Arial" w:hAnsi="Arial" w:cs="Arial"/>
        </w:rPr>
        <w:t>insurance;</w:t>
      </w:r>
      <w:proofErr w:type="gramEnd"/>
      <w:r>
        <w:rPr>
          <w:rFonts w:ascii="Arial" w:hAnsi="Arial" w:cs="Arial"/>
        </w:rPr>
        <w:t xml:space="preserve"> </w:t>
      </w:r>
    </w:p>
    <w:p w14:paraId="2B32A151" w14:textId="77777777" w:rsidR="00DA7C8E" w:rsidRDefault="00DA7C8E" w:rsidP="00DA7C8E">
      <w:pPr>
        <w:spacing w:line="276" w:lineRule="auto"/>
        <w:jc w:val="both"/>
        <w:rPr>
          <w:rFonts w:ascii="Arial" w:hAnsi="Arial" w:cs="Arial"/>
        </w:rPr>
      </w:pPr>
      <w:bookmarkStart w:id="0" w:name="_Hlk138664030"/>
      <w:proofErr w:type="gramStart"/>
      <w:r w:rsidRPr="00FB414F">
        <w:rPr>
          <w:rFonts w:ascii="Arial" w:hAnsi="Arial" w:cs="Arial"/>
          <w:b/>
          <w:bCs/>
        </w:rPr>
        <w:t>WHEREAS</w:t>
      </w:r>
      <w:r>
        <w:rPr>
          <w:rFonts w:ascii="Arial" w:hAnsi="Arial" w:cs="Arial"/>
          <w:b/>
          <w:bCs/>
        </w:rPr>
        <w:t>,</w:t>
      </w:r>
      <w:proofErr w:type="gramEnd"/>
      <w:r w:rsidRPr="00FB414F">
        <w:rPr>
          <w:rFonts w:ascii="Arial" w:hAnsi="Arial" w:cs="Arial"/>
        </w:rPr>
        <w:t xml:space="preserve"> </w:t>
      </w:r>
      <w:r>
        <w:rPr>
          <w:rFonts w:ascii="Arial" w:hAnsi="Arial" w:cs="Arial"/>
        </w:rPr>
        <w:t>DMS, through the Division of State Purchasing (State Purchasing), procures the statewide insurance contracts that are available through the SPIP; and</w:t>
      </w:r>
    </w:p>
    <w:p w14:paraId="50636E80" w14:textId="77777777" w:rsidR="00DA7C8E" w:rsidRPr="009D1D48" w:rsidRDefault="00DA7C8E" w:rsidP="00DA7C8E">
      <w:pPr>
        <w:spacing w:line="276" w:lineRule="auto"/>
        <w:jc w:val="both"/>
        <w:rPr>
          <w:rFonts w:ascii="Arial" w:hAnsi="Arial" w:cs="Arial"/>
          <w:i/>
          <w:iCs/>
        </w:rPr>
      </w:pPr>
      <w:proofErr w:type="gramStart"/>
      <w:r w:rsidRPr="00F70095">
        <w:rPr>
          <w:rFonts w:ascii="Arial" w:hAnsi="Arial" w:cs="Arial"/>
          <w:b/>
          <w:bCs/>
        </w:rPr>
        <w:t>WHEREAS</w:t>
      </w:r>
      <w:r w:rsidRPr="00E96B09">
        <w:rPr>
          <w:rFonts w:ascii="Arial" w:hAnsi="Arial" w:cs="Arial"/>
          <w:b/>
          <w:bCs/>
        </w:rPr>
        <w:t>,</w:t>
      </w:r>
      <w:proofErr w:type="gramEnd"/>
      <w:r w:rsidRPr="00F70095">
        <w:rPr>
          <w:rFonts w:ascii="Arial" w:hAnsi="Arial" w:cs="Arial"/>
        </w:rPr>
        <w:t xml:space="preserve"> DMS recognizes </w:t>
      </w:r>
      <w:r>
        <w:rPr>
          <w:rFonts w:ascii="Arial" w:hAnsi="Arial" w:cs="Arial"/>
        </w:rPr>
        <w:t>the Insured Entity’s</w:t>
      </w:r>
      <w:r w:rsidRPr="00F70095">
        <w:rPr>
          <w:rFonts w:ascii="Arial" w:hAnsi="Arial" w:cs="Arial"/>
        </w:rPr>
        <w:t xml:space="preserve"> </w:t>
      </w:r>
      <w:r>
        <w:rPr>
          <w:rFonts w:ascii="Arial" w:hAnsi="Arial" w:cs="Arial"/>
        </w:rPr>
        <w:t xml:space="preserve">other </w:t>
      </w:r>
      <w:r w:rsidRPr="00F70095">
        <w:rPr>
          <w:rFonts w:ascii="Arial" w:hAnsi="Arial" w:cs="Arial"/>
        </w:rPr>
        <w:t xml:space="preserve">insurance coverages </w:t>
      </w:r>
      <w:r>
        <w:rPr>
          <w:rFonts w:ascii="Arial" w:hAnsi="Arial" w:cs="Arial"/>
        </w:rPr>
        <w:t>are</w:t>
      </w:r>
      <w:r w:rsidRPr="00F70095">
        <w:rPr>
          <w:rFonts w:ascii="Arial" w:hAnsi="Arial" w:cs="Arial"/>
        </w:rPr>
        <w:t xml:space="preserve"> with the Department of Financial Services</w:t>
      </w:r>
      <w:r>
        <w:rPr>
          <w:rFonts w:ascii="Arial" w:hAnsi="Arial" w:cs="Arial"/>
        </w:rPr>
        <w:t>’</w:t>
      </w:r>
      <w:r w:rsidRPr="00F70095">
        <w:rPr>
          <w:rFonts w:ascii="Arial" w:hAnsi="Arial" w:cs="Arial"/>
        </w:rPr>
        <w:t xml:space="preserve"> State Risk Management Trust Fund</w:t>
      </w:r>
      <w:r>
        <w:rPr>
          <w:rFonts w:ascii="Arial" w:hAnsi="Arial" w:cs="Arial"/>
        </w:rPr>
        <w:t xml:space="preserve"> (SRMTF) under</w:t>
      </w:r>
      <w:r w:rsidRPr="00F70095">
        <w:rPr>
          <w:rFonts w:ascii="Arial" w:hAnsi="Arial" w:cs="Arial"/>
        </w:rPr>
        <w:t xml:space="preserve"> Certificate of Insurance number </w:t>
      </w:r>
      <w:r w:rsidRPr="00E96B09">
        <w:rPr>
          <w:rFonts w:ascii="Arial" w:eastAsia="Times New Roman" w:hAnsi="Arial" w:cs="Arial"/>
          <w:color w:val="000000"/>
          <w:highlight w:val="lightGray"/>
        </w:rPr>
        <w:t>[number]</w:t>
      </w:r>
      <w:r>
        <w:rPr>
          <w:rFonts w:ascii="Arial" w:hAnsi="Arial" w:cs="Arial"/>
        </w:rPr>
        <w:t>.</w:t>
      </w:r>
    </w:p>
    <w:bookmarkEnd w:id="0"/>
    <w:p w14:paraId="119308AF" w14:textId="77777777" w:rsidR="00DA7C8E" w:rsidRDefault="00DA7C8E" w:rsidP="00DA7C8E">
      <w:pPr>
        <w:spacing w:line="276" w:lineRule="auto"/>
        <w:jc w:val="both"/>
        <w:rPr>
          <w:rFonts w:ascii="Arial" w:eastAsia="Times New Roman" w:hAnsi="Arial" w:cs="Arial"/>
        </w:rPr>
      </w:pPr>
      <w:r w:rsidRPr="00FB414F">
        <w:rPr>
          <w:rFonts w:ascii="Arial" w:eastAsia="Times New Roman" w:hAnsi="Arial" w:cs="Arial"/>
          <w:b/>
          <w:bCs/>
        </w:rPr>
        <w:t xml:space="preserve">NOW THEREFORE, </w:t>
      </w:r>
      <w:r w:rsidRPr="00FB414F">
        <w:rPr>
          <w:rFonts w:ascii="Arial" w:eastAsia="Times New Roman" w:hAnsi="Arial" w:cs="Arial"/>
        </w:rPr>
        <w:t>in consideration of the mutual promises contained herein, the receipt and sufficiency of which are hereby acknowledged, the Parties agree as follows:</w:t>
      </w:r>
    </w:p>
    <w:p w14:paraId="50C0CF6E" w14:textId="77777777" w:rsidR="00DA7C8E" w:rsidRDefault="00DA7C8E" w:rsidP="00DA7C8E">
      <w:pPr>
        <w:pStyle w:val="ListParagraph"/>
        <w:numPr>
          <w:ilvl w:val="0"/>
          <w:numId w:val="2"/>
        </w:numPr>
        <w:spacing w:line="276" w:lineRule="auto"/>
        <w:jc w:val="both"/>
        <w:outlineLvl w:val="0"/>
        <w:rPr>
          <w:rFonts w:ascii="Arial" w:eastAsia="Times New Roman" w:hAnsi="Arial" w:cs="Arial"/>
          <w:b/>
          <w:bCs/>
        </w:rPr>
      </w:pPr>
      <w:r w:rsidRPr="00FB414F">
        <w:rPr>
          <w:rFonts w:ascii="Arial" w:eastAsia="Times New Roman" w:hAnsi="Arial" w:cs="Arial"/>
          <w:b/>
          <w:bCs/>
        </w:rPr>
        <w:t>Term and Effective Date.</w:t>
      </w:r>
    </w:p>
    <w:p w14:paraId="0FE28F19" w14:textId="77777777" w:rsidR="00DA7C8E" w:rsidRPr="009A42E0" w:rsidRDefault="00DA7C8E" w:rsidP="00DA7C8E">
      <w:pPr>
        <w:spacing w:line="276" w:lineRule="auto"/>
        <w:ind w:left="360"/>
        <w:jc w:val="both"/>
        <w:rPr>
          <w:rFonts w:ascii="Arial" w:eastAsia="Times New Roman" w:hAnsi="Arial" w:cs="Arial"/>
        </w:rPr>
      </w:pPr>
      <w:r w:rsidRPr="009A42E0">
        <w:rPr>
          <w:rFonts w:ascii="Arial" w:hAnsi="Arial" w:cs="Arial"/>
        </w:rPr>
        <w:t xml:space="preserve">This Agreement will become effective on </w:t>
      </w:r>
      <w:sdt>
        <w:sdtPr>
          <w:rPr>
            <w:rFonts w:ascii="Arial" w:hAnsi="Arial" w:cs="Arial"/>
            <w:highlight w:val="lightGray"/>
          </w:rPr>
          <w:id w:val="-341321770"/>
          <w:placeholder>
            <w:docPart w:val="79CCAAE315CE4F5EB359EFD9875FE670"/>
          </w:placeholder>
          <w:date>
            <w:dateFormat w:val="MMMM d, yyyy"/>
            <w:lid w:val="en-US"/>
            <w:storeMappedDataAs w:val="dateTime"/>
            <w:calendar w:val="gregorian"/>
          </w:date>
        </w:sdtPr>
        <w:sdtEndPr>
          <w:rPr>
            <w:rFonts w:asciiTheme="minorHAnsi" w:hAnsiTheme="minorHAnsi" w:cstheme="minorBidi"/>
            <w:highlight w:val="none"/>
          </w:rPr>
        </w:sdtEndPr>
        <w:sdtContent>
          <w:r w:rsidRPr="00DA7C8E">
            <w:t>[date]</w:t>
          </w:r>
        </w:sdtContent>
      </w:sdt>
      <w:r w:rsidRPr="009A42E0">
        <w:rPr>
          <w:rFonts w:ascii="Arial" w:hAnsi="Arial" w:cs="Arial"/>
        </w:rPr>
        <w:t xml:space="preserve">, or on the date signed by all Parties, whichever is later. The Agreement will </w:t>
      </w:r>
      <w:r>
        <w:rPr>
          <w:rFonts w:ascii="Arial" w:eastAsia="Times New Roman" w:hAnsi="Arial" w:cs="Arial"/>
        </w:rPr>
        <w:t>renew automatically on an annual basis, unless otherwise termin</w:t>
      </w:r>
      <w:r w:rsidRPr="00F133E1">
        <w:rPr>
          <w:rFonts w:ascii="Arial" w:eastAsia="Times New Roman" w:hAnsi="Arial" w:cs="Arial"/>
        </w:rPr>
        <w:t xml:space="preserve">ated as identified in Section </w:t>
      </w:r>
      <w:r w:rsidRPr="00287DAF">
        <w:rPr>
          <w:rFonts w:ascii="Arial" w:eastAsia="Times New Roman" w:hAnsi="Arial" w:cs="Arial"/>
        </w:rPr>
        <w:t>8</w:t>
      </w:r>
      <w:r w:rsidRPr="00F133E1">
        <w:rPr>
          <w:rFonts w:ascii="Arial" w:eastAsia="Times New Roman" w:hAnsi="Arial" w:cs="Arial"/>
        </w:rPr>
        <w:t>, Termination.</w:t>
      </w:r>
    </w:p>
    <w:p w14:paraId="01986749" w14:textId="77777777" w:rsidR="00DA7C8E" w:rsidRPr="00E96B09" w:rsidRDefault="00DA7C8E" w:rsidP="00DA7C8E">
      <w:pPr>
        <w:pStyle w:val="ListParagraph"/>
        <w:numPr>
          <w:ilvl w:val="0"/>
          <w:numId w:val="2"/>
        </w:numPr>
        <w:spacing w:line="276" w:lineRule="auto"/>
        <w:jc w:val="both"/>
        <w:outlineLvl w:val="0"/>
        <w:rPr>
          <w:rFonts w:ascii="Arial" w:eastAsia="Times New Roman" w:hAnsi="Arial" w:cs="Arial"/>
          <w:b/>
          <w:bCs/>
        </w:rPr>
      </w:pPr>
      <w:r w:rsidRPr="00E96B09">
        <w:rPr>
          <w:rFonts w:ascii="Arial" w:eastAsia="Times New Roman" w:hAnsi="Arial" w:cs="Arial"/>
          <w:b/>
          <w:bCs/>
        </w:rPr>
        <w:t xml:space="preserve">Scope. </w:t>
      </w:r>
    </w:p>
    <w:p w14:paraId="4EBF0DA5" w14:textId="77777777" w:rsidR="00DA7C8E" w:rsidRDefault="00DA7C8E" w:rsidP="00DA7C8E">
      <w:pPr>
        <w:spacing w:line="276" w:lineRule="auto"/>
        <w:ind w:left="360"/>
        <w:jc w:val="both"/>
        <w:rPr>
          <w:rFonts w:ascii="Arial" w:eastAsia="Times New Roman" w:hAnsi="Arial" w:cs="Arial"/>
        </w:rPr>
      </w:pPr>
      <w:bookmarkStart w:id="1" w:name="_Hlk138664403"/>
      <w:r w:rsidRPr="12B04A7B">
        <w:rPr>
          <w:rFonts w:ascii="Arial" w:eastAsia="Times New Roman" w:hAnsi="Arial" w:cs="Arial"/>
        </w:rPr>
        <w:t xml:space="preserve">This Agreement includes the entire scope of the </w:t>
      </w:r>
      <w:r>
        <w:rPr>
          <w:rFonts w:ascii="Arial" w:eastAsia="Times New Roman" w:hAnsi="Arial" w:cs="Arial"/>
        </w:rPr>
        <w:t xml:space="preserve">insurance policies that the </w:t>
      </w:r>
      <w:r>
        <w:rPr>
          <w:rFonts w:ascii="Arial" w:hAnsi="Arial" w:cs="Arial"/>
        </w:rPr>
        <w:t>Insured Entity</w:t>
      </w:r>
      <w:r>
        <w:rPr>
          <w:rFonts w:ascii="Arial" w:eastAsia="Times New Roman" w:hAnsi="Arial" w:cs="Arial"/>
        </w:rPr>
        <w:t xml:space="preserve"> is listed as a named insured for insurance policies purchased </w:t>
      </w:r>
      <w:r w:rsidRPr="12B04A7B">
        <w:rPr>
          <w:rFonts w:ascii="Arial" w:eastAsia="Times New Roman" w:hAnsi="Arial" w:cs="Arial"/>
        </w:rPr>
        <w:t xml:space="preserve">under the </w:t>
      </w:r>
      <w:r>
        <w:rPr>
          <w:rFonts w:ascii="Arial" w:hAnsi="Arial" w:cs="Arial"/>
        </w:rPr>
        <w:t>SPIP</w:t>
      </w:r>
      <w:r w:rsidRPr="12B04A7B">
        <w:rPr>
          <w:rFonts w:ascii="Arial" w:eastAsia="Times New Roman" w:hAnsi="Arial" w:cs="Arial"/>
        </w:rPr>
        <w:t xml:space="preserve">. </w:t>
      </w:r>
    </w:p>
    <w:bookmarkEnd w:id="1"/>
    <w:p w14:paraId="127B60A4" w14:textId="77777777" w:rsidR="00DA7C8E" w:rsidRPr="00FB414F" w:rsidRDefault="00DA7C8E" w:rsidP="00DA7C8E">
      <w:pPr>
        <w:pStyle w:val="ListParagraph"/>
        <w:numPr>
          <w:ilvl w:val="0"/>
          <w:numId w:val="2"/>
        </w:numPr>
        <w:spacing w:line="276" w:lineRule="auto"/>
        <w:contextualSpacing w:val="0"/>
        <w:jc w:val="both"/>
        <w:outlineLvl w:val="0"/>
        <w:rPr>
          <w:rFonts w:ascii="Arial" w:eastAsia="Times New Roman" w:hAnsi="Arial" w:cs="Arial"/>
          <w:b/>
          <w:bCs/>
        </w:rPr>
      </w:pPr>
      <w:r>
        <w:rPr>
          <w:rFonts w:ascii="Arial" w:eastAsia="Times New Roman" w:hAnsi="Arial" w:cs="Arial"/>
          <w:b/>
          <w:bCs/>
        </w:rPr>
        <w:t>Insurance Coverage</w:t>
      </w:r>
      <w:r w:rsidRPr="00FB414F">
        <w:rPr>
          <w:rFonts w:ascii="Arial" w:eastAsia="Times New Roman" w:hAnsi="Arial" w:cs="Arial"/>
          <w:b/>
          <w:bCs/>
        </w:rPr>
        <w:t>.</w:t>
      </w:r>
    </w:p>
    <w:p w14:paraId="22372F86" w14:textId="77777777" w:rsidR="00DA7C8E" w:rsidRDefault="00DA7C8E" w:rsidP="00DA7C8E">
      <w:pPr>
        <w:pStyle w:val="ListParagraph"/>
        <w:spacing w:line="276" w:lineRule="auto"/>
        <w:ind w:left="360"/>
        <w:jc w:val="both"/>
        <w:outlineLvl w:val="0"/>
        <w:rPr>
          <w:rFonts w:ascii="Arial" w:eastAsia="Times New Roman" w:hAnsi="Arial" w:cs="Arial"/>
          <w:bCs/>
        </w:rPr>
      </w:pPr>
      <w:r>
        <w:rPr>
          <w:rFonts w:ascii="Arial" w:eastAsia="Times New Roman" w:hAnsi="Arial" w:cs="Arial"/>
          <w:bCs/>
        </w:rPr>
        <w:t>The Insured entity agrees to</w:t>
      </w:r>
      <w:r>
        <w:rPr>
          <w:rFonts w:ascii="Arial" w:eastAsia="Times New Roman" w:hAnsi="Arial" w:cs="Arial"/>
        </w:rPr>
        <w:t xml:space="preserve"> comply with the following:</w:t>
      </w:r>
      <w:r w:rsidRPr="00FB414F">
        <w:rPr>
          <w:rFonts w:ascii="Arial" w:eastAsia="Times New Roman" w:hAnsi="Arial" w:cs="Arial"/>
          <w:bCs/>
        </w:rPr>
        <w:t xml:space="preserve"> </w:t>
      </w:r>
    </w:p>
    <w:p w14:paraId="3A26E725" w14:textId="77777777" w:rsidR="00DA7C8E" w:rsidRDefault="00DA7C8E" w:rsidP="00DA7C8E">
      <w:pPr>
        <w:pStyle w:val="ListParagraph"/>
        <w:spacing w:line="276" w:lineRule="auto"/>
        <w:ind w:left="360"/>
        <w:jc w:val="both"/>
        <w:outlineLvl w:val="0"/>
        <w:rPr>
          <w:rFonts w:ascii="Arial" w:eastAsia="Times New Roman" w:hAnsi="Arial" w:cs="Arial"/>
          <w:bCs/>
        </w:rPr>
      </w:pPr>
    </w:p>
    <w:p w14:paraId="017E4A84" w14:textId="77777777" w:rsidR="00DA7C8E" w:rsidRPr="008E60E7" w:rsidRDefault="00DA7C8E" w:rsidP="00DA7C8E">
      <w:pPr>
        <w:pStyle w:val="ListParagraph"/>
        <w:numPr>
          <w:ilvl w:val="0"/>
          <w:numId w:val="3"/>
        </w:numPr>
        <w:spacing w:line="276" w:lineRule="auto"/>
        <w:jc w:val="both"/>
        <w:rPr>
          <w:rFonts w:ascii="Arial" w:eastAsiaTheme="minorEastAsia" w:hAnsi="Arial" w:cs="Arial"/>
        </w:rPr>
      </w:pPr>
      <w:r w:rsidRPr="008E60E7">
        <w:rPr>
          <w:rFonts w:ascii="Arial" w:eastAsiaTheme="minorEastAsia" w:hAnsi="Arial" w:cs="Arial"/>
          <w:u w:val="single"/>
        </w:rPr>
        <w:t xml:space="preserve">Contact </w:t>
      </w:r>
      <w:r>
        <w:rPr>
          <w:rFonts w:ascii="Arial" w:eastAsiaTheme="minorEastAsia" w:hAnsi="Arial" w:cs="Arial"/>
          <w:u w:val="single"/>
        </w:rPr>
        <w:t>I</w:t>
      </w:r>
      <w:r w:rsidRPr="008E60E7">
        <w:rPr>
          <w:rFonts w:ascii="Arial" w:eastAsiaTheme="minorEastAsia" w:hAnsi="Arial" w:cs="Arial"/>
          <w:u w:val="single"/>
        </w:rPr>
        <w:t>nformation</w:t>
      </w:r>
      <w:r>
        <w:rPr>
          <w:rFonts w:ascii="Arial" w:eastAsiaTheme="minorEastAsia" w:hAnsi="Arial" w:cs="Arial"/>
        </w:rPr>
        <w:t xml:space="preserve">. </w:t>
      </w:r>
      <w:r w:rsidRPr="008E60E7">
        <w:rPr>
          <w:rFonts w:ascii="Arial" w:eastAsiaTheme="minorEastAsia" w:hAnsi="Arial" w:cs="Arial"/>
        </w:rPr>
        <w:t>Provide</w:t>
      </w:r>
      <w:r>
        <w:rPr>
          <w:rFonts w:ascii="Arial" w:eastAsiaTheme="minorEastAsia" w:hAnsi="Arial" w:cs="Arial"/>
        </w:rPr>
        <w:t xml:space="preserve">, at minimum, information for the following </w:t>
      </w:r>
      <w:r w:rsidRPr="008E60E7">
        <w:rPr>
          <w:rFonts w:ascii="Arial" w:eastAsiaTheme="minorEastAsia" w:hAnsi="Arial" w:cs="Arial"/>
        </w:rPr>
        <w:t>primary point</w:t>
      </w:r>
      <w:r>
        <w:rPr>
          <w:rFonts w:ascii="Arial" w:eastAsiaTheme="minorEastAsia" w:hAnsi="Arial" w:cs="Arial"/>
        </w:rPr>
        <w:t>s</w:t>
      </w:r>
      <w:r w:rsidRPr="008E60E7">
        <w:rPr>
          <w:rFonts w:ascii="Arial" w:eastAsiaTheme="minorEastAsia" w:hAnsi="Arial" w:cs="Arial"/>
        </w:rPr>
        <w:t xml:space="preserve"> of contacts</w:t>
      </w:r>
      <w:r>
        <w:rPr>
          <w:rFonts w:ascii="Arial" w:eastAsiaTheme="minorEastAsia" w:hAnsi="Arial" w:cs="Arial"/>
        </w:rPr>
        <w:t>, which shall include the name, telephone number, email address, and mailing address for</w:t>
      </w:r>
      <w:r w:rsidRPr="008E60E7">
        <w:rPr>
          <w:rFonts w:ascii="Arial" w:eastAsiaTheme="minorEastAsia" w:hAnsi="Arial" w:cs="Arial"/>
        </w:rPr>
        <w:t>:</w:t>
      </w:r>
    </w:p>
    <w:p w14:paraId="64FD55C9" w14:textId="77777777" w:rsidR="00DA7C8E" w:rsidRPr="008E60E7" w:rsidRDefault="00DA7C8E" w:rsidP="00DA7C8E">
      <w:pPr>
        <w:pStyle w:val="ListParagraph"/>
        <w:numPr>
          <w:ilvl w:val="1"/>
          <w:numId w:val="3"/>
        </w:numPr>
        <w:spacing w:line="276" w:lineRule="auto"/>
        <w:jc w:val="both"/>
        <w:rPr>
          <w:rFonts w:ascii="Arial" w:eastAsiaTheme="minorEastAsia" w:hAnsi="Arial" w:cs="Arial"/>
        </w:rPr>
      </w:pPr>
      <w:r w:rsidRPr="008E60E7">
        <w:rPr>
          <w:rFonts w:ascii="Arial" w:eastAsiaTheme="minorEastAsia" w:hAnsi="Arial" w:cs="Arial"/>
        </w:rPr>
        <w:t>Insurance Coordinator or Risk Manager</w:t>
      </w:r>
    </w:p>
    <w:p w14:paraId="65D0E3D3" w14:textId="77777777" w:rsidR="00DA7C8E" w:rsidRDefault="00DA7C8E" w:rsidP="00DA7C8E">
      <w:pPr>
        <w:pStyle w:val="ListParagraph"/>
        <w:numPr>
          <w:ilvl w:val="1"/>
          <w:numId w:val="3"/>
        </w:numPr>
        <w:spacing w:line="276" w:lineRule="auto"/>
        <w:jc w:val="both"/>
        <w:rPr>
          <w:rFonts w:ascii="Arial" w:eastAsiaTheme="minorEastAsia" w:hAnsi="Arial" w:cs="Arial"/>
        </w:rPr>
      </w:pPr>
      <w:r>
        <w:rPr>
          <w:rFonts w:ascii="Arial" w:eastAsiaTheme="minorEastAsia" w:hAnsi="Arial" w:cs="Arial"/>
        </w:rPr>
        <w:t>Finance and Accounting Individual</w:t>
      </w:r>
    </w:p>
    <w:p w14:paraId="19C0F8DC" w14:textId="77777777" w:rsidR="00DA7C8E" w:rsidRDefault="00DA7C8E" w:rsidP="00DA7C8E">
      <w:pPr>
        <w:spacing w:after="0" w:line="240" w:lineRule="auto"/>
        <w:ind w:left="1440"/>
        <w:contextualSpacing/>
        <w:jc w:val="both"/>
        <w:rPr>
          <w:rFonts w:ascii="Arial" w:eastAsiaTheme="minorEastAsia" w:hAnsi="Arial" w:cs="Arial"/>
        </w:rPr>
      </w:pPr>
      <w:r>
        <w:rPr>
          <w:rFonts w:ascii="Arial" w:hAnsi="Arial" w:cs="Arial"/>
        </w:rPr>
        <w:lastRenderedPageBreak/>
        <w:t>The Insured Entity</w:t>
      </w:r>
      <w:r w:rsidRPr="00287DAF">
        <w:rPr>
          <w:rFonts w:ascii="Arial" w:eastAsia="Times New Roman" w:hAnsi="Arial" w:cs="Arial"/>
        </w:rPr>
        <w:t xml:space="preserve"> agrees to n</w:t>
      </w:r>
      <w:r w:rsidRPr="00287DAF">
        <w:rPr>
          <w:rFonts w:ascii="Arial" w:hAnsi="Arial" w:cs="Arial"/>
        </w:rPr>
        <w:t xml:space="preserve">otify </w:t>
      </w:r>
      <w:r>
        <w:rPr>
          <w:rFonts w:ascii="Arial" w:hAnsi="Arial" w:cs="Arial"/>
        </w:rPr>
        <w:t xml:space="preserve">the identified SPIP Coordinator </w:t>
      </w:r>
      <w:r w:rsidRPr="00287DAF">
        <w:rPr>
          <w:rFonts w:ascii="Arial" w:hAnsi="Arial" w:cs="Arial"/>
        </w:rPr>
        <w:t xml:space="preserve">of any changes to primary contacts within 24 hours of such change and provide a replacement </w:t>
      </w:r>
      <w:proofErr w:type="gramStart"/>
      <w:r w:rsidRPr="00287DAF">
        <w:rPr>
          <w:rFonts w:ascii="Arial" w:hAnsi="Arial" w:cs="Arial"/>
        </w:rPr>
        <w:t>contact</w:t>
      </w:r>
      <w:proofErr w:type="gramEnd"/>
      <w:r>
        <w:rPr>
          <w:rFonts w:ascii="Arial" w:hAnsi="Arial" w:cs="Arial"/>
        </w:rPr>
        <w:t>,</w:t>
      </w:r>
      <w:r w:rsidRPr="00287DAF">
        <w:rPr>
          <w:rFonts w:ascii="Arial" w:hAnsi="Arial" w:cs="Arial"/>
        </w:rPr>
        <w:t xml:space="preserve"> even if temporary</w:t>
      </w:r>
      <w:r w:rsidRPr="00287DAF">
        <w:rPr>
          <w:rFonts w:ascii="Arial" w:eastAsiaTheme="minorEastAsia" w:hAnsi="Arial" w:cs="Arial"/>
        </w:rPr>
        <w:t>.</w:t>
      </w:r>
    </w:p>
    <w:p w14:paraId="1B17D648" w14:textId="77777777" w:rsidR="00DA7C8E" w:rsidRPr="00287DAF" w:rsidRDefault="00DA7C8E" w:rsidP="00DA7C8E">
      <w:pPr>
        <w:spacing w:after="0" w:line="240" w:lineRule="auto"/>
        <w:ind w:left="1440"/>
        <w:contextualSpacing/>
        <w:jc w:val="both"/>
        <w:rPr>
          <w:rFonts w:ascii="Arial" w:eastAsiaTheme="minorEastAsia" w:hAnsi="Arial" w:cs="Arial"/>
        </w:rPr>
      </w:pPr>
    </w:p>
    <w:p w14:paraId="7C845122" w14:textId="77777777" w:rsidR="00DA7C8E" w:rsidRDefault="00DA7C8E" w:rsidP="00DA7C8E">
      <w:pPr>
        <w:pStyle w:val="ListParagraph"/>
        <w:numPr>
          <w:ilvl w:val="0"/>
          <w:numId w:val="3"/>
        </w:numPr>
        <w:spacing w:after="0" w:line="240" w:lineRule="auto"/>
        <w:jc w:val="both"/>
        <w:rPr>
          <w:rFonts w:ascii="Arial" w:eastAsiaTheme="minorEastAsia" w:hAnsi="Arial" w:cs="Arial"/>
          <w:u w:val="single"/>
        </w:rPr>
      </w:pPr>
      <w:r>
        <w:rPr>
          <w:rFonts w:ascii="Arial" w:eastAsiaTheme="minorEastAsia" w:hAnsi="Arial" w:cs="Arial"/>
          <w:u w:val="single"/>
        </w:rPr>
        <w:t>P</w:t>
      </w:r>
      <w:r w:rsidRPr="00287DAF">
        <w:rPr>
          <w:rFonts w:ascii="Arial" w:eastAsiaTheme="minorEastAsia" w:hAnsi="Arial" w:cs="Arial"/>
          <w:u w:val="single"/>
        </w:rPr>
        <w:t xml:space="preserve">olicy coverage.  </w:t>
      </w:r>
    </w:p>
    <w:p w14:paraId="7B298267" w14:textId="77777777" w:rsidR="00DA7C8E" w:rsidRPr="00024734" w:rsidRDefault="00DA7C8E" w:rsidP="00DA7C8E">
      <w:pPr>
        <w:pStyle w:val="ListParagraph"/>
        <w:numPr>
          <w:ilvl w:val="0"/>
          <w:numId w:val="4"/>
        </w:numPr>
        <w:spacing w:line="276" w:lineRule="auto"/>
        <w:jc w:val="both"/>
        <w:rPr>
          <w:rFonts w:ascii="Arial" w:eastAsiaTheme="minorEastAsia" w:hAnsi="Arial" w:cs="Arial"/>
        </w:rPr>
      </w:pPr>
      <w:r>
        <w:rPr>
          <w:rFonts w:ascii="Arial" w:eastAsiaTheme="minorEastAsia" w:hAnsi="Arial" w:cs="Arial"/>
        </w:rPr>
        <w:t>If the Insured Entity is an agency and is requesting</w:t>
      </w:r>
      <w:r w:rsidRPr="00024734">
        <w:rPr>
          <w:rFonts w:ascii="Arial" w:eastAsiaTheme="minorEastAsia" w:hAnsi="Arial" w:cs="Arial"/>
        </w:rPr>
        <w:t xml:space="preserve"> new policy coverage, </w:t>
      </w:r>
      <w:r>
        <w:rPr>
          <w:rFonts w:ascii="Arial" w:eastAsiaTheme="minorEastAsia" w:hAnsi="Arial" w:cs="Arial"/>
        </w:rPr>
        <w:t xml:space="preserve">the </w:t>
      </w:r>
      <w:r w:rsidRPr="00024734">
        <w:rPr>
          <w:rFonts w:ascii="Arial" w:eastAsiaTheme="minorEastAsia" w:hAnsi="Arial" w:cs="Arial"/>
        </w:rPr>
        <w:t xml:space="preserve">Insured Entity shall </w:t>
      </w:r>
      <w:r>
        <w:rPr>
          <w:rFonts w:ascii="Arial" w:eastAsiaTheme="minorEastAsia" w:hAnsi="Arial" w:cs="Arial"/>
        </w:rPr>
        <w:t xml:space="preserve">only </w:t>
      </w:r>
      <w:r w:rsidRPr="00024734">
        <w:rPr>
          <w:rFonts w:ascii="Arial" w:eastAsiaTheme="minorEastAsia" w:hAnsi="Arial" w:cs="Arial"/>
        </w:rPr>
        <w:t>request the Department to procure insurance</w:t>
      </w:r>
      <w:r>
        <w:rPr>
          <w:rFonts w:ascii="Arial" w:eastAsiaTheme="minorEastAsia" w:hAnsi="Arial" w:cs="Arial"/>
        </w:rPr>
        <w:t xml:space="preserve"> </w:t>
      </w:r>
      <w:r w:rsidRPr="00024734">
        <w:rPr>
          <w:rFonts w:ascii="Arial" w:eastAsiaTheme="minorEastAsia" w:hAnsi="Arial" w:cs="Arial"/>
        </w:rPr>
        <w:t>for insurance coverage</w:t>
      </w:r>
      <w:r>
        <w:rPr>
          <w:rFonts w:ascii="Arial" w:eastAsiaTheme="minorEastAsia" w:hAnsi="Arial" w:cs="Arial"/>
        </w:rPr>
        <w:t>s</w:t>
      </w:r>
      <w:r w:rsidRPr="00024734">
        <w:rPr>
          <w:rFonts w:ascii="Arial" w:eastAsiaTheme="minorEastAsia" w:hAnsi="Arial" w:cs="Arial"/>
        </w:rPr>
        <w:t xml:space="preserve"> </w:t>
      </w:r>
      <w:r>
        <w:rPr>
          <w:rFonts w:ascii="Arial" w:eastAsiaTheme="minorEastAsia" w:hAnsi="Arial" w:cs="Arial"/>
        </w:rPr>
        <w:t>available pursuant to Rule 60A-1.015, Florida Administrative Code (F.A.C</w:t>
      </w:r>
      <w:r w:rsidRPr="00024734">
        <w:rPr>
          <w:rFonts w:ascii="Arial" w:eastAsiaTheme="minorEastAsia" w:hAnsi="Arial" w:cs="Arial"/>
        </w:rPr>
        <w:t>.</w:t>
      </w:r>
      <w:r>
        <w:rPr>
          <w:rFonts w:ascii="Arial" w:eastAsiaTheme="minorEastAsia" w:hAnsi="Arial" w:cs="Arial"/>
        </w:rPr>
        <w:t>).</w:t>
      </w:r>
    </w:p>
    <w:p w14:paraId="027CAFC5" w14:textId="77777777" w:rsidR="00DA7C8E" w:rsidRDefault="00DA7C8E" w:rsidP="00DA7C8E">
      <w:pPr>
        <w:pStyle w:val="ListParagraph"/>
        <w:numPr>
          <w:ilvl w:val="1"/>
          <w:numId w:val="4"/>
        </w:numPr>
        <w:spacing w:line="276" w:lineRule="auto"/>
        <w:jc w:val="both"/>
        <w:rPr>
          <w:rFonts w:ascii="Arial" w:eastAsiaTheme="minorEastAsia" w:hAnsi="Arial" w:cs="Arial"/>
        </w:rPr>
      </w:pPr>
      <w:proofErr w:type="gramStart"/>
      <w:r>
        <w:rPr>
          <w:rFonts w:ascii="Arial" w:eastAsiaTheme="minorEastAsia" w:hAnsi="Arial" w:cs="Arial"/>
        </w:rPr>
        <w:t>Insured</w:t>
      </w:r>
      <w:proofErr w:type="gramEnd"/>
      <w:r>
        <w:rPr>
          <w:rFonts w:ascii="Arial" w:eastAsiaTheme="minorEastAsia" w:hAnsi="Arial" w:cs="Arial"/>
        </w:rPr>
        <w:t xml:space="preserve"> Entity shall request the Department procure a new policy via email which shall include evidence of a DFS determination that this coverage is not provided for by the SRMTF.</w:t>
      </w:r>
    </w:p>
    <w:p w14:paraId="046FBFE8" w14:textId="77777777" w:rsidR="00DA7C8E" w:rsidRPr="00024734" w:rsidRDefault="00DA7C8E" w:rsidP="00DA7C8E">
      <w:pPr>
        <w:pStyle w:val="ListParagraph"/>
        <w:numPr>
          <w:ilvl w:val="1"/>
          <w:numId w:val="4"/>
        </w:numPr>
        <w:spacing w:line="276" w:lineRule="auto"/>
        <w:jc w:val="both"/>
        <w:rPr>
          <w:rFonts w:ascii="Arial" w:eastAsiaTheme="minorEastAsia" w:hAnsi="Arial" w:cs="Arial"/>
        </w:rPr>
      </w:pPr>
      <w:r w:rsidRPr="00024734">
        <w:rPr>
          <w:rFonts w:ascii="Arial" w:eastAsiaTheme="minorEastAsia" w:hAnsi="Arial" w:cs="Arial"/>
        </w:rPr>
        <w:t xml:space="preserve">If approved for procurement, the Department will conduct the solicitation in accordance with </w:t>
      </w:r>
      <w:r>
        <w:rPr>
          <w:rFonts w:ascii="Arial" w:eastAsiaTheme="minorEastAsia" w:hAnsi="Arial" w:cs="Arial"/>
        </w:rPr>
        <w:t>applicable laws and rules</w:t>
      </w:r>
      <w:r w:rsidRPr="00024734">
        <w:rPr>
          <w:rFonts w:ascii="Arial" w:eastAsiaTheme="minorEastAsia" w:hAnsi="Arial" w:cs="Arial"/>
        </w:rPr>
        <w:t>.</w:t>
      </w:r>
    </w:p>
    <w:p w14:paraId="4E21E89F" w14:textId="77777777" w:rsidR="00DA7C8E" w:rsidRPr="006E3C19" w:rsidRDefault="00DA7C8E" w:rsidP="00DA7C8E">
      <w:pPr>
        <w:pStyle w:val="ListParagraph"/>
        <w:numPr>
          <w:ilvl w:val="1"/>
          <w:numId w:val="4"/>
        </w:numPr>
        <w:spacing w:line="276" w:lineRule="auto"/>
        <w:jc w:val="both"/>
      </w:pPr>
      <w:r w:rsidRPr="00024734">
        <w:rPr>
          <w:rFonts w:ascii="Arial" w:eastAsiaTheme="minorEastAsia" w:hAnsi="Arial" w:cs="Arial"/>
        </w:rPr>
        <w:t>Once new policy coverage has been secured, the SPIP coordinator and Insured Entity will conform to the obligations set forth in this Agreement.</w:t>
      </w:r>
    </w:p>
    <w:p w14:paraId="05E5F538" w14:textId="77777777" w:rsidR="00DA7C8E" w:rsidRDefault="00DA7C8E" w:rsidP="00DA7C8E">
      <w:pPr>
        <w:pStyle w:val="ListParagraph"/>
        <w:numPr>
          <w:ilvl w:val="0"/>
          <w:numId w:val="4"/>
        </w:numPr>
        <w:jc w:val="both"/>
        <w:rPr>
          <w:rFonts w:ascii="Arial" w:eastAsiaTheme="minorEastAsia" w:hAnsi="Arial" w:cs="Arial"/>
        </w:rPr>
      </w:pPr>
      <w:r>
        <w:rPr>
          <w:rFonts w:ascii="Arial" w:eastAsiaTheme="minorEastAsia" w:hAnsi="Arial" w:cs="Arial"/>
        </w:rPr>
        <w:t xml:space="preserve">If the Insured Entity is an agency or an eligible user permitted to obtain insurance pursuant to Rule 60A-1.015, F.A.C., </w:t>
      </w:r>
      <w:r w:rsidRPr="00274CB0">
        <w:rPr>
          <w:rFonts w:ascii="Arial" w:eastAsiaTheme="minorEastAsia" w:hAnsi="Arial" w:cs="Arial"/>
        </w:rPr>
        <w:t>wish</w:t>
      </w:r>
      <w:r>
        <w:rPr>
          <w:rFonts w:ascii="Arial" w:eastAsiaTheme="minorEastAsia" w:hAnsi="Arial" w:cs="Arial"/>
        </w:rPr>
        <w:t>ing</w:t>
      </w:r>
      <w:r w:rsidRPr="00274CB0">
        <w:rPr>
          <w:rFonts w:ascii="Arial" w:eastAsiaTheme="minorEastAsia" w:hAnsi="Arial" w:cs="Arial"/>
        </w:rPr>
        <w:t xml:space="preserve"> to be added to an existing SPIP insurance policy, the Insured Entity shall contact the SPIP coordinator and provide all requested data associated with the applicable policy.</w:t>
      </w:r>
    </w:p>
    <w:p w14:paraId="61FD2B40" w14:textId="77777777" w:rsidR="00DA7C8E" w:rsidRDefault="00DA7C8E" w:rsidP="00DA7C8E">
      <w:pPr>
        <w:pStyle w:val="ListParagraph"/>
        <w:numPr>
          <w:ilvl w:val="1"/>
          <w:numId w:val="4"/>
        </w:numPr>
        <w:jc w:val="both"/>
        <w:rPr>
          <w:rFonts w:ascii="Arial" w:eastAsiaTheme="minorEastAsia" w:hAnsi="Arial" w:cs="Arial"/>
        </w:rPr>
      </w:pPr>
      <w:r w:rsidRPr="00E87179">
        <w:rPr>
          <w:rFonts w:ascii="Arial" w:eastAsiaTheme="minorEastAsia" w:hAnsi="Arial" w:cs="Arial"/>
        </w:rPr>
        <w:t xml:space="preserve">The SPIP </w:t>
      </w:r>
      <w:r w:rsidRPr="00E24B56">
        <w:rPr>
          <w:rFonts w:ascii="Arial" w:eastAsiaTheme="minorEastAsia" w:hAnsi="Arial" w:cs="Arial"/>
        </w:rPr>
        <w:t xml:space="preserve">coordinator will provide the Insured Entity’s information to the </w:t>
      </w:r>
      <w:r w:rsidRPr="00E96B09">
        <w:rPr>
          <w:rFonts w:ascii="Arial" w:eastAsia="Calibri" w:hAnsi="Arial" w:cs="Arial"/>
          <w:noProof/>
        </w:rPr>
        <w:t>agent of record representing the insurance carrier (</w:t>
      </w:r>
      <w:r w:rsidRPr="00E24B56">
        <w:rPr>
          <w:rFonts w:ascii="Arial" w:eastAsiaTheme="minorEastAsia" w:hAnsi="Arial" w:cs="Arial"/>
        </w:rPr>
        <w:t xml:space="preserve">Broker) to </w:t>
      </w:r>
      <w:r w:rsidRPr="00E87179">
        <w:rPr>
          <w:rFonts w:ascii="Arial" w:eastAsiaTheme="minorEastAsia" w:hAnsi="Arial" w:cs="Arial"/>
        </w:rPr>
        <w:t>confirm eligibility and acceptance on the policy</w:t>
      </w:r>
      <w:r>
        <w:rPr>
          <w:rFonts w:ascii="Arial" w:eastAsiaTheme="minorEastAsia" w:hAnsi="Arial" w:cs="Arial"/>
        </w:rPr>
        <w:t>.</w:t>
      </w:r>
    </w:p>
    <w:p w14:paraId="48712226" w14:textId="77777777" w:rsidR="00DA7C8E" w:rsidRDefault="00DA7C8E" w:rsidP="00DA7C8E">
      <w:pPr>
        <w:pStyle w:val="ListParagraph"/>
        <w:numPr>
          <w:ilvl w:val="1"/>
          <w:numId w:val="4"/>
        </w:numPr>
        <w:jc w:val="both"/>
        <w:rPr>
          <w:rFonts w:ascii="Arial" w:eastAsiaTheme="minorEastAsia" w:hAnsi="Arial" w:cs="Arial"/>
        </w:rPr>
      </w:pPr>
      <w:r>
        <w:rPr>
          <w:rFonts w:ascii="Arial" w:eastAsiaTheme="minorEastAsia" w:hAnsi="Arial" w:cs="Arial"/>
        </w:rPr>
        <w:t xml:space="preserve">If </w:t>
      </w:r>
      <w:r w:rsidRPr="00F20DF0">
        <w:rPr>
          <w:rFonts w:ascii="Arial" w:eastAsiaTheme="minorEastAsia" w:hAnsi="Arial" w:cs="Arial"/>
        </w:rPr>
        <w:t xml:space="preserve">the Broker accepts the addition of the Insured Entity for coverage under the existing insurance policy, the SPIP coordinator will provide notice to the Insured Entity and work with the Broker to update all policy documents. Once updated, the SPIP coordinator and Insured Entity will conform to the obligations set forth in this </w:t>
      </w:r>
      <w:r>
        <w:rPr>
          <w:rFonts w:ascii="Arial" w:eastAsiaTheme="minorEastAsia" w:hAnsi="Arial" w:cs="Arial"/>
        </w:rPr>
        <w:t>Agreement.</w:t>
      </w:r>
    </w:p>
    <w:p w14:paraId="3737D4DC" w14:textId="77777777" w:rsidR="00DA7C8E" w:rsidRPr="00274CB0" w:rsidRDefault="00DA7C8E" w:rsidP="00DA7C8E">
      <w:pPr>
        <w:pStyle w:val="ListParagraph"/>
        <w:ind w:left="2880"/>
        <w:jc w:val="both"/>
        <w:rPr>
          <w:rFonts w:ascii="Arial" w:eastAsiaTheme="minorEastAsia" w:hAnsi="Arial" w:cs="Arial"/>
        </w:rPr>
      </w:pPr>
    </w:p>
    <w:p w14:paraId="73EDD994" w14:textId="77777777" w:rsidR="00DA7C8E" w:rsidRDefault="00DA7C8E" w:rsidP="00DA7C8E">
      <w:pPr>
        <w:pStyle w:val="ListParagraph"/>
        <w:numPr>
          <w:ilvl w:val="0"/>
          <w:numId w:val="3"/>
        </w:numPr>
        <w:spacing w:line="276" w:lineRule="auto"/>
        <w:jc w:val="both"/>
        <w:rPr>
          <w:rFonts w:ascii="Arial" w:eastAsiaTheme="minorEastAsia" w:hAnsi="Arial" w:cs="Arial"/>
        </w:rPr>
      </w:pPr>
      <w:r>
        <w:rPr>
          <w:rFonts w:ascii="Arial" w:eastAsiaTheme="minorEastAsia" w:hAnsi="Arial" w:cs="Arial"/>
          <w:u w:val="single"/>
        </w:rPr>
        <w:t>Policy Information.</w:t>
      </w:r>
      <w:r w:rsidRPr="008E60E7">
        <w:rPr>
          <w:rFonts w:ascii="Arial" w:eastAsiaTheme="minorEastAsia" w:hAnsi="Arial" w:cs="Arial"/>
        </w:rPr>
        <w:t xml:space="preserve"> For each</w:t>
      </w:r>
      <w:r>
        <w:rPr>
          <w:rFonts w:ascii="Arial" w:eastAsiaTheme="minorEastAsia" w:hAnsi="Arial" w:cs="Arial"/>
        </w:rPr>
        <w:t xml:space="preserve"> SPIP insurance p</w:t>
      </w:r>
      <w:r w:rsidRPr="008E60E7">
        <w:rPr>
          <w:rFonts w:ascii="Arial" w:eastAsiaTheme="minorEastAsia" w:hAnsi="Arial" w:cs="Arial"/>
        </w:rPr>
        <w:t xml:space="preserve">olicy </w:t>
      </w:r>
      <w:r>
        <w:rPr>
          <w:rFonts w:ascii="Arial" w:eastAsiaTheme="minorEastAsia" w:hAnsi="Arial" w:cs="Arial"/>
        </w:rPr>
        <w:t xml:space="preserve">that the </w:t>
      </w:r>
      <w:r>
        <w:rPr>
          <w:rFonts w:ascii="Arial" w:hAnsi="Arial" w:cs="Arial"/>
        </w:rPr>
        <w:t>Insured Entity</w:t>
      </w:r>
      <w:r>
        <w:rPr>
          <w:rFonts w:ascii="Arial" w:eastAsiaTheme="minorEastAsia" w:hAnsi="Arial" w:cs="Arial"/>
        </w:rPr>
        <w:t xml:space="preserve"> is a named insured on, the </w:t>
      </w:r>
      <w:r>
        <w:rPr>
          <w:rFonts w:ascii="Arial" w:hAnsi="Arial" w:cs="Arial"/>
        </w:rPr>
        <w:t>Insured Entity</w:t>
      </w:r>
      <w:r w:rsidRPr="008E60E7">
        <w:rPr>
          <w:rFonts w:ascii="Arial" w:eastAsiaTheme="minorEastAsia" w:hAnsi="Arial" w:cs="Arial"/>
        </w:rPr>
        <w:t xml:space="preserve"> </w:t>
      </w:r>
      <w:r>
        <w:rPr>
          <w:rFonts w:ascii="Arial" w:eastAsiaTheme="minorEastAsia" w:hAnsi="Arial" w:cs="Arial"/>
        </w:rPr>
        <w:t xml:space="preserve">shall: </w:t>
      </w:r>
    </w:p>
    <w:p w14:paraId="06C104EB" w14:textId="77777777" w:rsidR="00DA7C8E" w:rsidRPr="008E60E7" w:rsidRDefault="00DA7C8E" w:rsidP="00DA7C8E">
      <w:pPr>
        <w:pStyle w:val="ListParagraph"/>
        <w:numPr>
          <w:ilvl w:val="1"/>
          <w:numId w:val="3"/>
        </w:numPr>
        <w:spacing w:line="276" w:lineRule="auto"/>
        <w:jc w:val="both"/>
        <w:rPr>
          <w:rFonts w:ascii="Arial" w:eastAsiaTheme="minorEastAsia" w:hAnsi="Arial" w:cs="Arial"/>
        </w:rPr>
      </w:pPr>
      <w:r>
        <w:rPr>
          <w:rFonts w:ascii="Arial" w:eastAsiaTheme="minorEastAsia" w:hAnsi="Arial" w:cs="Arial"/>
        </w:rPr>
        <w:t xml:space="preserve">Maintain a current schedule of values, </w:t>
      </w:r>
      <w:r w:rsidRPr="008E60E7">
        <w:rPr>
          <w:rFonts w:ascii="Arial" w:eastAsiaTheme="minorEastAsia" w:hAnsi="Arial" w:cs="Arial"/>
        </w:rPr>
        <w:t>a total insured value</w:t>
      </w:r>
      <w:r>
        <w:rPr>
          <w:rFonts w:ascii="Arial" w:eastAsiaTheme="minorEastAsia" w:hAnsi="Arial" w:cs="Arial"/>
        </w:rPr>
        <w:t>,</w:t>
      </w:r>
      <w:r w:rsidRPr="008E60E7">
        <w:rPr>
          <w:rFonts w:ascii="Arial" w:eastAsiaTheme="minorEastAsia" w:hAnsi="Arial" w:cs="Arial"/>
        </w:rPr>
        <w:t xml:space="preserve"> and </w:t>
      </w:r>
      <w:r>
        <w:rPr>
          <w:rFonts w:ascii="Arial" w:eastAsiaTheme="minorEastAsia" w:hAnsi="Arial" w:cs="Arial"/>
        </w:rPr>
        <w:t xml:space="preserve">a </w:t>
      </w:r>
      <w:r w:rsidRPr="008E60E7">
        <w:rPr>
          <w:rFonts w:ascii="Arial" w:eastAsiaTheme="minorEastAsia" w:hAnsi="Arial" w:cs="Arial"/>
        </w:rPr>
        <w:t xml:space="preserve">detailed inventory of all exposures for </w:t>
      </w:r>
      <w:r w:rsidRPr="00287DAF">
        <w:rPr>
          <w:rFonts w:ascii="Arial" w:eastAsiaTheme="minorEastAsia" w:hAnsi="Arial" w:cs="Arial"/>
          <w:i/>
          <w:iCs/>
        </w:rPr>
        <w:t>each</w:t>
      </w:r>
      <w:r w:rsidRPr="008E60E7">
        <w:rPr>
          <w:rFonts w:ascii="Arial" w:eastAsiaTheme="minorEastAsia" w:hAnsi="Arial" w:cs="Arial"/>
        </w:rPr>
        <w:t xml:space="preserve"> </w:t>
      </w:r>
      <w:r>
        <w:rPr>
          <w:rFonts w:ascii="Arial" w:eastAsiaTheme="minorEastAsia" w:hAnsi="Arial" w:cs="Arial"/>
        </w:rPr>
        <w:t xml:space="preserve">insurance </w:t>
      </w:r>
      <w:r w:rsidRPr="008E60E7">
        <w:rPr>
          <w:rFonts w:ascii="Arial" w:eastAsiaTheme="minorEastAsia" w:hAnsi="Arial" w:cs="Arial"/>
        </w:rPr>
        <w:t>policy.</w:t>
      </w:r>
    </w:p>
    <w:p w14:paraId="35E6727B" w14:textId="77777777" w:rsidR="00DA7C8E" w:rsidRDefault="00DA7C8E" w:rsidP="00DA7C8E">
      <w:pPr>
        <w:pStyle w:val="ListParagraph"/>
        <w:numPr>
          <w:ilvl w:val="1"/>
          <w:numId w:val="3"/>
        </w:numPr>
        <w:spacing w:line="276" w:lineRule="auto"/>
        <w:jc w:val="both"/>
        <w:rPr>
          <w:rFonts w:ascii="Arial" w:eastAsiaTheme="minorEastAsia" w:hAnsi="Arial" w:cs="Arial"/>
        </w:rPr>
      </w:pPr>
      <w:r>
        <w:rPr>
          <w:rFonts w:ascii="Arial" w:eastAsiaTheme="minorEastAsia" w:hAnsi="Arial" w:cs="Arial"/>
        </w:rPr>
        <w:t>Maintain a</w:t>
      </w:r>
      <w:r w:rsidRPr="008E60E7">
        <w:rPr>
          <w:rFonts w:ascii="Arial" w:eastAsiaTheme="minorEastAsia" w:hAnsi="Arial" w:cs="Arial"/>
        </w:rPr>
        <w:t xml:space="preserve"> list of all </w:t>
      </w:r>
      <w:r>
        <w:rPr>
          <w:rFonts w:ascii="Arial" w:eastAsiaTheme="minorEastAsia" w:hAnsi="Arial" w:cs="Arial"/>
        </w:rPr>
        <w:t xml:space="preserve">SPIP insurance </w:t>
      </w:r>
      <w:r w:rsidRPr="008E60E7">
        <w:rPr>
          <w:rFonts w:ascii="Arial" w:eastAsiaTheme="minorEastAsia" w:hAnsi="Arial" w:cs="Arial"/>
        </w:rPr>
        <w:t xml:space="preserve">policies which </w:t>
      </w:r>
      <w:r>
        <w:rPr>
          <w:rFonts w:ascii="Arial" w:eastAsiaTheme="minorEastAsia" w:hAnsi="Arial" w:cs="Arial"/>
        </w:rPr>
        <w:t xml:space="preserve">it </w:t>
      </w:r>
      <w:r w:rsidRPr="00A54541">
        <w:rPr>
          <w:rFonts w:ascii="Arial" w:eastAsiaTheme="minorEastAsia" w:hAnsi="Arial" w:cs="Arial"/>
        </w:rPr>
        <w:t>participates</w:t>
      </w:r>
      <w:r>
        <w:rPr>
          <w:rFonts w:ascii="Arial" w:eastAsiaTheme="minorEastAsia" w:hAnsi="Arial" w:cs="Arial"/>
        </w:rPr>
        <w:t xml:space="preserve"> in</w:t>
      </w:r>
      <w:r w:rsidRPr="00A54541">
        <w:rPr>
          <w:rFonts w:ascii="Arial" w:eastAsiaTheme="minorEastAsia" w:hAnsi="Arial" w:cs="Arial"/>
        </w:rPr>
        <w:t>. At a minimum, the list shall include</w:t>
      </w:r>
      <w:r>
        <w:rPr>
          <w:rFonts w:ascii="Arial" w:eastAsiaTheme="minorEastAsia" w:hAnsi="Arial" w:cs="Arial"/>
        </w:rPr>
        <w:t xml:space="preserve"> the</w:t>
      </w:r>
      <w:r w:rsidRPr="00A54541">
        <w:rPr>
          <w:rFonts w:ascii="Arial" w:eastAsiaTheme="minorEastAsia" w:hAnsi="Arial" w:cs="Arial"/>
        </w:rPr>
        <w:t xml:space="preserve"> </w:t>
      </w:r>
      <w:r>
        <w:rPr>
          <w:rFonts w:ascii="Arial" w:eastAsiaTheme="minorEastAsia" w:hAnsi="Arial" w:cs="Arial"/>
        </w:rPr>
        <w:t xml:space="preserve">insurance </w:t>
      </w:r>
      <w:r w:rsidRPr="00A54541">
        <w:rPr>
          <w:rFonts w:ascii="Arial" w:eastAsiaTheme="minorEastAsia" w:hAnsi="Arial" w:cs="Arial"/>
        </w:rPr>
        <w:t>policy name,</w:t>
      </w:r>
      <w:r>
        <w:rPr>
          <w:rFonts w:ascii="Arial" w:eastAsiaTheme="minorEastAsia" w:hAnsi="Arial" w:cs="Arial"/>
        </w:rPr>
        <w:t xml:space="preserve"> insurance</w:t>
      </w:r>
      <w:r w:rsidRPr="00A54541">
        <w:rPr>
          <w:rFonts w:ascii="Arial" w:eastAsiaTheme="minorEastAsia" w:hAnsi="Arial" w:cs="Arial"/>
        </w:rPr>
        <w:t xml:space="preserve"> </w:t>
      </w:r>
      <w:r>
        <w:rPr>
          <w:rFonts w:ascii="Arial" w:eastAsiaTheme="minorEastAsia" w:hAnsi="Arial" w:cs="Arial"/>
        </w:rPr>
        <w:t xml:space="preserve">policy expiration </w:t>
      </w:r>
      <w:r w:rsidRPr="00A54541">
        <w:rPr>
          <w:rFonts w:ascii="Arial" w:eastAsiaTheme="minorEastAsia" w:hAnsi="Arial" w:cs="Arial"/>
        </w:rPr>
        <w:t>date, and any policy reporting requirements as identified in 3</w:t>
      </w:r>
      <w:r>
        <w:rPr>
          <w:rFonts w:ascii="Arial" w:eastAsiaTheme="minorEastAsia" w:hAnsi="Arial" w:cs="Arial"/>
        </w:rPr>
        <w:t>.e of this Agreement</w:t>
      </w:r>
      <w:r w:rsidRPr="00A54541">
        <w:rPr>
          <w:rFonts w:ascii="Arial" w:eastAsiaTheme="minorEastAsia" w:hAnsi="Arial" w:cs="Arial"/>
        </w:rPr>
        <w:t xml:space="preserve">.  It is recommended that </w:t>
      </w:r>
      <w:r>
        <w:rPr>
          <w:rFonts w:ascii="Arial" w:eastAsiaTheme="minorEastAsia" w:hAnsi="Arial" w:cs="Arial"/>
        </w:rPr>
        <w:t xml:space="preserve">the </w:t>
      </w:r>
      <w:r w:rsidRPr="00A54541">
        <w:rPr>
          <w:rFonts w:ascii="Arial" w:eastAsiaTheme="minorEastAsia" w:hAnsi="Arial" w:cs="Arial"/>
        </w:rPr>
        <w:t xml:space="preserve">list also includes the current Contractor, Insurer, and policy number as provided </w:t>
      </w:r>
      <w:r>
        <w:rPr>
          <w:rFonts w:ascii="Arial" w:eastAsiaTheme="minorEastAsia" w:hAnsi="Arial" w:cs="Arial"/>
        </w:rPr>
        <w:t>by DMS</w:t>
      </w:r>
      <w:r w:rsidRPr="00A54541">
        <w:rPr>
          <w:rFonts w:ascii="Arial" w:eastAsiaTheme="minorEastAsia" w:hAnsi="Arial" w:cs="Arial"/>
        </w:rPr>
        <w:t>.</w:t>
      </w:r>
    </w:p>
    <w:p w14:paraId="64C29A9E" w14:textId="77777777" w:rsidR="00DA7C8E" w:rsidRDefault="00DA7C8E" w:rsidP="00DA7C8E">
      <w:pPr>
        <w:pStyle w:val="ListParagraph"/>
        <w:numPr>
          <w:ilvl w:val="1"/>
          <w:numId w:val="3"/>
        </w:numPr>
        <w:spacing w:line="276" w:lineRule="auto"/>
        <w:jc w:val="both"/>
        <w:rPr>
          <w:rFonts w:ascii="Arial" w:eastAsiaTheme="minorEastAsia" w:hAnsi="Arial" w:cs="Arial"/>
        </w:rPr>
      </w:pPr>
      <w:r w:rsidRPr="306FDBCA">
        <w:rPr>
          <w:rFonts w:ascii="Arial" w:eastAsiaTheme="minorEastAsia" w:hAnsi="Arial" w:cs="Arial"/>
        </w:rPr>
        <w:t>Refer to and use the SPIP webpage as a resource for insurance policy documents, key coverage information, claim forms, information on requesting additions, modifications, and deletions in insurance coverage, reporting requirements, and other information related to SPIP.</w:t>
      </w:r>
    </w:p>
    <w:p w14:paraId="18B2999C" w14:textId="77777777" w:rsidR="00DA7C8E" w:rsidRDefault="00DA7C8E" w:rsidP="00DA7C8E">
      <w:pPr>
        <w:pStyle w:val="ListParagraph"/>
        <w:numPr>
          <w:ilvl w:val="1"/>
          <w:numId w:val="3"/>
        </w:numPr>
        <w:spacing w:line="276" w:lineRule="auto"/>
        <w:jc w:val="both"/>
        <w:rPr>
          <w:rFonts w:ascii="Arial" w:eastAsiaTheme="minorEastAsia" w:hAnsi="Arial" w:cs="Arial"/>
        </w:rPr>
      </w:pPr>
      <w:proofErr w:type="gramStart"/>
      <w:r>
        <w:rPr>
          <w:rFonts w:ascii="Arial" w:eastAsiaTheme="minorEastAsia" w:hAnsi="Arial" w:cs="Arial"/>
        </w:rPr>
        <w:lastRenderedPageBreak/>
        <w:t>Attend</w:t>
      </w:r>
      <w:proofErr w:type="gramEnd"/>
      <w:r>
        <w:rPr>
          <w:rFonts w:ascii="Arial" w:eastAsiaTheme="minorEastAsia" w:hAnsi="Arial" w:cs="Arial"/>
        </w:rPr>
        <w:t xml:space="preserve"> workshops and meetings held by DMS related to the </w:t>
      </w:r>
      <w:r>
        <w:rPr>
          <w:rFonts w:ascii="Arial" w:hAnsi="Arial" w:cs="Arial"/>
        </w:rPr>
        <w:t>Insured Entity</w:t>
      </w:r>
      <w:r>
        <w:rPr>
          <w:rFonts w:ascii="Arial" w:eastAsiaTheme="minorEastAsia" w:hAnsi="Arial" w:cs="Arial"/>
        </w:rPr>
        <w:t>’s applicable SPIP policies. The Insured Entity’s primary points of contact listed above in 3.a. are requested to attend.</w:t>
      </w:r>
    </w:p>
    <w:p w14:paraId="16BBB2F7" w14:textId="77777777" w:rsidR="00DA7C8E" w:rsidRPr="008E60E7" w:rsidRDefault="00DA7C8E" w:rsidP="00DA7C8E">
      <w:pPr>
        <w:pStyle w:val="ListParagraph"/>
        <w:spacing w:line="276" w:lineRule="auto"/>
        <w:ind w:left="2160"/>
        <w:jc w:val="both"/>
        <w:rPr>
          <w:rFonts w:ascii="Arial" w:eastAsiaTheme="minorEastAsia" w:hAnsi="Arial" w:cs="Arial"/>
        </w:rPr>
      </w:pPr>
    </w:p>
    <w:p w14:paraId="39CD7789" w14:textId="77777777" w:rsidR="00DA7C8E" w:rsidRPr="00E96B09" w:rsidRDefault="00DA7C8E" w:rsidP="00DA7C8E">
      <w:pPr>
        <w:pStyle w:val="ListParagraph"/>
        <w:keepNext/>
        <w:numPr>
          <w:ilvl w:val="0"/>
          <w:numId w:val="3"/>
        </w:numPr>
        <w:spacing w:line="276" w:lineRule="auto"/>
        <w:jc w:val="both"/>
        <w:rPr>
          <w:rFonts w:ascii="Arial" w:eastAsiaTheme="minorEastAsia" w:hAnsi="Arial" w:cs="Arial"/>
        </w:rPr>
      </w:pPr>
      <w:r>
        <w:rPr>
          <w:rFonts w:ascii="Arial" w:eastAsiaTheme="minorEastAsia" w:hAnsi="Arial" w:cs="Arial"/>
          <w:u w:val="single"/>
        </w:rPr>
        <w:t>Policy Coordination.</w:t>
      </w:r>
      <w:r w:rsidRPr="008E60E7">
        <w:rPr>
          <w:rFonts w:ascii="Arial" w:eastAsiaTheme="minorEastAsia" w:hAnsi="Arial" w:cs="Arial"/>
        </w:rPr>
        <w:t xml:space="preserve"> </w:t>
      </w:r>
      <w:r>
        <w:rPr>
          <w:rFonts w:ascii="Arial" w:eastAsiaTheme="minorEastAsia" w:hAnsi="Arial" w:cs="Arial"/>
        </w:rPr>
        <w:t xml:space="preserve">For each SPIP policy that the </w:t>
      </w:r>
      <w:r>
        <w:rPr>
          <w:rFonts w:ascii="Arial" w:hAnsi="Arial" w:cs="Arial"/>
        </w:rPr>
        <w:t>Insured Entity</w:t>
      </w:r>
      <w:r>
        <w:rPr>
          <w:rFonts w:ascii="Arial" w:eastAsiaTheme="minorEastAsia" w:hAnsi="Arial" w:cs="Arial"/>
        </w:rPr>
        <w:t xml:space="preserve"> is a named insured on, t</w:t>
      </w:r>
      <w:r w:rsidRPr="00E96B09">
        <w:rPr>
          <w:rFonts w:ascii="Arial" w:eastAsiaTheme="minorEastAsia" w:hAnsi="Arial" w:cs="Arial"/>
        </w:rPr>
        <w:t>he Insured Entity shall:</w:t>
      </w:r>
    </w:p>
    <w:p w14:paraId="1A6F9964" w14:textId="77777777" w:rsidR="00DA7C8E" w:rsidRPr="00712C0E" w:rsidRDefault="00DA7C8E" w:rsidP="00DA7C8E">
      <w:pPr>
        <w:pStyle w:val="ListParagraph"/>
        <w:numPr>
          <w:ilvl w:val="1"/>
          <w:numId w:val="3"/>
        </w:numPr>
        <w:spacing w:line="276" w:lineRule="auto"/>
        <w:jc w:val="both"/>
        <w:rPr>
          <w:rFonts w:ascii="Arial" w:eastAsiaTheme="minorEastAsia" w:hAnsi="Arial" w:cs="Arial"/>
        </w:rPr>
      </w:pPr>
      <w:r>
        <w:rPr>
          <w:rFonts w:ascii="Arial" w:eastAsiaTheme="minorEastAsia" w:hAnsi="Arial" w:cs="Arial"/>
        </w:rPr>
        <w:t xml:space="preserve">For each SPIP policy that the </w:t>
      </w:r>
      <w:r>
        <w:rPr>
          <w:rFonts w:ascii="Arial" w:hAnsi="Arial" w:cs="Arial"/>
        </w:rPr>
        <w:t>Insured Entity</w:t>
      </w:r>
      <w:r>
        <w:rPr>
          <w:rFonts w:ascii="Arial" w:eastAsiaTheme="minorEastAsia" w:hAnsi="Arial" w:cs="Arial"/>
        </w:rPr>
        <w:t xml:space="preserve"> is a named insured on, respond to all requests for SPIP policy information from </w:t>
      </w:r>
      <w:r w:rsidRPr="00712C0E">
        <w:rPr>
          <w:rFonts w:ascii="Arial" w:eastAsiaTheme="minorEastAsia" w:hAnsi="Arial" w:cs="Arial"/>
        </w:rPr>
        <w:t xml:space="preserve">the SPIP Coordinator </w:t>
      </w:r>
      <w:r>
        <w:rPr>
          <w:rFonts w:ascii="Arial" w:eastAsiaTheme="minorEastAsia" w:hAnsi="Arial" w:cs="Arial"/>
        </w:rPr>
        <w:t>by the due date specified in the request</w:t>
      </w:r>
      <w:r w:rsidRPr="00712C0E">
        <w:rPr>
          <w:rFonts w:ascii="Arial" w:eastAsiaTheme="minorEastAsia" w:hAnsi="Arial" w:cs="Arial"/>
        </w:rPr>
        <w:t>.</w:t>
      </w:r>
    </w:p>
    <w:p w14:paraId="465C43E8" w14:textId="77777777" w:rsidR="00DA7C8E" w:rsidRPr="00712C0E" w:rsidRDefault="00DA7C8E" w:rsidP="00DA7C8E">
      <w:pPr>
        <w:pStyle w:val="ListParagraph"/>
        <w:numPr>
          <w:ilvl w:val="1"/>
          <w:numId w:val="3"/>
        </w:numPr>
        <w:spacing w:line="276" w:lineRule="auto"/>
        <w:jc w:val="both"/>
        <w:rPr>
          <w:rFonts w:ascii="Arial" w:eastAsiaTheme="minorEastAsia" w:hAnsi="Arial" w:cs="Arial"/>
        </w:rPr>
      </w:pPr>
      <w:r w:rsidRPr="00712C0E">
        <w:rPr>
          <w:rFonts w:ascii="Arial" w:eastAsiaTheme="minorEastAsia" w:hAnsi="Arial" w:cs="Arial"/>
        </w:rPr>
        <w:t>Upon request</w:t>
      </w:r>
      <w:r w:rsidRPr="008B0C05">
        <w:rPr>
          <w:rFonts w:ascii="Arial" w:eastAsiaTheme="minorEastAsia" w:hAnsi="Arial" w:cs="Arial"/>
        </w:rPr>
        <w:t xml:space="preserve"> </w:t>
      </w:r>
      <w:r>
        <w:rPr>
          <w:rFonts w:ascii="Arial" w:eastAsiaTheme="minorEastAsia" w:hAnsi="Arial" w:cs="Arial"/>
        </w:rPr>
        <w:t xml:space="preserve">from </w:t>
      </w:r>
      <w:r w:rsidRPr="00712C0E">
        <w:rPr>
          <w:rFonts w:ascii="Arial" w:eastAsiaTheme="minorEastAsia" w:hAnsi="Arial" w:cs="Arial"/>
        </w:rPr>
        <w:t xml:space="preserve">the SPIP Coordinator, provide total insured values and </w:t>
      </w:r>
      <w:r>
        <w:rPr>
          <w:rFonts w:ascii="Arial" w:eastAsiaTheme="minorEastAsia" w:hAnsi="Arial" w:cs="Arial"/>
        </w:rPr>
        <w:t>schedule of insured items (</w:t>
      </w:r>
      <w:r w:rsidRPr="00712C0E">
        <w:rPr>
          <w:rFonts w:ascii="Arial" w:eastAsiaTheme="minorEastAsia" w:hAnsi="Arial" w:cs="Arial"/>
        </w:rPr>
        <w:t>inventory</w:t>
      </w:r>
      <w:r>
        <w:rPr>
          <w:rFonts w:ascii="Arial" w:eastAsiaTheme="minorEastAsia" w:hAnsi="Arial" w:cs="Arial"/>
        </w:rPr>
        <w:t xml:space="preserve">) </w:t>
      </w:r>
      <w:r w:rsidRPr="00712C0E">
        <w:rPr>
          <w:rFonts w:ascii="Arial" w:eastAsiaTheme="minorEastAsia" w:hAnsi="Arial" w:cs="Arial"/>
        </w:rPr>
        <w:t xml:space="preserve">to support </w:t>
      </w:r>
      <w:r>
        <w:rPr>
          <w:rFonts w:ascii="Arial" w:eastAsiaTheme="minorEastAsia" w:hAnsi="Arial" w:cs="Arial"/>
        </w:rPr>
        <w:t xml:space="preserve">the </w:t>
      </w:r>
      <w:r w:rsidRPr="00712C0E">
        <w:rPr>
          <w:rFonts w:ascii="Arial" w:eastAsiaTheme="minorEastAsia" w:hAnsi="Arial" w:cs="Arial"/>
        </w:rPr>
        <w:t>SPIP solicitation and</w:t>
      </w:r>
      <w:r>
        <w:rPr>
          <w:rFonts w:ascii="Arial" w:eastAsiaTheme="minorEastAsia" w:hAnsi="Arial" w:cs="Arial"/>
        </w:rPr>
        <w:t>/or</w:t>
      </w:r>
      <w:r w:rsidRPr="00712C0E">
        <w:rPr>
          <w:rFonts w:ascii="Arial" w:eastAsiaTheme="minorEastAsia" w:hAnsi="Arial" w:cs="Arial"/>
        </w:rPr>
        <w:t xml:space="preserve"> renewal actions</w:t>
      </w:r>
      <w:r>
        <w:rPr>
          <w:rFonts w:ascii="Arial" w:eastAsiaTheme="minorEastAsia" w:hAnsi="Arial" w:cs="Arial"/>
        </w:rPr>
        <w:t xml:space="preserve"> for any insurance policy the </w:t>
      </w:r>
      <w:r>
        <w:rPr>
          <w:rFonts w:ascii="Arial" w:hAnsi="Arial" w:cs="Arial"/>
        </w:rPr>
        <w:t>Insured Entity</w:t>
      </w:r>
      <w:r>
        <w:rPr>
          <w:rFonts w:ascii="Arial" w:eastAsiaTheme="minorEastAsia" w:hAnsi="Arial" w:cs="Arial"/>
        </w:rPr>
        <w:t xml:space="preserve"> intends to be a named insured under</w:t>
      </w:r>
      <w:r w:rsidRPr="00712C0E">
        <w:rPr>
          <w:rFonts w:ascii="Arial" w:eastAsiaTheme="minorEastAsia" w:hAnsi="Arial" w:cs="Arial"/>
        </w:rPr>
        <w:t>. This may include providing responses to</w:t>
      </w:r>
      <w:r>
        <w:rPr>
          <w:rFonts w:ascii="Arial" w:eastAsiaTheme="minorEastAsia" w:hAnsi="Arial" w:cs="Arial"/>
        </w:rPr>
        <w:t xml:space="preserve"> insurance policy</w:t>
      </w:r>
      <w:r w:rsidRPr="00712C0E">
        <w:rPr>
          <w:rFonts w:ascii="Arial" w:eastAsiaTheme="minorEastAsia" w:hAnsi="Arial" w:cs="Arial"/>
        </w:rPr>
        <w:t xml:space="preserve"> solicitation questions </w:t>
      </w:r>
      <w:r w:rsidRPr="00287DAF">
        <w:rPr>
          <w:rFonts w:ascii="Arial" w:eastAsiaTheme="minorEastAsia" w:hAnsi="Arial" w:cs="Arial"/>
        </w:rPr>
        <w:t>as applicable</w:t>
      </w:r>
      <w:r w:rsidRPr="00712C0E">
        <w:rPr>
          <w:rFonts w:ascii="Arial" w:eastAsiaTheme="minorEastAsia" w:hAnsi="Arial" w:cs="Arial"/>
        </w:rPr>
        <w:t>.</w:t>
      </w:r>
    </w:p>
    <w:p w14:paraId="5CA5E60F" w14:textId="77777777" w:rsidR="00DA7C8E" w:rsidRPr="00D326DD" w:rsidRDefault="00DA7C8E" w:rsidP="00DA7C8E">
      <w:pPr>
        <w:pStyle w:val="ListParagraph"/>
        <w:numPr>
          <w:ilvl w:val="1"/>
          <w:numId w:val="3"/>
        </w:numPr>
        <w:spacing w:line="276" w:lineRule="auto"/>
        <w:jc w:val="both"/>
        <w:rPr>
          <w:rFonts w:ascii="Arial" w:eastAsiaTheme="minorEastAsia" w:hAnsi="Arial" w:cs="Arial"/>
        </w:rPr>
      </w:pPr>
      <w:r w:rsidRPr="00D326DD">
        <w:rPr>
          <w:rFonts w:ascii="Arial" w:eastAsiaTheme="minorEastAsia" w:hAnsi="Arial" w:cs="Arial"/>
        </w:rPr>
        <w:t xml:space="preserve">Comply with </w:t>
      </w:r>
      <w:r w:rsidRPr="00287DAF">
        <w:rPr>
          <w:rFonts w:ascii="Arial" w:eastAsiaTheme="minorEastAsia" w:hAnsi="Arial" w:cs="Arial"/>
        </w:rPr>
        <w:t>policy</w:t>
      </w:r>
      <w:r w:rsidRPr="00D326DD">
        <w:rPr>
          <w:rFonts w:ascii="Arial" w:eastAsiaTheme="minorEastAsia" w:hAnsi="Arial" w:cs="Arial"/>
        </w:rPr>
        <w:t xml:space="preserve"> reporting requirements </w:t>
      </w:r>
      <w:r>
        <w:rPr>
          <w:rFonts w:ascii="Arial" w:eastAsiaTheme="minorEastAsia" w:hAnsi="Arial" w:cs="Arial"/>
        </w:rPr>
        <w:t>and due dates</w:t>
      </w:r>
      <w:r w:rsidRPr="00D326DD">
        <w:rPr>
          <w:rFonts w:ascii="Arial" w:eastAsiaTheme="minorEastAsia" w:hAnsi="Arial" w:cs="Arial"/>
        </w:rPr>
        <w:t xml:space="preserve"> </w:t>
      </w:r>
      <w:r>
        <w:rPr>
          <w:rFonts w:ascii="Arial" w:eastAsiaTheme="minorEastAsia" w:hAnsi="Arial" w:cs="Arial"/>
        </w:rPr>
        <w:t>for</w:t>
      </w:r>
      <w:r w:rsidRPr="00D326DD">
        <w:rPr>
          <w:rFonts w:ascii="Arial" w:eastAsiaTheme="minorEastAsia" w:hAnsi="Arial" w:cs="Arial"/>
        </w:rPr>
        <w:t xml:space="preserve"> all </w:t>
      </w:r>
      <w:r>
        <w:rPr>
          <w:rFonts w:ascii="Arial" w:eastAsiaTheme="minorEastAsia" w:hAnsi="Arial" w:cs="Arial"/>
        </w:rPr>
        <w:t xml:space="preserve">applicable insurance </w:t>
      </w:r>
      <w:r w:rsidRPr="00D326DD">
        <w:rPr>
          <w:rFonts w:ascii="Arial" w:eastAsiaTheme="minorEastAsia" w:hAnsi="Arial" w:cs="Arial"/>
        </w:rPr>
        <w:t>policies</w:t>
      </w:r>
      <w:r>
        <w:rPr>
          <w:rFonts w:ascii="Arial" w:eastAsiaTheme="minorEastAsia" w:hAnsi="Arial" w:cs="Arial"/>
        </w:rPr>
        <w:t>, which will be posted</w:t>
      </w:r>
      <w:r w:rsidRPr="00D326DD">
        <w:rPr>
          <w:rFonts w:ascii="Arial" w:eastAsiaTheme="minorEastAsia" w:hAnsi="Arial" w:cs="Arial"/>
        </w:rPr>
        <w:t xml:space="preserve"> on the SPIP Insurance Webpage</w:t>
      </w:r>
      <w:r>
        <w:rPr>
          <w:rFonts w:ascii="Arial" w:eastAsiaTheme="minorEastAsia" w:hAnsi="Arial" w:cs="Arial"/>
        </w:rPr>
        <w:t>,</w:t>
      </w:r>
      <w:r w:rsidRPr="00D326DD">
        <w:rPr>
          <w:rFonts w:ascii="Arial" w:eastAsiaTheme="minorEastAsia" w:hAnsi="Arial" w:cs="Arial"/>
        </w:rPr>
        <w:t xml:space="preserve"> </w:t>
      </w:r>
      <w:r>
        <w:rPr>
          <w:rFonts w:ascii="Arial" w:eastAsiaTheme="minorEastAsia" w:hAnsi="Arial" w:cs="Arial"/>
        </w:rPr>
        <w:t>and</w:t>
      </w:r>
      <w:r w:rsidRPr="00D326DD">
        <w:rPr>
          <w:rFonts w:ascii="Arial" w:eastAsiaTheme="minorEastAsia" w:hAnsi="Arial" w:cs="Arial"/>
        </w:rPr>
        <w:t xml:space="preserve"> include</w:t>
      </w:r>
      <w:r>
        <w:rPr>
          <w:rFonts w:ascii="Arial" w:eastAsiaTheme="minorEastAsia" w:hAnsi="Arial" w:cs="Arial"/>
        </w:rPr>
        <w:t>d</w:t>
      </w:r>
      <w:r w:rsidRPr="00D326DD">
        <w:rPr>
          <w:rFonts w:ascii="Arial" w:eastAsiaTheme="minorEastAsia" w:hAnsi="Arial" w:cs="Arial"/>
        </w:rPr>
        <w:t xml:space="preserve"> quarterly reports as required by the </w:t>
      </w:r>
      <w:r>
        <w:rPr>
          <w:rFonts w:ascii="Arial" w:eastAsiaTheme="minorEastAsia" w:hAnsi="Arial" w:cs="Arial"/>
        </w:rPr>
        <w:t>Broker</w:t>
      </w:r>
      <w:r w:rsidRPr="00D326DD">
        <w:rPr>
          <w:rFonts w:ascii="Arial" w:eastAsiaTheme="minorEastAsia" w:hAnsi="Arial" w:cs="Arial"/>
        </w:rPr>
        <w:t xml:space="preserve">. </w:t>
      </w:r>
    </w:p>
    <w:p w14:paraId="6377B1ED" w14:textId="77777777" w:rsidR="00DA7C8E" w:rsidRPr="00712C0E" w:rsidRDefault="00DA7C8E" w:rsidP="00DA7C8E">
      <w:pPr>
        <w:pStyle w:val="ListParagraph"/>
        <w:numPr>
          <w:ilvl w:val="1"/>
          <w:numId w:val="3"/>
        </w:numPr>
        <w:spacing w:line="276" w:lineRule="auto"/>
        <w:jc w:val="both"/>
        <w:rPr>
          <w:rFonts w:ascii="Arial" w:eastAsiaTheme="minorEastAsia" w:hAnsi="Arial" w:cs="Arial"/>
        </w:rPr>
      </w:pPr>
      <w:r w:rsidRPr="00712C0E">
        <w:rPr>
          <w:rFonts w:ascii="Arial" w:eastAsiaTheme="minorEastAsia" w:hAnsi="Arial" w:cs="Arial"/>
        </w:rPr>
        <w:t>Coordinate all requests for SPIP insurance coverage directly with the SPIP Coordinator to include additions, modifications, and deletions</w:t>
      </w:r>
      <w:r>
        <w:rPr>
          <w:rFonts w:ascii="Arial" w:eastAsiaTheme="minorEastAsia" w:hAnsi="Arial" w:cs="Arial"/>
        </w:rPr>
        <w:t>. Coordination will include providing all information and documentation to the SPIP Coordinator necessary to facilitate the request.</w:t>
      </w:r>
    </w:p>
    <w:p w14:paraId="7FD410D6" w14:textId="1AB58BE9" w:rsidR="00DA7C8E" w:rsidRDefault="00DA7C8E" w:rsidP="00B07461">
      <w:pPr>
        <w:pStyle w:val="ListParagraph"/>
        <w:numPr>
          <w:ilvl w:val="1"/>
          <w:numId w:val="3"/>
        </w:numPr>
        <w:spacing w:line="276" w:lineRule="auto"/>
        <w:jc w:val="both"/>
        <w:rPr>
          <w:rFonts w:ascii="Arial" w:eastAsiaTheme="minorEastAsia" w:hAnsi="Arial" w:cs="Arial"/>
        </w:rPr>
      </w:pPr>
      <w:r>
        <w:rPr>
          <w:rFonts w:ascii="Arial" w:eastAsiaTheme="minorEastAsia" w:hAnsi="Arial" w:cs="Arial"/>
        </w:rPr>
        <w:t>B</w:t>
      </w:r>
      <w:r w:rsidRPr="00712C0E">
        <w:rPr>
          <w:rFonts w:ascii="Arial" w:eastAsiaTheme="minorEastAsia" w:hAnsi="Arial" w:cs="Arial"/>
        </w:rPr>
        <w:t>e responsible for premium</w:t>
      </w:r>
      <w:r>
        <w:rPr>
          <w:rFonts w:ascii="Arial" w:eastAsiaTheme="minorEastAsia" w:hAnsi="Arial" w:cs="Arial"/>
        </w:rPr>
        <w:t xml:space="preserve"> payments when its schedule of values is included in an insurance policy procured through the SPIP.</w:t>
      </w:r>
    </w:p>
    <w:p w14:paraId="463F4ECA" w14:textId="77777777" w:rsidR="00B07461" w:rsidRPr="00B07461" w:rsidRDefault="00B07461" w:rsidP="00B07461">
      <w:pPr>
        <w:pStyle w:val="ListParagraph"/>
        <w:spacing w:line="276" w:lineRule="auto"/>
        <w:ind w:left="2160"/>
        <w:jc w:val="both"/>
        <w:rPr>
          <w:rFonts w:ascii="Arial" w:eastAsiaTheme="minorEastAsia" w:hAnsi="Arial" w:cs="Arial"/>
        </w:rPr>
      </w:pPr>
    </w:p>
    <w:p w14:paraId="0596D5F6" w14:textId="77777777" w:rsidR="00DA7C8E" w:rsidRPr="008B3DB8" w:rsidRDefault="00DA7C8E" w:rsidP="00DA7C8E">
      <w:pPr>
        <w:pStyle w:val="ListParagraph"/>
        <w:numPr>
          <w:ilvl w:val="0"/>
          <w:numId w:val="3"/>
        </w:numPr>
        <w:spacing w:line="276" w:lineRule="auto"/>
        <w:jc w:val="both"/>
        <w:rPr>
          <w:rFonts w:ascii="Arial" w:eastAsiaTheme="minorEastAsia" w:hAnsi="Arial" w:cs="Arial"/>
        </w:rPr>
      </w:pPr>
      <w:r w:rsidRPr="306FDBCA">
        <w:rPr>
          <w:rFonts w:ascii="Arial" w:eastAsiaTheme="minorEastAsia" w:hAnsi="Arial" w:cs="Arial"/>
          <w:u w:val="single"/>
        </w:rPr>
        <w:t>Policy Payment.</w:t>
      </w:r>
      <w:r w:rsidRPr="306FDBCA">
        <w:rPr>
          <w:rFonts w:ascii="Arial" w:eastAsiaTheme="minorEastAsia" w:hAnsi="Arial" w:cs="Arial"/>
        </w:rPr>
        <w:t xml:space="preserve"> The </w:t>
      </w:r>
      <w:r w:rsidRPr="306FDBCA">
        <w:rPr>
          <w:rFonts w:ascii="Arial" w:hAnsi="Arial" w:cs="Arial"/>
        </w:rPr>
        <w:t>Insured Entity</w:t>
      </w:r>
      <w:r w:rsidRPr="306FDBCA">
        <w:rPr>
          <w:rFonts w:ascii="Arial" w:eastAsiaTheme="minorEastAsia" w:hAnsi="Arial" w:cs="Arial"/>
        </w:rPr>
        <w:t xml:space="preserve"> acknowledges that the insurance policies purchased through the SPIP are </w:t>
      </w:r>
      <w:r w:rsidRPr="00287DAF">
        <w:rPr>
          <w:rFonts w:ascii="Arial" w:eastAsiaTheme="minorEastAsia" w:hAnsi="Arial" w:cs="Arial"/>
        </w:rPr>
        <w:t>group policies</w:t>
      </w:r>
      <w:r w:rsidRPr="306FDBCA">
        <w:rPr>
          <w:rFonts w:ascii="Arial" w:eastAsiaTheme="minorEastAsia" w:hAnsi="Arial" w:cs="Arial"/>
        </w:rPr>
        <w:t xml:space="preserve"> which cover multiple named insureds, and the </w:t>
      </w:r>
      <w:r w:rsidRPr="306FDBCA">
        <w:rPr>
          <w:rFonts w:ascii="Arial" w:hAnsi="Arial" w:cs="Arial"/>
        </w:rPr>
        <w:t>Insured Entity</w:t>
      </w:r>
      <w:r w:rsidRPr="00287DAF">
        <w:rPr>
          <w:rFonts w:ascii="Arial" w:eastAsiaTheme="minorEastAsia" w:hAnsi="Arial" w:cs="Arial"/>
        </w:rPr>
        <w:t>’s failure to pay its allocated premium</w:t>
      </w:r>
      <w:r w:rsidRPr="306FDBCA">
        <w:rPr>
          <w:rFonts w:ascii="Arial" w:eastAsiaTheme="minorEastAsia" w:hAnsi="Arial" w:cs="Arial"/>
        </w:rPr>
        <w:t xml:space="preserve"> for a procured insurance policy</w:t>
      </w:r>
      <w:r w:rsidRPr="00287DAF">
        <w:rPr>
          <w:rFonts w:ascii="Arial" w:eastAsiaTheme="minorEastAsia" w:hAnsi="Arial" w:cs="Arial"/>
        </w:rPr>
        <w:t xml:space="preserve"> will result in the cancellation of the entire </w:t>
      </w:r>
      <w:r w:rsidRPr="306FDBCA">
        <w:rPr>
          <w:rFonts w:ascii="Arial" w:eastAsiaTheme="minorEastAsia" w:hAnsi="Arial" w:cs="Arial"/>
        </w:rPr>
        <w:t xml:space="preserve">insurance </w:t>
      </w:r>
      <w:r w:rsidRPr="00287DAF">
        <w:rPr>
          <w:rFonts w:ascii="Arial" w:eastAsiaTheme="minorEastAsia" w:hAnsi="Arial" w:cs="Arial"/>
        </w:rPr>
        <w:t xml:space="preserve">policy for all </w:t>
      </w:r>
      <w:r w:rsidRPr="306FDBCA">
        <w:rPr>
          <w:rFonts w:ascii="Arial" w:eastAsiaTheme="minorEastAsia" w:hAnsi="Arial" w:cs="Arial"/>
        </w:rPr>
        <w:t>named insureds</w:t>
      </w:r>
      <w:r w:rsidRPr="00287DAF">
        <w:rPr>
          <w:rFonts w:ascii="Arial" w:eastAsiaTheme="minorEastAsia" w:hAnsi="Arial" w:cs="Arial"/>
        </w:rPr>
        <w:t xml:space="preserve"> </w:t>
      </w:r>
      <w:r w:rsidRPr="306FDBCA">
        <w:rPr>
          <w:rFonts w:ascii="Arial" w:eastAsiaTheme="minorEastAsia" w:hAnsi="Arial" w:cs="Arial"/>
        </w:rPr>
        <w:t xml:space="preserve">listed </w:t>
      </w:r>
      <w:r w:rsidRPr="00287DAF">
        <w:rPr>
          <w:rFonts w:ascii="Arial" w:eastAsiaTheme="minorEastAsia" w:hAnsi="Arial" w:cs="Arial"/>
        </w:rPr>
        <w:t>under the policy</w:t>
      </w:r>
      <w:r w:rsidRPr="306FDBCA">
        <w:rPr>
          <w:rFonts w:ascii="Arial" w:eastAsiaTheme="minorEastAsia" w:hAnsi="Arial" w:cs="Arial"/>
        </w:rPr>
        <w:t xml:space="preserve">. As such, the </w:t>
      </w:r>
      <w:r w:rsidRPr="306FDBCA">
        <w:rPr>
          <w:rFonts w:ascii="Arial" w:hAnsi="Arial" w:cs="Arial"/>
        </w:rPr>
        <w:t xml:space="preserve">Insured Entity </w:t>
      </w:r>
      <w:r w:rsidRPr="306FDBCA">
        <w:rPr>
          <w:rFonts w:ascii="Arial" w:eastAsiaTheme="minorEastAsia" w:hAnsi="Arial" w:cs="Arial"/>
        </w:rPr>
        <w:t xml:space="preserve">agrees for each SPIP policy that the </w:t>
      </w:r>
      <w:r w:rsidRPr="306FDBCA">
        <w:rPr>
          <w:rFonts w:ascii="Arial" w:hAnsi="Arial" w:cs="Arial"/>
        </w:rPr>
        <w:t>Insured Entity</w:t>
      </w:r>
      <w:r w:rsidRPr="306FDBCA">
        <w:rPr>
          <w:rFonts w:ascii="Arial" w:eastAsiaTheme="minorEastAsia" w:hAnsi="Arial" w:cs="Arial"/>
        </w:rPr>
        <w:t xml:space="preserve"> has requested to be a named insured for a SPIP policy, the </w:t>
      </w:r>
      <w:r w:rsidRPr="306FDBCA">
        <w:rPr>
          <w:rFonts w:ascii="Arial" w:hAnsi="Arial" w:cs="Arial"/>
        </w:rPr>
        <w:t>Insured Entity</w:t>
      </w:r>
      <w:r w:rsidRPr="306FDBCA">
        <w:rPr>
          <w:rFonts w:ascii="Arial" w:eastAsiaTheme="minorEastAsia" w:hAnsi="Arial" w:cs="Arial"/>
        </w:rPr>
        <w:t xml:space="preserve"> shall:</w:t>
      </w:r>
    </w:p>
    <w:p w14:paraId="069AE75B" w14:textId="77777777" w:rsidR="00DA7C8E" w:rsidRDefault="00DA7C8E" w:rsidP="00DA7C8E">
      <w:pPr>
        <w:pStyle w:val="ListParagraph"/>
        <w:numPr>
          <w:ilvl w:val="1"/>
          <w:numId w:val="3"/>
        </w:numPr>
        <w:spacing w:line="276" w:lineRule="auto"/>
        <w:jc w:val="both"/>
        <w:rPr>
          <w:rFonts w:ascii="Arial" w:eastAsiaTheme="minorEastAsia" w:hAnsi="Arial" w:cs="Arial"/>
        </w:rPr>
      </w:pPr>
      <w:r>
        <w:rPr>
          <w:rFonts w:ascii="Arial" w:eastAsiaTheme="minorEastAsia" w:hAnsi="Arial" w:cs="Arial"/>
        </w:rPr>
        <w:t>Take timely action to ensure that payment is remitted to the named contractor listed in the insurance invoice within 30 days of receipt of the invoice.</w:t>
      </w:r>
    </w:p>
    <w:p w14:paraId="7FAA4F3E" w14:textId="77777777" w:rsidR="00DA7C8E" w:rsidRPr="008E60E7" w:rsidRDefault="00DA7C8E" w:rsidP="00DA7C8E">
      <w:pPr>
        <w:pStyle w:val="ListParagraph"/>
        <w:numPr>
          <w:ilvl w:val="1"/>
          <w:numId w:val="3"/>
        </w:numPr>
        <w:spacing w:line="276" w:lineRule="auto"/>
        <w:jc w:val="both"/>
        <w:rPr>
          <w:rFonts w:ascii="Arial" w:eastAsiaTheme="minorEastAsia" w:hAnsi="Arial" w:cs="Arial"/>
        </w:rPr>
      </w:pPr>
      <w:r w:rsidRPr="008E60E7">
        <w:rPr>
          <w:rFonts w:ascii="Arial" w:eastAsiaTheme="minorEastAsia" w:hAnsi="Arial" w:cs="Arial"/>
        </w:rPr>
        <w:t xml:space="preserve">Pay all </w:t>
      </w:r>
      <w:r>
        <w:rPr>
          <w:rFonts w:ascii="Arial" w:eastAsiaTheme="minorEastAsia" w:hAnsi="Arial" w:cs="Arial"/>
        </w:rPr>
        <w:t xml:space="preserve">insurance </w:t>
      </w:r>
      <w:r w:rsidRPr="008E60E7">
        <w:rPr>
          <w:rFonts w:ascii="Arial" w:eastAsiaTheme="minorEastAsia" w:hAnsi="Arial" w:cs="Arial"/>
        </w:rPr>
        <w:t>invoices in accordance with sections 215.422 and 287.0585, F</w:t>
      </w:r>
      <w:r>
        <w:rPr>
          <w:rFonts w:ascii="Arial" w:eastAsiaTheme="minorEastAsia" w:hAnsi="Arial" w:cs="Arial"/>
        </w:rPr>
        <w:t>.</w:t>
      </w:r>
      <w:r w:rsidRPr="008E60E7">
        <w:rPr>
          <w:rFonts w:ascii="Arial" w:eastAsiaTheme="minorEastAsia" w:hAnsi="Arial" w:cs="Arial"/>
        </w:rPr>
        <w:t>S</w:t>
      </w:r>
      <w:r>
        <w:rPr>
          <w:rFonts w:ascii="Arial" w:eastAsiaTheme="minorEastAsia" w:hAnsi="Arial" w:cs="Arial"/>
        </w:rPr>
        <w:t>., as applicable.</w:t>
      </w:r>
    </w:p>
    <w:p w14:paraId="43AEFEC6" w14:textId="77777777" w:rsidR="00DA7C8E" w:rsidRDefault="00DA7C8E" w:rsidP="00DA7C8E">
      <w:pPr>
        <w:pStyle w:val="ListParagraph"/>
        <w:numPr>
          <w:ilvl w:val="1"/>
          <w:numId w:val="3"/>
        </w:numPr>
        <w:spacing w:line="276" w:lineRule="auto"/>
        <w:jc w:val="both"/>
        <w:rPr>
          <w:rFonts w:ascii="Arial" w:eastAsiaTheme="minorEastAsia" w:hAnsi="Arial" w:cs="Arial"/>
        </w:rPr>
      </w:pPr>
      <w:r w:rsidRPr="008E60E7">
        <w:rPr>
          <w:rFonts w:ascii="Arial" w:eastAsiaTheme="minorEastAsia" w:hAnsi="Arial" w:cs="Arial"/>
        </w:rPr>
        <w:t xml:space="preserve">Provide proof of invoice payment to </w:t>
      </w:r>
      <w:r>
        <w:rPr>
          <w:rFonts w:ascii="Arial" w:eastAsiaTheme="minorEastAsia" w:hAnsi="Arial" w:cs="Arial"/>
        </w:rPr>
        <w:t>the SPIP</w:t>
      </w:r>
      <w:r w:rsidRPr="008E60E7">
        <w:rPr>
          <w:rFonts w:ascii="Arial" w:eastAsiaTheme="minorEastAsia" w:hAnsi="Arial" w:cs="Arial"/>
        </w:rPr>
        <w:t xml:space="preserve"> </w:t>
      </w:r>
      <w:r>
        <w:rPr>
          <w:rFonts w:ascii="Arial" w:eastAsiaTheme="minorEastAsia" w:hAnsi="Arial" w:cs="Arial"/>
        </w:rPr>
        <w:t xml:space="preserve">Coordinator </w:t>
      </w:r>
      <w:r w:rsidRPr="008E60E7">
        <w:rPr>
          <w:rFonts w:ascii="Arial" w:eastAsiaTheme="minorEastAsia" w:hAnsi="Arial" w:cs="Arial"/>
        </w:rPr>
        <w:t>for reporting</w:t>
      </w:r>
      <w:r>
        <w:rPr>
          <w:rFonts w:ascii="Arial" w:eastAsiaTheme="minorEastAsia" w:hAnsi="Arial" w:cs="Arial"/>
        </w:rPr>
        <w:t xml:space="preserve"> purposes</w:t>
      </w:r>
      <w:r w:rsidRPr="008E60E7">
        <w:rPr>
          <w:rFonts w:ascii="Arial" w:eastAsiaTheme="minorEastAsia" w:hAnsi="Arial" w:cs="Arial"/>
        </w:rPr>
        <w:t xml:space="preserve"> </w:t>
      </w:r>
      <w:r>
        <w:rPr>
          <w:rFonts w:ascii="Arial" w:eastAsiaTheme="minorEastAsia" w:hAnsi="Arial" w:cs="Arial"/>
        </w:rPr>
        <w:t>within 45 days of receipt of invoice.</w:t>
      </w:r>
      <w:r w:rsidRPr="008E60E7">
        <w:rPr>
          <w:rFonts w:ascii="Arial" w:eastAsiaTheme="minorEastAsia" w:hAnsi="Arial" w:cs="Arial"/>
        </w:rPr>
        <w:t xml:space="preserve"> </w:t>
      </w:r>
    </w:p>
    <w:p w14:paraId="2B70D882" w14:textId="77777777" w:rsidR="00DA7C8E" w:rsidRDefault="00DA7C8E" w:rsidP="00DA7C8E">
      <w:pPr>
        <w:pStyle w:val="ListParagraph"/>
        <w:spacing w:line="276" w:lineRule="auto"/>
        <w:ind w:left="2160"/>
        <w:jc w:val="both"/>
        <w:rPr>
          <w:rFonts w:ascii="Arial" w:eastAsiaTheme="minorEastAsia" w:hAnsi="Arial" w:cs="Arial"/>
        </w:rPr>
      </w:pPr>
    </w:p>
    <w:p w14:paraId="232EC041" w14:textId="77777777" w:rsidR="00DA7C8E" w:rsidRDefault="00DA7C8E" w:rsidP="00DA7C8E">
      <w:pPr>
        <w:pStyle w:val="ListParagraph"/>
        <w:numPr>
          <w:ilvl w:val="0"/>
          <w:numId w:val="3"/>
        </w:numPr>
        <w:spacing w:line="276" w:lineRule="auto"/>
        <w:jc w:val="both"/>
        <w:rPr>
          <w:rFonts w:ascii="Arial" w:eastAsiaTheme="minorEastAsia" w:hAnsi="Arial" w:cs="Arial"/>
        </w:rPr>
      </w:pPr>
      <w:r>
        <w:rPr>
          <w:rFonts w:ascii="Arial" w:eastAsiaTheme="minorEastAsia" w:hAnsi="Arial" w:cs="Arial"/>
          <w:u w:val="single"/>
        </w:rPr>
        <w:t>Claims Reporting and Management</w:t>
      </w:r>
      <w:r>
        <w:rPr>
          <w:rFonts w:ascii="Arial" w:eastAsiaTheme="minorEastAsia" w:hAnsi="Arial" w:cs="Arial"/>
        </w:rPr>
        <w:t xml:space="preserve">. </w:t>
      </w:r>
      <w:r w:rsidRPr="00EE2E5C">
        <w:rPr>
          <w:rFonts w:ascii="Arial" w:eastAsiaTheme="minorEastAsia" w:hAnsi="Arial" w:cs="Arial"/>
        </w:rPr>
        <w:t xml:space="preserve">For each SPIP policy that </w:t>
      </w:r>
      <w:r>
        <w:rPr>
          <w:rFonts w:ascii="Arial" w:eastAsiaTheme="minorEastAsia" w:hAnsi="Arial" w:cs="Arial"/>
        </w:rPr>
        <w:t xml:space="preserve">the </w:t>
      </w:r>
      <w:r>
        <w:rPr>
          <w:rFonts w:ascii="Arial" w:hAnsi="Arial" w:cs="Arial"/>
        </w:rPr>
        <w:t>Insured Entity</w:t>
      </w:r>
      <w:r w:rsidRPr="00EE2E5C">
        <w:rPr>
          <w:rFonts w:ascii="Arial" w:eastAsiaTheme="minorEastAsia" w:hAnsi="Arial" w:cs="Arial"/>
        </w:rPr>
        <w:t xml:space="preserve"> is a </w:t>
      </w:r>
      <w:r>
        <w:rPr>
          <w:rFonts w:ascii="Arial" w:eastAsiaTheme="minorEastAsia" w:hAnsi="Arial" w:cs="Arial"/>
        </w:rPr>
        <w:t>named insured under</w:t>
      </w:r>
      <w:r w:rsidRPr="00EE2E5C">
        <w:rPr>
          <w:rFonts w:ascii="Arial" w:eastAsiaTheme="minorEastAsia" w:hAnsi="Arial" w:cs="Arial"/>
        </w:rPr>
        <w:t xml:space="preserve">, </w:t>
      </w:r>
      <w:r>
        <w:rPr>
          <w:rFonts w:ascii="Arial" w:eastAsiaTheme="minorEastAsia" w:hAnsi="Arial" w:cs="Arial"/>
        </w:rPr>
        <w:t xml:space="preserve">the </w:t>
      </w:r>
      <w:r>
        <w:rPr>
          <w:rFonts w:ascii="Arial" w:hAnsi="Arial" w:cs="Arial"/>
        </w:rPr>
        <w:t>Insured Entity</w:t>
      </w:r>
      <w:r w:rsidRPr="00EE2E5C">
        <w:rPr>
          <w:rFonts w:ascii="Arial" w:eastAsiaTheme="minorEastAsia" w:hAnsi="Arial" w:cs="Arial"/>
        </w:rPr>
        <w:t xml:space="preserve"> shall:</w:t>
      </w:r>
    </w:p>
    <w:p w14:paraId="53924CF6" w14:textId="77777777" w:rsidR="00DA7C8E" w:rsidRPr="00D76F95" w:rsidRDefault="00DA7C8E" w:rsidP="00DA7C8E">
      <w:pPr>
        <w:pStyle w:val="ListParagraph"/>
        <w:numPr>
          <w:ilvl w:val="1"/>
          <w:numId w:val="3"/>
        </w:numPr>
        <w:spacing w:line="276" w:lineRule="auto"/>
        <w:jc w:val="both"/>
        <w:rPr>
          <w:rFonts w:ascii="Arial" w:eastAsiaTheme="minorEastAsia" w:hAnsi="Arial" w:cs="Arial"/>
        </w:rPr>
      </w:pPr>
      <w:r>
        <w:rPr>
          <w:rFonts w:ascii="Arial" w:hAnsi="Arial" w:cs="Arial"/>
          <w:iCs/>
        </w:rPr>
        <w:t>Immediately notify the SPIP Coordinator and Broker when a claim needs to be filed by using the Broker’s/carrier’s claim form, which will be posted on the SPIP website.</w:t>
      </w:r>
    </w:p>
    <w:p w14:paraId="2E9F60EB" w14:textId="77777777" w:rsidR="00DA7C8E" w:rsidRDefault="00DA7C8E" w:rsidP="00DA7C8E">
      <w:pPr>
        <w:pStyle w:val="ListParagraph"/>
        <w:numPr>
          <w:ilvl w:val="1"/>
          <w:numId w:val="3"/>
        </w:numPr>
        <w:spacing w:line="276" w:lineRule="auto"/>
        <w:jc w:val="both"/>
        <w:rPr>
          <w:rFonts w:ascii="Arial" w:eastAsiaTheme="minorEastAsia" w:hAnsi="Arial" w:cs="Arial"/>
        </w:rPr>
      </w:pPr>
      <w:r w:rsidRPr="008E60E7">
        <w:rPr>
          <w:rFonts w:ascii="Arial" w:eastAsiaTheme="minorEastAsia" w:hAnsi="Arial" w:cs="Arial"/>
        </w:rPr>
        <w:lastRenderedPageBreak/>
        <w:t>Communicate professionally</w:t>
      </w:r>
      <w:r>
        <w:rPr>
          <w:rFonts w:ascii="Arial" w:eastAsiaTheme="minorEastAsia" w:hAnsi="Arial" w:cs="Arial"/>
        </w:rPr>
        <w:t xml:space="preserve"> and respond to all requests from the Broker</w:t>
      </w:r>
      <w:r w:rsidRPr="008E60E7">
        <w:rPr>
          <w:rFonts w:ascii="Arial" w:eastAsiaTheme="minorEastAsia" w:hAnsi="Arial" w:cs="Arial"/>
        </w:rPr>
        <w:t xml:space="preserve"> regarding the claim</w:t>
      </w:r>
      <w:r>
        <w:rPr>
          <w:rFonts w:ascii="Arial" w:eastAsiaTheme="minorEastAsia" w:hAnsi="Arial" w:cs="Arial"/>
        </w:rPr>
        <w:t xml:space="preserve"> within 48 hours</w:t>
      </w:r>
      <w:r w:rsidRPr="008E60E7">
        <w:rPr>
          <w:rFonts w:ascii="Arial" w:eastAsiaTheme="minorEastAsia" w:hAnsi="Arial" w:cs="Arial"/>
        </w:rPr>
        <w:t>.</w:t>
      </w:r>
      <w:r>
        <w:rPr>
          <w:rFonts w:ascii="Arial" w:eastAsiaTheme="minorEastAsia" w:hAnsi="Arial" w:cs="Arial"/>
        </w:rPr>
        <w:t xml:space="preserve"> </w:t>
      </w:r>
      <w:r w:rsidRPr="00C6237E">
        <w:rPr>
          <w:rFonts w:ascii="Arial" w:eastAsiaTheme="minorEastAsia" w:hAnsi="Arial" w:cs="Arial"/>
        </w:rPr>
        <w:t xml:space="preserve">Once a claim has been reported, </w:t>
      </w:r>
      <w:r>
        <w:rPr>
          <w:rFonts w:ascii="Arial" w:eastAsiaTheme="minorEastAsia" w:hAnsi="Arial" w:cs="Arial"/>
        </w:rPr>
        <w:t xml:space="preserve">the </w:t>
      </w:r>
      <w:r>
        <w:rPr>
          <w:rFonts w:ascii="Arial" w:hAnsi="Arial" w:cs="Arial"/>
        </w:rPr>
        <w:t xml:space="preserve">Insured Entity </w:t>
      </w:r>
      <w:r w:rsidRPr="00C6237E">
        <w:rPr>
          <w:rFonts w:ascii="Arial" w:eastAsiaTheme="minorEastAsia" w:hAnsi="Arial" w:cs="Arial"/>
        </w:rPr>
        <w:t xml:space="preserve">acknowledges that the resolution of claims is between the </w:t>
      </w:r>
      <w:r>
        <w:rPr>
          <w:rFonts w:ascii="Arial" w:hAnsi="Arial" w:cs="Arial"/>
        </w:rPr>
        <w:t xml:space="preserve">Insured Entity </w:t>
      </w:r>
      <w:r w:rsidRPr="00C6237E">
        <w:rPr>
          <w:rFonts w:ascii="Arial" w:eastAsiaTheme="minorEastAsia" w:hAnsi="Arial" w:cs="Arial"/>
        </w:rPr>
        <w:t>and the insurance carrier</w:t>
      </w:r>
      <w:r>
        <w:rPr>
          <w:rFonts w:ascii="Arial" w:eastAsiaTheme="minorEastAsia" w:hAnsi="Arial" w:cs="Arial"/>
        </w:rPr>
        <w:t>.</w:t>
      </w:r>
    </w:p>
    <w:p w14:paraId="3355F243" w14:textId="77777777" w:rsidR="00DA7C8E" w:rsidRPr="00287DAF" w:rsidRDefault="00DA7C8E" w:rsidP="00DA7C8E">
      <w:pPr>
        <w:pStyle w:val="ListParagraph"/>
        <w:numPr>
          <w:ilvl w:val="1"/>
          <w:numId w:val="3"/>
        </w:numPr>
        <w:spacing w:line="276" w:lineRule="auto"/>
        <w:jc w:val="both"/>
        <w:rPr>
          <w:rFonts w:ascii="Arial" w:eastAsiaTheme="minorEastAsia" w:hAnsi="Arial" w:cs="Arial"/>
        </w:rPr>
      </w:pPr>
      <w:bookmarkStart w:id="2" w:name="_Hlk158292484"/>
      <w:r>
        <w:rPr>
          <w:rFonts w:ascii="Arial" w:eastAsiaTheme="minorEastAsia" w:hAnsi="Arial" w:cs="Arial"/>
        </w:rPr>
        <w:t>Ensure that the Insured Entity’s direct communication with the Broker/carrier is limited to claims coordination only</w:t>
      </w:r>
      <w:bookmarkEnd w:id="2"/>
      <w:r>
        <w:rPr>
          <w:rFonts w:ascii="Arial" w:eastAsiaTheme="minorEastAsia" w:hAnsi="Arial" w:cs="Arial"/>
        </w:rPr>
        <w:t>.</w:t>
      </w:r>
    </w:p>
    <w:p w14:paraId="033BB47C" w14:textId="77777777" w:rsidR="00DA7C8E" w:rsidRPr="00287DAF" w:rsidRDefault="00DA7C8E" w:rsidP="00DA7C8E">
      <w:pPr>
        <w:spacing w:line="276" w:lineRule="auto"/>
        <w:ind w:left="1440"/>
        <w:jc w:val="both"/>
        <w:rPr>
          <w:rFonts w:ascii="Arial" w:eastAsiaTheme="minorEastAsia" w:hAnsi="Arial" w:cs="Arial"/>
          <w:sz w:val="24"/>
          <w:szCs w:val="24"/>
        </w:rPr>
      </w:pPr>
      <w:r w:rsidRPr="00287DAF">
        <w:rPr>
          <w:rFonts w:ascii="Arial" w:eastAsiaTheme="minorEastAsia" w:hAnsi="Arial" w:cs="Arial"/>
        </w:rPr>
        <w:t>Any resulting claim checks will be provided to DMS and then mailed to the</w:t>
      </w:r>
      <w:r>
        <w:rPr>
          <w:rFonts w:ascii="Arial" w:eastAsiaTheme="minorEastAsia" w:hAnsi="Arial" w:cs="Arial"/>
        </w:rPr>
        <w:t xml:space="preserve"> </w:t>
      </w:r>
      <w:r w:rsidRPr="00613D97">
        <w:rPr>
          <w:rFonts w:ascii="Arial" w:eastAsiaTheme="minorEastAsia" w:hAnsi="Arial" w:cs="Arial"/>
        </w:rPr>
        <w:t>Insurance Coordinator or Risk Manager</w:t>
      </w:r>
      <w:r>
        <w:rPr>
          <w:rFonts w:ascii="Arial" w:eastAsiaTheme="minorEastAsia" w:hAnsi="Arial" w:cs="Arial"/>
        </w:rPr>
        <w:t xml:space="preserve"> listed</w:t>
      </w:r>
      <w:r w:rsidRPr="00287DAF">
        <w:rPr>
          <w:rFonts w:ascii="Arial" w:eastAsiaTheme="minorEastAsia" w:hAnsi="Arial" w:cs="Arial"/>
        </w:rPr>
        <w:t xml:space="preserve"> in 3.a. above</w:t>
      </w:r>
      <w:r>
        <w:rPr>
          <w:rFonts w:ascii="Arial" w:eastAsiaTheme="minorEastAsia" w:hAnsi="Arial" w:cs="Arial"/>
        </w:rPr>
        <w:t>, unless otherwise</w:t>
      </w:r>
      <w:r w:rsidRPr="00044A17">
        <w:rPr>
          <w:rFonts w:ascii="Arial" w:eastAsiaTheme="minorEastAsia" w:hAnsi="Arial" w:cs="Arial"/>
        </w:rPr>
        <w:t xml:space="preserve"> </w:t>
      </w:r>
      <w:r>
        <w:rPr>
          <w:rFonts w:ascii="Arial" w:eastAsiaTheme="minorEastAsia" w:hAnsi="Arial" w:cs="Arial"/>
        </w:rPr>
        <w:t xml:space="preserve">provided for. </w:t>
      </w:r>
    </w:p>
    <w:p w14:paraId="248798BE" w14:textId="77777777" w:rsidR="00DA7C8E" w:rsidRPr="00E96B09" w:rsidRDefault="00DA7C8E" w:rsidP="00DA7C8E">
      <w:pPr>
        <w:pStyle w:val="ListParagraph"/>
        <w:numPr>
          <w:ilvl w:val="0"/>
          <w:numId w:val="2"/>
        </w:numPr>
        <w:spacing w:line="276" w:lineRule="auto"/>
        <w:contextualSpacing w:val="0"/>
        <w:jc w:val="both"/>
        <w:outlineLvl w:val="0"/>
        <w:rPr>
          <w:rFonts w:ascii="Arial" w:eastAsia="Times New Roman" w:hAnsi="Arial" w:cs="Arial"/>
          <w:b/>
          <w:bCs/>
        </w:rPr>
      </w:pPr>
      <w:r w:rsidRPr="00E96B09">
        <w:rPr>
          <w:rFonts w:ascii="Arial" w:eastAsia="Times New Roman" w:hAnsi="Arial" w:cs="Arial"/>
          <w:b/>
          <w:bCs/>
        </w:rPr>
        <w:t>DMS Responsibilities.</w:t>
      </w:r>
    </w:p>
    <w:p w14:paraId="00FB8480" w14:textId="77777777" w:rsidR="00DA7C8E" w:rsidRDefault="00DA7C8E" w:rsidP="00DA7C8E">
      <w:pPr>
        <w:pStyle w:val="ListParagraph"/>
        <w:spacing w:line="276" w:lineRule="auto"/>
        <w:jc w:val="both"/>
        <w:outlineLvl w:val="0"/>
        <w:rPr>
          <w:rFonts w:ascii="Arial" w:eastAsiaTheme="minorEastAsia" w:hAnsi="Arial" w:cs="Arial"/>
        </w:rPr>
      </w:pPr>
      <w:r>
        <w:rPr>
          <w:rFonts w:ascii="Arial" w:eastAsiaTheme="minorEastAsia" w:hAnsi="Arial" w:cs="Arial"/>
        </w:rPr>
        <w:t xml:space="preserve">Provided that the </w:t>
      </w:r>
      <w:r>
        <w:rPr>
          <w:rFonts w:ascii="Arial" w:hAnsi="Arial" w:cs="Arial"/>
        </w:rPr>
        <w:t>Insured Entity</w:t>
      </w:r>
      <w:r>
        <w:rPr>
          <w:rFonts w:ascii="Arial" w:eastAsiaTheme="minorEastAsia" w:hAnsi="Arial" w:cs="Arial"/>
        </w:rPr>
        <w:t xml:space="preserve"> complies with its responsibilities identified in this Agreement, DMS shall:</w:t>
      </w:r>
    </w:p>
    <w:p w14:paraId="4C16D3F4" w14:textId="77777777" w:rsidR="00DA7C8E" w:rsidRPr="008E60E7" w:rsidRDefault="00DA7C8E" w:rsidP="00DA7C8E">
      <w:pPr>
        <w:pStyle w:val="ListParagraph"/>
        <w:numPr>
          <w:ilvl w:val="0"/>
          <w:numId w:val="1"/>
        </w:numPr>
        <w:spacing w:line="276" w:lineRule="auto"/>
        <w:jc w:val="both"/>
        <w:rPr>
          <w:rFonts w:ascii="Arial" w:eastAsiaTheme="minorEastAsia" w:hAnsi="Arial" w:cs="Arial"/>
        </w:rPr>
      </w:pPr>
      <w:r w:rsidRPr="306FDBCA">
        <w:rPr>
          <w:rFonts w:ascii="Arial" w:eastAsiaTheme="minorEastAsia" w:hAnsi="Arial" w:cs="Arial"/>
        </w:rPr>
        <w:t xml:space="preserve">Provide oversight, management, and guidance for the SPIP insurance policies. </w:t>
      </w:r>
    </w:p>
    <w:p w14:paraId="22CE0CFD" w14:textId="77777777" w:rsidR="00DA7C8E" w:rsidRPr="008E60E7" w:rsidRDefault="00DA7C8E" w:rsidP="00DA7C8E">
      <w:pPr>
        <w:pStyle w:val="ListParagraph"/>
        <w:numPr>
          <w:ilvl w:val="0"/>
          <w:numId w:val="1"/>
        </w:numPr>
        <w:spacing w:line="276" w:lineRule="auto"/>
        <w:jc w:val="both"/>
        <w:rPr>
          <w:rFonts w:ascii="Arial" w:eastAsiaTheme="minorEastAsia" w:hAnsi="Arial" w:cs="Arial"/>
        </w:rPr>
      </w:pPr>
      <w:r w:rsidRPr="008E60E7">
        <w:rPr>
          <w:rFonts w:ascii="Arial" w:eastAsiaTheme="minorEastAsia" w:hAnsi="Arial" w:cs="Arial"/>
        </w:rPr>
        <w:t xml:space="preserve">Provide </w:t>
      </w:r>
      <w:r>
        <w:rPr>
          <w:rFonts w:ascii="Arial" w:eastAsiaTheme="minorEastAsia" w:hAnsi="Arial" w:cs="Arial"/>
        </w:rPr>
        <w:t xml:space="preserve">supporting documentation for SPIP policies to </w:t>
      </w:r>
      <w:r w:rsidDel="00961C4C">
        <w:rPr>
          <w:rFonts w:ascii="Arial" w:eastAsiaTheme="minorEastAsia" w:hAnsi="Arial" w:cs="Arial"/>
        </w:rPr>
        <w:t xml:space="preserve">the </w:t>
      </w:r>
      <w:r>
        <w:rPr>
          <w:rFonts w:ascii="Arial" w:hAnsi="Arial" w:cs="Arial"/>
        </w:rPr>
        <w:t>Insured Entity</w:t>
      </w:r>
      <w:r>
        <w:rPr>
          <w:rFonts w:ascii="Arial" w:eastAsiaTheme="minorEastAsia" w:hAnsi="Arial" w:cs="Arial"/>
        </w:rPr>
        <w:t xml:space="preserve"> as applicable</w:t>
      </w:r>
      <w:r w:rsidRPr="008E60E7">
        <w:rPr>
          <w:rFonts w:ascii="Arial" w:eastAsiaTheme="minorEastAsia" w:hAnsi="Arial" w:cs="Arial"/>
        </w:rPr>
        <w:t>.</w:t>
      </w:r>
    </w:p>
    <w:p w14:paraId="55D50094" w14:textId="77777777" w:rsidR="00DA7C8E" w:rsidRPr="008E60E7" w:rsidRDefault="00DA7C8E" w:rsidP="00DA7C8E">
      <w:pPr>
        <w:pStyle w:val="ListParagraph"/>
        <w:numPr>
          <w:ilvl w:val="0"/>
          <w:numId w:val="1"/>
        </w:numPr>
        <w:spacing w:line="276" w:lineRule="auto"/>
        <w:jc w:val="both"/>
        <w:rPr>
          <w:rFonts w:ascii="Arial" w:eastAsiaTheme="minorEastAsia" w:hAnsi="Arial" w:cs="Arial"/>
        </w:rPr>
      </w:pPr>
      <w:r>
        <w:rPr>
          <w:rFonts w:ascii="Arial" w:eastAsiaTheme="minorEastAsia" w:hAnsi="Arial" w:cs="Arial"/>
        </w:rPr>
        <w:t xml:space="preserve">Provide invoice(s) to the </w:t>
      </w:r>
      <w:r>
        <w:rPr>
          <w:rFonts w:ascii="Arial" w:hAnsi="Arial" w:cs="Arial"/>
        </w:rPr>
        <w:t>Insured Entity</w:t>
      </w:r>
      <w:r>
        <w:rPr>
          <w:rFonts w:ascii="Arial" w:eastAsiaTheme="minorEastAsia" w:hAnsi="Arial" w:cs="Arial"/>
        </w:rPr>
        <w:t xml:space="preserve"> for applicable insurance policies for which the </w:t>
      </w:r>
      <w:r>
        <w:rPr>
          <w:rFonts w:ascii="Arial" w:hAnsi="Arial" w:cs="Arial"/>
        </w:rPr>
        <w:t>Insured Entity</w:t>
      </w:r>
      <w:r>
        <w:rPr>
          <w:rFonts w:ascii="Arial" w:eastAsiaTheme="minorEastAsia" w:hAnsi="Arial" w:cs="Arial"/>
        </w:rPr>
        <w:t xml:space="preserve"> is a named insured.</w:t>
      </w:r>
    </w:p>
    <w:p w14:paraId="67841038" w14:textId="77777777" w:rsidR="00DA7C8E" w:rsidRDefault="00DA7C8E" w:rsidP="00DA7C8E">
      <w:pPr>
        <w:pStyle w:val="ListParagraph"/>
        <w:numPr>
          <w:ilvl w:val="0"/>
          <w:numId w:val="1"/>
        </w:numPr>
        <w:spacing w:line="276" w:lineRule="auto"/>
        <w:jc w:val="both"/>
        <w:rPr>
          <w:rFonts w:ascii="Arial" w:eastAsiaTheme="minorEastAsia" w:hAnsi="Arial" w:cs="Arial"/>
        </w:rPr>
      </w:pPr>
      <w:r w:rsidRPr="306FDBCA">
        <w:rPr>
          <w:rFonts w:ascii="Arial" w:eastAsiaTheme="minorEastAsia" w:hAnsi="Arial" w:cs="Arial"/>
        </w:rPr>
        <w:t xml:space="preserve">Provide customer service to all named insured on any purchased SPIP insurance policies and serve as the main point of contact for all communications regarding the </w:t>
      </w:r>
      <w:r w:rsidRPr="306FDBCA">
        <w:rPr>
          <w:rFonts w:ascii="Arial" w:hAnsi="Arial" w:cs="Arial"/>
        </w:rPr>
        <w:t>Insured Entity</w:t>
      </w:r>
      <w:r w:rsidRPr="306FDBCA">
        <w:rPr>
          <w:rFonts w:ascii="Arial" w:eastAsiaTheme="minorEastAsia" w:hAnsi="Arial" w:cs="Arial"/>
        </w:rPr>
        <w:t xml:space="preserve">’s insurance policy. The </w:t>
      </w:r>
      <w:r w:rsidRPr="306FDBCA">
        <w:rPr>
          <w:rFonts w:ascii="Arial" w:hAnsi="Arial" w:cs="Arial"/>
        </w:rPr>
        <w:t>Insured Entity</w:t>
      </w:r>
      <w:r w:rsidRPr="306FDBCA">
        <w:rPr>
          <w:rFonts w:ascii="Arial" w:eastAsiaTheme="minorEastAsia" w:hAnsi="Arial" w:cs="Arial"/>
        </w:rPr>
        <w:t xml:space="preserve"> may only contact the </w:t>
      </w:r>
      <w:r>
        <w:rPr>
          <w:rFonts w:ascii="Arial" w:eastAsiaTheme="minorEastAsia" w:hAnsi="Arial" w:cs="Arial"/>
        </w:rPr>
        <w:t>B</w:t>
      </w:r>
      <w:r w:rsidRPr="306FDBCA">
        <w:rPr>
          <w:rFonts w:ascii="Arial" w:eastAsiaTheme="minorEastAsia" w:hAnsi="Arial" w:cs="Arial"/>
        </w:rPr>
        <w:t>roker directly for the reporting of claims pursuant to Rule 60A-1.015, F.A.C.</w:t>
      </w:r>
    </w:p>
    <w:p w14:paraId="506F281B" w14:textId="77777777" w:rsidR="00DA7C8E" w:rsidRPr="008E60E7" w:rsidRDefault="00DA7C8E" w:rsidP="00DA7C8E">
      <w:pPr>
        <w:pStyle w:val="ListParagraph"/>
        <w:spacing w:line="276" w:lineRule="auto"/>
        <w:ind w:left="1440"/>
        <w:rPr>
          <w:rFonts w:ascii="Arial" w:eastAsiaTheme="minorEastAsia" w:hAnsi="Arial" w:cs="Arial"/>
        </w:rPr>
      </w:pPr>
      <w:bookmarkStart w:id="3" w:name="_Hlk153376088"/>
    </w:p>
    <w:p w14:paraId="53628600" w14:textId="77777777" w:rsidR="00DA7C8E" w:rsidRPr="00E96B09" w:rsidRDefault="00DA7C8E" w:rsidP="00DA7C8E">
      <w:pPr>
        <w:pStyle w:val="ListParagraph"/>
        <w:numPr>
          <w:ilvl w:val="0"/>
          <w:numId w:val="2"/>
        </w:numPr>
        <w:spacing w:line="276" w:lineRule="auto"/>
        <w:contextualSpacing w:val="0"/>
        <w:jc w:val="both"/>
        <w:outlineLvl w:val="0"/>
        <w:rPr>
          <w:rFonts w:ascii="Arial" w:eastAsia="Times New Roman" w:hAnsi="Arial" w:cs="Arial"/>
          <w:b/>
          <w:bCs/>
        </w:rPr>
      </w:pPr>
      <w:r w:rsidRPr="00ED0ECF">
        <w:rPr>
          <w:rFonts w:ascii="Arial" w:eastAsia="Times New Roman" w:hAnsi="Arial" w:cs="Arial"/>
          <w:b/>
          <w:bCs/>
        </w:rPr>
        <w:t>Primary Contacts.</w:t>
      </w:r>
    </w:p>
    <w:tbl>
      <w:tblPr>
        <w:tblStyle w:val="TableGrid"/>
        <w:tblW w:w="9625"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270"/>
        <w:gridCol w:w="4680"/>
      </w:tblGrid>
      <w:tr w:rsidR="00DA7C8E" w:rsidRPr="00BE6575" w14:paraId="4FBF0825" w14:textId="77777777" w:rsidTr="00E96B09">
        <w:trPr>
          <w:trHeight w:val="360"/>
        </w:trPr>
        <w:tc>
          <w:tcPr>
            <w:tcW w:w="4675" w:type="dxa"/>
            <w:vAlign w:val="center"/>
          </w:tcPr>
          <w:p w14:paraId="05BB80F3" w14:textId="77777777" w:rsidR="00DA7C8E" w:rsidRPr="00BE6575" w:rsidRDefault="00DA7C8E" w:rsidP="00E96B09">
            <w:pPr>
              <w:rPr>
                <w:rFonts w:ascii="Arial" w:hAnsi="Arial" w:cs="Arial"/>
              </w:rPr>
            </w:pPr>
            <w:bookmarkStart w:id="4" w:name="_Hlk153375919"/>
            <w:r w:rsidRPr="00BE6575">
              <w:rPr>
                <w:rFonts w:ascii="Arial" w:eastAsia="Times New Roman" w:hAnsi="Arial" w:cs="Arial"/>
                <w:b/>
                <w:bCs/>
              </w:rPr>
              <w:t>DMS Point of Contact:</w:t>
            </w:r>
          </w:p>
        </w:tc>
        <w:tc>
          <w:tcPr>
            <w:tcW w:w="270" w:type="dxa"/>
            <w:vAlign w:val="center"/>
          </w:tcPr>
          <w:p w14:paraId="054EA0AE" w14:textId="77777777" w:rsidR="00DA7C8E" w:rsidRPr="00BE6575" w:rsidRDefault="00DA7C8E" w:rsidP="00E96B09">
            <w:pPr>
              <w:jc w:val="center"/>
              <w:rPr>
                <w:rFonts w:ascii="Arial" w:hAnsi="Arial" w:cs="Arial"/>
              </w:rPr>
            </w:pPr>
          </w:p>
        </w:tc>
        <w:tc>
          <w:tcPr>
            <w:tcW w:w="4680" w:type="dxa"/>
            <w:vAlign w:val="center"/>
          </w:tcPr>
          <w:p w14:paraId="3476E1BE" w14:textId="77777777" w:rsidR="00DA7C8E" w:rsidRPr="00BE6575" w:rsidRDefault="00DA7C8E" w:rsidP="00E96B09">
            <w:pPr>
              <w:rPr>
                <w:rFonts w:ascii="Arial" w:hAnsi="Arial" w:cs="Arial"/>
              </w:rPr>
            </w:pPr>
            <w:r w:rsidRPr="00BE6575">
              <w:rPr>
                <w:rFonts w:ascii="Arial" w:hAnsi="Arial" w:cs="Arial"/>
                <w:b/>
                <w:bCs/>
              </w:rPr>
              <w:t>Insured Entity</w:t>
            </w:r>
            <w:r w:rsidRPr="00BE6575">
              <w:rPr>
                <w:rFonts w:ascii="Arial" w:eastAsia="Times New Roman" w:hAnsi="Arial" w:cs="Arial"/>
                <w:b/>
                <w:bCs/>
              </w:rPr>
              <w:t>’s Point of Contact:</w:t>
            </w:r>
          </w:p>
        </w:tc>
      </w:tr>
      <w:tr w:rsidR="005153FB" w:rsidRPr="00BE6575" w14:paraId="122145DD" w14:textId="77777777" w:rsidTr="00E96B09">
        <w:trPr>
          <w:trHeight w:val="360"/>
        </w:trPr>
        <w:tc>
          <w:tcPr>
            <w:tcW w:w="4675" w:type="dxa"/>
            <w:vAlign w:val="center"/>
          </w:tcPr>
          <w:p w14:paraId="6EA85046" w14:textId="33417456" w:rsidR="005153FB" w:rsidRPr="00BE6575" w:rsidRDefault="005153FB" w:rsidP="005153FB">
            <w:pPr>
              <w:rPr>
                <w:rFonts w:ascii="Arial" w:hAnsi="Arial" w:cs="Arial"/>
              </w:rPr>
            </w:pPr>
            <w:r w:rsidRPr="00E96B09">
              <w:rPr>
                <w:rFonts w:ascii="Arial" w:hAnsi="Arial" w:cs="Arial"/>
                <w:highlight w:val="lightGray"/>
              </w:rPr>
              <w:t>[Name]</w:t>
            </w:r>
          </w:p>
        </w:tc>
        <w:tc>
          <w:tcPr>
            <w:tcW w:w="270" w:type="dxa"/>
            <w:vAlign w:val="center"/>
          </w:tcPr>
          <w:p w14:paraId="4A1C8FA8" w14:textId="77777777" w:rsidR="005153FB" w:rsidRPr="00BE6575" w:rsidRDefault="005153FB" w:rsidP="005153FB">
            <w:pPr>
              <w:rPr>
                <w:rFonts w:ascii="Arial" w:hAnsi="Arial" w:cs="Arial"/>
              </w:rPr>
            </w:pPr>
          </w:p>
        </w:tc>
        <w:tc>
          <w:tcPr>
            <w:tcW w:w="4680" w:type="dxa"/>
            <w:vAlign w:val="center"/>
          </w:tcPr>
          <w:p w14:paraId="44BFEE2E" w14:textId="77777777" w:rsidR="005153FB" w:rsidRPr="00E96B09" w:rsidRDefault="005153FB" w:rsidP="005153FB">
            <w:pPr>
              <w:rPr>
                <w:rFonts w:ascii="Arial" w:hAnsi="Arial" w:cs="Arial"/>
                <w:highlight w:val="lightGray"/>
              </w:rPr>
            </w:pPr>
            <w:r w:rsidRPr="00E96B09">
              <w:rPr>
                <w:rFonts w:ascii="Arial" w:hAnsi="Arial" w:cs="Arial"/>
                <w:highlight w:val="lightGray"/>
              </w:rPr>
              <w:t>[Name]</w:t>
            </w:r>
          </w:p>
        </w:tc>
      </w:tr>
      <w:tr w:rsidR="005153FB" w:rsidRPr="00BE6575" w14:paraId="54D7470C" w14:textId="77777777" w:rsidTr="00E96B09">
        <w:trPr>
          <w:trHeight w:val="360"/>
        </w:trPr>
        <w:tc>
          <w:tcPr>
            <w:tcW w:w="4675" w:type="dxa"/>
            <w:vAlign w:val="center"/>
          </w:tcPr>
          <w:p w14:paraId="2181D906" w14:textId="624636E3" w:rsidR="005153FB" w:rsidRPr="00BE6575" w:rsidRDefault="005153FB" w:rsidP="005153FB">
            <w:pPr>
              <w:rPr>
                <w:rFonts w:ascii="Arial" w:hAnsi="Arial" w:cs="Arial"/>
              </w:rPr>
            </w:pPr>
            <w:r w:rsidRPr="00E96B09">
              <w:rPr>
                <w:rFonts w:ascii="Arial" w:hAnsi="Arial" w:cs="Arial"/>
                <w:highlight w:val="lightGray"/>
              </w:rPr>
              <w:t>[Title]</w:t>
            </w:r>
          </w:p>
        </w:tc>
        <w:tc>
          <w:tcPr>
            <w:tcW w:w="270" w:type="dxa"/>
            <w:vAlign w:val="center"/>
          </w:tcPr>
          <w:p w14:paraId="0D6F7554" w14:textId="77777777" w:rsidR="005153FB" w:rsidRPr="00BE6575" w:rsidRDefault="005153FB" w:rsidP="005153FB">
            <w:pPr>
              <w:rPr>
                <w:rFonts w:ascii="Arial" w:hAnsi="Arial" w:cs="Arial"/>
              </w:rPr>
            </w:pPr>
          </w:p>
        </w:tc>
        <w:tc>
          <w:tcPr>
            <w:tcW w:w="4680" w:type="dxa"/>
            <w:vAlign w:val="center"/>
          </w:tcPr>
          <w:p w14:paraId="07F4C932" w14:textId="77777777" w:rsidR="005153FB" w:rsidRPr="00E96B09" w:rsidRDefault="005153FB" w:rsidP="005153FB">
            <w:pPr>
              <w:rPr>
                <w:rFonts w:ascii="Arial" w:hAnsi="Arial" w:cs="Arial"/>
                <w:highlight w:val="lightGray"/>
              </w:rPr>
            </w:pPr>
            <w:r w:rsidRPr="00E96B09">
              <w:rPr>
                <w:rFonts w:ascii="Arial" w:hAnsi="Arial" w:cs="Arial"/>
                <w:highlight w:val="lightGray"/>
              </w:rPr>
              <w:t>[Title]</w:t>
            </w:r>
          </w:p>
        </w:tc>
      </w:tr>
      <w:tr w:rsidR="005153FB" w:rsidRPr="00BE6575" w14:paraId="2D1C2466" w14:textId="77777777" w:rsidTr="00E96B09">
        <w:trPr>
          <w:trHeight w:val="360"/>
        </w:trPr>
        <w:tc>
          <w:tcPr>
            <w:tcW w:w="4675" w:type="dxa"/>
            <w:vAlign w:val="center"/>
          </w:tcPr>
          <w:p w14:paraId="61CD86ED" w14:textId="39E084B2" w:rsidR="005153FB" w:rsidRPr="00BE6575" w:rsidRDefault="005153FB" w:rsidP="005153FB">
            <w:pPr>
              <w:rPr>
                <w:rFonts w:ascii="Arial" w:hAnsi="Arial" w:cs="Arial"/>
              </w:rPr>
            </w:pPr>
            <w:r w:rsidRPr="00E96B09">
              <w:rPr>
                <w:rFonts w:ascii="Arial" w:hAnsi="Arial" w:cs="Arial"/>
                <w:highlight w:val="lightGray"/>
              </w:rPr>
              <w:t>[Division]</w:t>
            </w:r>
          </w:p>
        </w:tc>
        <w:tc>
          <w:tcPr>
            <w:tcW w:w="270" w:type="dxa"/>
            <w:vAlign w:val="center"/>
          </w:tcPr>
          <w:p w14:paraId="24BE1DB2" w14:textId="77777777" w:rsidR="005153FB" w:rsidRPr="00BE6575" w:rsidRDefault="005153FB" w:rsidP="005153FB">
            <w:pPr>
              <w:rPr>
                <w:rFonts w:ascii="Arial" w:hAnsi="Arial" w:cs="Arial"/>
              </w:rPr>
            </w:pPr>
          </w:p>
        </w:tc>
        <w:tc>
          <w:tcPr>
            <w:tcW w:w="4680" w:type="dxa"/>
            <w:vAlign w:val="center"/>
          </w:tcPr>
          <w:p w14:paraId="2C860936" w14:textId="77777777" w:rsidR="005153FB" w:rsidRPr="00E96B09" w:rsidRDefault="005153FB" w:rsidP="005153FB">
            <w:pPr>
              <w:rPr>
                <w:rFonts w:ascii="Arial" w:hAnsi="Arial" w:cs="Arial"/>
                <w:highlight w:val="lightGray"/>
              </w:rPr>
            </w:pPr>
            <w:r w:rsidRPr="00E96B09">
              <w:rPr>
                <w:rFonts w:ascii="Arial" w:hAnsi="Arial" w:cs="Arial"/>
                <w:highlight w:val="lightGray"/>
              </w:rPr>
              <w:t>[Division]</w:t>
            </w:r>
          </w:p>
        </w:tc>
      </w:tr>
      <w:tr w:rsidR="00DA7C8E" w:rsidRPr="00BE6575" w14:paraId="11FB174B" w14:textId="77777777" w:rsidTr="00E96B09">
        <w:trPr>
          <w:trHeight w:val="360"/>
        </w:trPr>
        <w:tc>
          <w:tcPr>
            <w:tcW w:w="4675" w:type="dxa"/>
            <w:vAlign w:val="center"/>
          </w:tcPr>
          <w:p w14:paraId="2BAD3758" w14:textId="77777777" w:rsidR="00DA7C8E" w:rsidRPr="00BE6575" w:rsidRDefault="00DA7C8E" w:rsidP="00E96B09">
            <w:pPr>
              <w:rPr>
                <w:rFonts w:ascii="Arial" w:hAnsi="Arial" w:cs="Arial"/>
              </w:rPr>
            </w:pPr>
            <w:r>
              <w:rPr>
                <w:rFonts w:ascii="Arial" w:hAnsi="Arial" w:cs="Arial"/>
              </w:rPr>
              <w:t>Florida Department of Management Services</w:t>
            </w:r>
          </w:p>
        </w:tc>
        <w:tc>
          <w:tcPr>
            <w:tcW w:w="270" w:type="dxa"/>
            <w:vAlign w:val="center"/>
          </w:tcPr>
          <w:p w14:paraId="2F310017" w14:textId="77777777" w:rsidR="00DA7C8E" w:rsidRPr="00BE6575" w:rsidRDefault="00DA7C8E" w:rsidP="00E96B09">
            <w:pPr>
              <w:rPr>
                <w:rFonts w:ascii="Arial" w:hAnsi="Arial" w:cs="Arial"/>
              </w:rPr>
            </w:pPr>
          </w:p>
        </w:tc>
        <w:tc>
          <w:tcPr>
            <w:tcW w:w="4680" w:type="dxa"/>
            <w:vAlign w:val="center"/>
          </w:tcPr>
          <w:p w14:paraId="05DD3306" w14:textId="77777777" w:rsidR="00DA7C8E" w:rsidRPr="00E96B09" w:rsidRDefault="00DA7C8E" w:rsidP="00E96B09">
            <w:pPr>
              <w:rPr>
                <w:rFonts w:ascii="Arial" w:hAnsi="Arial" w:cs="Arial"/>
                <w:highlight w:val="lightGray"/>
              </w:rPr>
            </w:pPr>
            <w:r w:rsidRPr="00E96B09">
              <w:rPr>
                <w:rFonts w:ascii="Arial" w:hAnsi="Arial" w:cs="Arial"/>
                <w:highlight w:val="lightGray"/>
              </w:rPr>
              <w:t>[Agency]</w:t>
            </w:r>
          </w:p>
        </w:tc>
      </w:tr>
      <w:tr w:rsidR="00DA7C8E" w:rsidRPr="00BE6575" w14:paraId="44F466BB" w14:textId="77777777" w:rsidTr="00E96B09">
        <w:trPr>
          <w:trHeight w:val="360"/>
        </w:trPr>
        <w:tc>
          <w:tcPr>
            <w:tcW w:w="4675" w:type="dxa"/>
            <w:vAlign w:val="center"/>
          </w:tcPr>
          <w:p w14:paraId="68B94EDE" w14:textId="77777777" w:rsidR="00DA7C8E" w:rsidRPr="00BE6575" w:rsidRDefault="00DA7C8E" w:rsidP="00E96B09">
            <w:pPr>
              <w:rPr>
                <w:rFonts w:ascii="Arial" w:hAnsi="Arial" w:cs="Arial"/>
              </w:rPr>
            </w:pPr>
            <w:r>
              <w:rPr>
                <w:rFonts w:ascii="Arial" w:hAnsi="Arial" w:cs="Arial"/>
              </w:rPr>
              <w:t>4050 Esplanade Way, Suite 360</w:t>
            </w:r>
          </w:p>
        </w:tc>
        <w:tc>
          <w:tcPr>
            <w:tcW w:w="270" w:type="dxa"/>
            <w:vAlign w:val="center"/>
          </w:tcPr>
          <w:p w14:paraId="28138473" w14:textId="77777777" w:rsidR="00DA7C8E" w:rsidRPr="00BE6575" w:rsidRDefault="00DA7C8E" w:rsidP="00E96B09">
            <w:pPr>
              <w:rPr>
                <w:rFonts w:ascii="Arial" w:hAnsi="Arial" w:cs="Arial"/>
              </w:rPr>
            </w:pPr>
          </w:p>
        </w:tc>
        <w:tc>
          <w:tcPr>
            <w:tcW w:w="4680" w:type="dxa"/>
            <w:vAlign w:val="center"/>
          </w:tcPr>
          <w:p w14:paraId="0FCCF58A" w14:textId="77777777" w:rsidR="00DA7C8E" w:rsidRPr="00E96B09" w:rsidRDefault="00DA7C8E" w:rsidP="00E96B09">
            <w:pPr>
              <w:rPr>
                <w:rFonts w:ascii="Arial" w:hAnsi="Arial" w:cs="Arial"/>
                <w:highlight w:val="lightGray"/>
              </w:rPr>
            </w:pPr>
            <w:r w:rsidRPr="00E96B09">
              <w:rPr>
                <w:rFonts w:ascii="Arial" w:hAnsi="Arial" w:cs="Arial"/>
                <w:highlight w:val="lightGray"/>
              </w:rPr>
              <w:t>[Address]</w:t>
            </w:r>
          </w:p>
        </w:tc>
      </w:tr>
      <w:tr w:rsidR="00DA7C8E" w:rsidRPr="00BE6575" w14:paraId="6D93D959" w14:textId="77777777" w:rsidTr="00E96B09">
        <w:trPr>
          <w:trHeight w:val="360"/>
        </w:trPr>
        <w:tc>
          <w:tcPr>
            <w:tcW w:w="4675" w:type="dxa"/>
            <w:vAlign w:val="center"/>
          </w:tcPr>
          <w:p w14:paraId="6F15E53A" w14:textId="77777777" w:rsidR="00DA7C8E" w:rsidRPr="00BE6575" w:rsidRDefault="00DA7C8E" w:rsidP="00E96B09">
            <w:pPr>
              <w:rPr>
                <w:rFonts w:ascii="Arial" w:hAnsi="Arial" w:cs="Arial"/>
              </w:rPr>
            </w:pPr>
            <w:r>
              <w:rPr>
                <w:rFonts w:ascii="Arial" w:hAnsi="Arial" w:cs="Arial"/>
              </w:rPr>
              <w:t xml:space="preserve">Tallahassee, </w:t>
            </w:r>
            <w:proofErr w:type="gramStart"/>
            <w:r>
              <w:rPr>
                <w:rFonts w:ascii="Arial" w:hAnsi="Arial" w:cs="Arial"/>
              </w:rPr>
              <w:t>Florida  32399</w:t>
            </w:r>
            <w:proofErr w:type="gramEnd"/>
          </w:p>
        </w:tc>
        <w:tc>
          <w:tcPr>
            <w:tcW w:w="270" w:type="dxa"/>
            <w:vAlign w:val="center"/>
          </w:tcPr>
          <w:p w14:paraId="3607E558" w14:textId="77777777" w:rsidR="00DA7C8E" w:rsidRPr="00BE6575" w:rsidRDefault="00DA7C8E" w:rsidP="00E96B09">
            <w:pPr>
              <w:rPr>
                <w:rFonts w:ascii="Arial" w:hAnsi="Arial" w:cs="Arial"/>
              </w:rPr>
            </w:pPr>
          </w:p>
        </w:tc>
        <w:tc>
          <w:tcPr>
            <w:tcW w:w="4680" w:type="dxa"/>
            <w:vAlign w:val="center"/>
          </w:tcPr>
          <w:p w14:paraId="67F643CC" w14:textId="77777777" w:rsidR="00DA7C8E" w:rsidRPr="00E96B09" w:rsidRDefault="00DA7C8E" w:rsidP="00E96B09">
            <w:pPr>
              <w:rPr>
                <w:rFonts w:ascii="Arial" w:hAnsi="Arial" w:cs="Arial"/>
                <w:highlight w:val="lightGray"/>
              </w:rPr>
            </w:pPr>
            <w:r w:rsidRPr="00E96B09">
              <w:rPr>
                <w:rFonts w:ascii="Arial" w:hAnsi="Arial" w:cs="Arial"/>
                <w:highlight w:val="lightGray"/>
              </w:rPr>
              <w:t>[</w:t>
            </w:r>
            <w:r w:rsidRPr="00E96B09">
              <w:rPr>
                <w:rFonts w:ascii="Arial" w:eastAsia="Times New Roman" w:hAnsi="Arial" w:cs="Arial"/>
                <w:bCs/>
                <w:highlight w:val="lightGray"/>
              </w:rPr>
              <w:t>City, Florida Zip]</w:t>
            </w:r>
          </w:p>
        </w:tc>
      </w:tr>
      <w:tr w:rsidR="005153FB" w:rsidRPr="00BE6575" w14:paraId="5568314E" w14:textId="77777777" w:rsidTr="00E96B09">
        <w:trPr>
          <w:trHeight w:val="360"/>
        </w:trPr>
        <w:tc>
          <w:tcPr>
            <w:tcW w:w="4675" w:type="dxa"/>
            <w:vAlign w:val="center"/>
          </w:tcPr>
          <w:p w14:paraId="5C062F48" w14:textId="20CF3D22" w:rsidR="005153FB" w:rsidRPr="00BE6575" w:rsidRDefault="005153FB" w:rsidP="005153FB">
            <w:pPr>
              <w:rPr>
                <w:rFonts w:ascii="Arial" w:hAnsi="Arial" w:cs="Arial"/>
              </w:rPr>
            </w:pPr>
            <w:r w:rsidRPr="00E96B09">
              <w:rPr>
                <w:rFonts w:ascii="Arial" w:eastAsia="Times New Roman" w:hAnsi="Arial" w:cs="Arial"/>
                <w:bCs/>
                <w:highlight w:val="lightGray"/>
              </w:rPr>
              <w:t>[Telephone: XXX-XXX-XXXX]</w:t>
            </w:r>
          </w:p>
        </w:tc>
        <w:tc>
          <w:tcPr>
            <w:tcW w:w="270" w:type="dxa"/>
            <w:vAlign w:val="center"/>
          </w:tcPr>
          <w:p w14:paraId="7450B20C" w14:textId="77777777" w:rsidR="005153FB" w:rsidRPr="00BE6575" w:rsidRDefault="005153FB" w:rsidP="005153FB">
            <w:pPr>
              <w:rPr>
                <w:rFonts w:ascii="Arial" w:hAnsi="Arial" w:cs="Arial"/>
              </w:rPr>
            </w:pPr>
          </w:p>
        </w:tc>
        <w:tc>
          <w:tcPr>
            <w:tcW w:w="4680" w:type="dxa"/>
            <w:vAlign w:val="center"/>
          </w:tcPr>
          <w:p w14:paraId="56CB6ED8" w14:textId="77777777" w:rsidR="005153FB" w:rsidRPr="00E96B09" w:rsidRDefault="005153FB" w:rsidP="005153FB">
            <w:pPr>
              <w:rPr>
                <w:rFonts w:ascii="Arial" w:hAnsi="Arial" w:cs="Arial"/>
                <w:highlight w:val="lightGray"/>
              </w:rPr>
            </w:pPr>
            <w:r w:rsidRPr="00E96B09">
              <w:rPr>
                <w:rFonts w:ascii="Arial" w:eastAsia="Times New Roman" w:hAnsi="Arial" w:cs="Arial"/>
                <w:bCs/>
                <w:highlight w:val="lightGray"/>
              </w:rPr>
              <w:t>[Telephone: XXX-XXX-XXXX]</w:t>
            </w:r>
          </w:p>
        </w:tc>
      </w:tr>
      <w:tr w:rsidR="005153FB" w:rsidRPr="00BE6575" w14:paraId="27858CF5" w14:textId="77777777" w:rsidTr="00E96B09">
        <w:trPr>
          <w:trHeight w:val="360"/>
        </w:trPr>
        <w:tc>
          <w:tcPr>
            <w:tcW w:w="4675" w:type="dxa"/>
            <w:vAlign w:val="center"/>
          </w:tcPr>
          <w:p w14:paraId="19385933" w14:textId="5D179413" w:rsidR="005153FB" w:rsidRPr="00274CB0" w:rsidRDefault="005153FB" w:rsidP="005153FB">
            <w:pPr>
              <w:rPr>
                <w:rFonts w:ascii="Arial" w:hAnsi="Arial" w:cs="Arial"/>
                <w:lang w:val="fr-FR"/>
              </w:rPr>
            </w:pPr>
            <w:r w:rsidRPr="00E96B09">
              <w:rPr>
                <w:rFonts w:ascii="Arial" w:hAnsi="Arial" w:cs="Arial"/>
                <w:highlight w:val="lightGray"/>
              </w:rPr>
              <w:t>[Email]</w:t>
            </w:r>
          </w:p>
        </w:tc>
        <w:tc>
          <w:tcPr>
            <w:tcW w:w="270" w:type="dxa"/>
            <w:vAlign w:val="center"/>
          </w:tcPr>
          <w:p w14:paraId="21C2C788" w14:textId="77777777" w:rsidR="005153FB" w:rsidRPr="00274CB0" w:rsidRDefault="005153FB" w:rsidP="005153FB">
            <w:pPr>
              <w:rPr>
                <w:rFonts w:ascii="Arial" w:hAnsi="Arial" w:cs="Arial"/>
                <w:lang w:val="fr-FR"/>
              </w:rPr>
            </w:pPr>
          </w:p>
        </w:tc>
        <w:tc>
          <w:tcPr>
            <w:tcW w:w="4680" w:type="dxa"/>
            <w:vAlign w:val="center"/>
          </w:tcPr>
          <w:p w14:paraId="486D6341" w14:textId="77777777" w:rsidR="005153FB" w:rsidRPr="00E96B09" w:rsidRDefault="005153FB" w:rsidP="005153FB">
            <w:pPr>
              <w:rPr>
                <w:rFonts w:ascii="Arial" w:hAnsi="Arial" w:cs="Arial"/>
                <w:highlight w:val="lightGray"/>
              </w:rPr>
            </w:pPr>
            <w:r w:rsidRPr="00E96B09">
              <w:rPr>
                <w:rFonts w:ascii="Arial" w:hAnsi="Arial" w:cs="Arial"/>
                <w:highlight w:val="lightGray"/>
              </w:rPr>
              <w:t>[Email]</w:t>
            </w:r>
          </w:p>
        </w:tc>
      </w:tr>
    </w:tbl>
    <w:bookmarkEnd w:id="3"/>
    <w:bookmarkEnd w:id="4"/>
    <w:p w14:paraId="66E8C423" w14:textId="77777777" w:rsidR="00DA7C8E" w:rsidRPr="00E96B09" w:rsidRDefault="00DA7C8E" w:rsidP="00DA7C8E">
      <w:pPr>
        <w:pStyle w:val="ListParagraph"/>
        <w:keepNext/>
        <w:numPr>
          <w:ilvl w:val="0"/>
          <w:numId w:val="2"/>
        </w:numPr>
        <w:spacing w:line="276" w:lineRule="auto"/>
        <w:contextualSpacing w:val="0"/>
        <w:jc w:val="both"/>
        <w:outlineLvl w:val="0"/>
        <w:rPr>
          <w:rFonts w:ascii="Arial" w:eastAsia="Times New Roman" w:hAnsi="Arial" w:cs="Arial"/>
          <w:b/>
          <w:bCs/>
        </w:rPr>
      </w:pPr>
      <w:r w:rsidRPr="00E96B09">
        <w:rPr>
          <w:rFonts w:ascii="Arial" w:eastAsia="Times New Roman" w:hAnsi="Arial" w:cs="Arial"/>
          <w:b/>
          <w:bCs/>
        </w:rPr>
        <w:lastRenderedPageBreak/>
        <w:t>Modifications.</w:t>
      </w:r>
    </w:p>
    <w:p w14:paraId="0AB95FD0" w14:textId="77777777" w:rsidR="00DA7C8E" w:rsidRPr="00ED0ECF" w:rsidRDefault="00DA7C8E" w:rsidP="00DA7C8E">
      <w:pPr>
        <w:keepNext/>
        <w:spacing w:line="276" w:lineRule="auto"/>
        <w:ind w:left="360"/>
        <w:jc w:val="both"/>
        <w:rPr>
          <w:rFonts w:ascii="Arial" w:hAnsi="Arial" w:cs="Arial"/>
        </w:rPr>
      </w:pPr>
      <w:r w:rsidRPr="00ED0ECF">
        <w:rPr>
          <w:rFonts w:ascii="Arial" w:hAnsi="Arial" w:cs="Arial"/>
        </w:rPr>
        <w:t xml:space="preserve">Except for changes to the names or contact information of the </w:t>
      </w:r>
      <w:proofErr w:type="gramStart"/>
      <w:r w:rsidRPr="00ED0ECF">
        <w:rPr>
          <w:rFonts w:ascii="Arial" w:hAnsi="Arial" w:cs="Arial"/>
        </w:rPr>
        <w:t>contacts</w:t>
      </w:r>
      <w:proofErr w:type="gramEnd"/>
      <w:r w:rsidRPr="00ED0ECF">
        <w:rPr>
          <w:rFonts w:ascii="Arial" w:hAnsi="Arial" w:cs="Arial"/>
        </w:rPr>
        <w:t xml:space="preserve"> listed in Section </w:t>
      </w:r>
      <w:r>
        <w:rPr>
          <w:rFonts w:ascii="Arial" w:hAnsi="Arial" w:cs="Arial"/>
        </w:rPr>
        <w:t>5</w:t>
      </w:r>
      <w:r w:rsidRPr="00ED0ECF">
        <w:rPr>
          <w:rFonts w:ascii="Arial" w:hAnsi="Arial" w:cs="Arial"/>
        </w:rPr>
        <w:t xml:space="preserve">, Primary Contacts, above, any amendments to this Agreement must be in writing and signed by both Parties.  </w:t>
      </w:r>
    </w:p>
    <w:p w14:paraId="049D7406" w14:textId="77777777" w:rsidR="00DA7C8E" w:rsidRPr="00E96B09" w:rsidRDefault="00DA7C8E" w:rsidP="00DA7C8E">
      <w:pPr>
        <w:pStyle w:val="ListParagraph"/>
        <w:keepNext/>
        <w:numPr>
          <w:ilvl w:val="0"/>
          <w:numId w:val="2"/>
        </w:numPr>
        <w:spacing w:line="276" w:lineRule="auto"/>
        <w:contextualSpacing w:val="0"/>
        <w:jc w:val="both"/>
        <w:outlineLvl w:val="0"/>
        <w:rPr>
          <w:rFonts w:ascii="Arial" w:eastAsia="Times New Roman" w:hAnsi="Arial" w:cs="Arial"/>
          <w:b/>
          <w:bCs/>
        </w:rPr>
      </w:pPr>
      <w:r w:rsidRPr="00E96B09">
        <w:rPr>
          <w:rFonts w:ascii="Arial" w:eastAsia="Times New Roman" w:hAnsi="Arial" w:cs="Arial"/>
          <w:b/>
          <w:bCs/>
        </w:rPr>
        <w:t xml:space="preserve">Policy Removal or Exclusion. </w:t>
      </w:r>
    </w:p>
    <w:p w14:paraId="2778CC45" w14:textId="77777777" w:rsidR="00DA7C8E" w:rsidRDefault="00DA7C8E" w:rsidP="00DA7C8E">
      <w:pPr>
        <w:spacing w:line="276" w:lineRule="auto"/>
        <w:ind w:left="360"/>
        <w:jc w:val="both"/>
        <w:rPr>
          <w:rFonts w:ascii="Arial" w:hAnsi="Arial" w:cs="Arial"/>
        </w:rPr>
      </w:pPr>
      <w:r>
        <w:rPr>
          <w:rFonts w:ascii="Arial" w:hAnsi="Arial" w:cs="Arial"/>
        </w:rPr>
        <w:t>To renew and procure policies timely, t</w:t>
      </w:r>
      <w:r w:rsidRPr="00287DAF">
        <w:rPr>
          <w:rFonts w:ascii="Arial" w:hAnsi="Arial" w:cs="Arial"/>
        </w:rPr>
        <w:t>he Insured Entity</w:t>
      </w:r>
      <w:r>
        <w:rPr>
          <w:rFonts w:ascii="Arial" w:hAnsi="Arial" w:cs="Arial"/>
        </w:rPr>
        <w:t xml:space="preserve"> shall provide the requested information for a specific policy within the timeframe specified by the SPIP Coordinator. Failure to comply and provide the requested information for a specific policy will result in the Insured Entity’s removal or exclusion of coverage from the specific policy. </w:t>
      </w:r>
    </w:p>
    <w:p w14:paraId="60412E7C" w14:textId="77777777" w:rsidR="00DA7C8E" w:rsidRPr="00E96B09" w:rsidRDefault="00DA7C8E" w:rsidP="00DA7C8E">
      <w:pPr>
        <w:pStyle w:val="ListParagraph"/>
        <w:keepNext/>
        <w:numPr>
          <w:ilvl w:val="0"/>
          <w:numId w:val="2"/>
        </w:numPr>
        <w:spacing w:line="276" w:lineRule="auto"/>
        <w:contextualSpacing w:val="0"/>
        <w:jc w:val="both"/>
        <w:outlineLvl w:val="0"/>
        <w:rPr>
          <w:rFonts w:ascii="Arial" w:eastAsia="Times New Roman" w:hAnsi="Arial" w:cs="Arial"/>
          <w:b/>
          <w:bCs/>
        </w:rPr>
      </w:pPr>
      <w:r w:rsidRPr="00E96B09">
        <w:rPr>
          <w:rFonts w:ascii="Arial" w:eastAsia="Times New Roman" w:hAnsi="Arial" w:cs="Arial"/>
          <w:b/>
          <w:bCs/>
        </w:rPr>
        <w:t xml:space="preserve">Termination. </w:t>
      </w:r>
    </w:p>
    <w:p w14:paraId="3FA12676" w14:textId="77777777" w:rsidR="00DA7C8E" w:rsidRDefault="00DA7C8E" w:rsidP="00B07461">
      <w:pPr>
        <w:spacing w:line="276" w:lineRule="auto"/>
        <w:ind w:left="360"/>
        <w:jc w:val="both"/>
        <w:rPr>
          <w:rFonts w:ascii="Arial" w:hAnsi="Arial" w:cs="Arial"/>
        </w:rPr>
      </w:pPr>
      <w:r w:rsidRPr="00DC5A44">
        <w:rPr>
          <w:rFonts w:ascii="Arial" w:hAnsi="Arial" w:cs="Arial"/>
        </w:rPr>
        <w:t>The Parties may terminate this Agreement by mutual agreement in writing with at least 30 days written notice.</w:t>
      </w:r>
    </w:p>
    <w:p w14:paraId="43B9C9CF" w14:textId="77777777" w:rsidR="00DA7C8E" w:rsidRPr="00E96B09" w:rsidRDefault="00DA7C8E" w:rsidP="00DA7C8E">
      <w:pPr>
        <w:pStyle w:val="ListParagraph"/>
        <w:keepNext/>
        <w:numPr>
          <w:ilvl w:val="0"/>
          <w:numId w:val="2"/>
        </w:numPr>
        <w:spacing w:line="276" w:lineRule="auto"/>
        <w:contextualSpacing w:val="0"/>
        <w:jc w:val="both"/>
        <w:outlineLvl w:val="0"/>
        <w:rPr>
          <w:rFonts w:ascii="Arial" w:eastAsia="Times New Roman" w:hAnsi="Arial" w:cs="Arial"/>
          <w:b/>
          <w:bCs/>
        </w:rPr>
      </w:pPr>
      <w:r w:rsidRPr="00E96B09">
        <w:rPr>
          <w:rFonts w:ascii="Arial" w:eastAsia="Times New Roman" w:hAnsi="Arial" w:cs="Arial"/>
          <w:b/>
          <w:bCs/>
        </w:rPr>
        <w:t xml:space="preserve">Survivability. </w:t>
      </w:r>
    </w:p>
    <w:p w14:paraId="497FE04B" w14:textId="77777777" w:rsidR="00DA7C8E" w:rsidRPr="00E96B09" w:rsidRDefault="00DA7C8E" w:rsidP="00DA7C8E">
      <w:pPr>
        <w:spacing w:after="0"/>
        <w:ind w:left="360"/>
        <w:jc w:val="both"/>
        <w:rPr>
          <w:rFonts w:ascii="Arial" w:hAnsi="Arial" w:cs="Arial"/>
        </w:rPr>
      </w:pPr>
      <w:r w:rsidRPr="00E96B09">
        <w:rPr>
          <w:rFonts w:ascii="Arial" w:hAnsi="Arial" w:cs="Arial"/>
        </w:rPr>
        <w:t>The Agreement and any promises, covenants, and representations made herein are binding upon the Parties and all respective heirs, assigns, and successors in interest. The respective obligations of the Parties, which by their nature would continue beyond the termination or expiration of the Agreement will survive termination or expiration of the Agreement.</w:t>
      </w:r>
    </w:p>
    <w:p w14:paraId="49CC6BC5" w14:textId="77777777" w:rsidR="00DA7C8E" w:rsidRDefault="00DA7C8E" w:rsidP="00DA7C8E">
      <w:pPr>
        <w:pStyle w:val="ListParagraph"/>
        <w:spacing w:line="276" w:lineRule="auto"/>
        <w:jc w:val="both"/>
        <w:rPr>
          <w:rFonts w:ascii="Arial" w:hAnsi="Arial" w:cs="Arial"/>
          <w:b/>
          <w:bCs/>
        </w:rPr>
      </w:pPr>
    </w:p>
    <w:p w14:paraId="424F4C31" w14:textId="77777777" w:rsidR="00DA7C8E" w:rsidRPr="00E96B09" w:rsidRDefault="00DA7C8E" w:rsidP="00DA7C8E">
      <w:pPr>
        <w:pStyle w:val="ListParagraph"/>
        <w:keepNext/>
        <w:numPr>
          <w:ilvl w:val="0"/>
          <w:numId w:val="2"/>
        </w:numPr>
        <w:spacing w:line="276" w:lineRule="auto"/>
        <w:contextualSpacing w:val="0"/>
        <w:jc w:val="both"/>
        <w:outlineLvl w:val="0"/>
        <w:rPr>
          <w:rFonts w:ascii="Arial" w:eastAsia="Times New Roman" w:hAnsi="Arial" w:cs="Arial"/>
          <w:b/>
          <w:bCs/>
        </w:rPr>
      </w:pPr>
      <w:r w:rsidRPr="00E96B09">
        <w:rPr>
          <w:rFonts w:ascii="Arial" w:eastAsia="Times New Roman" w:hAnsi="Arial" w:cs="Arial"/>
          <w:b/>
          <w:bCs/>
        </w:rPr>
        <w:t>Governing Law and Jurisdiction.</w:t>
      </w:r>
    </w:p>
    <w:p w14:paraId="772AD5A7" w14:textId="77777777" w:rsidR="00DA7C8E" w:rsidRDefault="00DA7C8E" w:rsidP="00DA7C8E">
      <w:pPr>
        <w:pStyle w:val="ListParagraph"/>
        <w:spacing w:line="276" w:lineRule="auto"/>
        <w:ind w:left="360"/>
        <w:jc w:val="both"/>
        <w:rPr>
          <w:rFonts w:ascii="Arial" w:hAnsi="Arial" w:cs="Arial"/>
        </w:rPr>
      </w:pPr>
      <w:r w:rsidRPr="4DDAA1E4">
        <w:rPr>
          <w:rFonts w:ascii="Arial" w:hAnsi="Arial" w:cs="Arial"/>
        </w:rPr>
        <w:t xml:space="preserve">This Agreement shall be governed by and construed and enforced in accordance with the laws of the State. A </w:t>
      </w:r>
      <w:r>
        <w:rPr>
          <w:rFonts w:ascii="Arial" w:hAnsi="Arial" w:cs="Arial"/>
        </w:rPr>
        <w:t>S</w:t>
      </w:r>
      <w:r w:rsidRPr="4DDAA1E4">
        <w:rPr>
          <w:rFonts w:ascii="Arial" w:hAnsi="Arial" w:cs="Arial"/>
        </w:rPr>
        <w:t>tate court of competent jurisdiction in Leon County, Florida, shall be the exclusive venue for any action regarding this Agreement.</w:t>
      </w:r>
    </w:p>
    <w:p w14:paraId="4153706A" w14:textId="77777777" w:rsidR="00DA7C8E" w:rsidRPr="00AA2CC7" w:rsidRDefault="00DA7C8E" w:rsidP="001942D2">
      <w:pPr>
        <w:pStyle w:val="ListParagraph"/>
        <w:spacing w:after="0" w:line="276" w:lineRule="auto"/>
        <w:ind w:left="274"/>
        <w:jc w:val="both"/>
        <w:rPr>
          <w:rFonts w:ascii="Arial" w:hAnsi="Arial" w:cs="Arial"/>
        </w:rPr>
      </w:pPr>
    </w:p>
    <w:p w14:paraId="390C5904" w14:textId="77777777" w:rsidR="00DA7C8E" w:rsidRPr="00FB414F" w:rsidRDefault="00DA7C8E" w:rsidP="00DA7C8E">
      <w:pPr>
        <w:spacing w:line="276" w:lineRule="auto"/>
        <w:jc w:val="both"/>
        <w:rPr>
          <w:rFonts w:ascii="Arial" w:eastAsia="Arial" w:hAnsi="Arial" w:cs="Arial"/>
        </w:rPr>
      </w:pPr>
      <w:r w:rsidRPr="00FB414F">
        <w:rPr>
          <w:rFonts w:ascii="Arial" w:eastAsia="Arial" w:hAnsi="Arial" w:cs="Arial"/>
          <w:b/>
          <w:bCs/>
        </w:rPr>
        <w:t>IN WITNESS THEREOF</w:t>
      </w:r>
      <w:r w:rsidRPr="00FB414F">
        <w:rPr>
          <w:rFonts w:ascii="Arial" w:eastAsia="Arial" w:hAnsi="Arial" w:cs="Arial"/>
        </w:rPr>
        <w:t xml:space="preserve">, the Parties hereto have caused this </w:t>
      </w:r>
      <w:r>
        <w:rPr>
          <w:rFonts w:ascii="Arial" w:eastAsia="Arial" w:hAnsi="Arial" w:cs="Arial"/>
        </w:rPr>
        <w:t>Agreement</w:t>
      </w:r>
      <w:r w:rsidRPr="00FB414F">
        <w:rPr>
          <w:rFonts w:ascii="Arial" w:eastAsia="Arial" w:hAnsi="Arial" w:cs="Arial"/>
        </w:rPr>
        <w:t xml:space="preserve"> to be executed by their duly authorized undersigned officials.  </w:t>
      </w:r>
    </w:p>
    <w:p w14:paraId="29BFC55F" w14:textId="77777777" w:rsidR="00DA7C8E" w:rsidRPr="00FB414F" w:rsidRDefault="00DA7C8E" w:rsidP="00DA7C8E">
      <w:pPr>
        <w:spacing w:after="0" w:line="240" w:lineRule="auto"/>
        <w:jc w:val="both"/>
        <w:rPr>
          <w:rFonts w:ascii="Arial" w:hAnsi="Arial" w:cs="Arial"/>
          <w:b/>
          <w:bCs/>
        </w:rPr>
      </w:pPr>
      <w:r>
        <w:rPr>
          <w:rFonts w:ascii="Arial" w:hAnsi="Arial" w:cs="Arial"/>
          <w:b/>
          <w:bCs/>
          <w:caps/>
        </w:rPr>
        <w:t>[</w:t>
      </w:r>
      <w:r w:rsidRPr="001942D2">
        <w:rPr>
          <w:rFonts w:ascii="Arial" w:hAnsi="Arial" w:cs="Arial"/>
          <w:b/>
          <w:bCs/>
          <w:caps/>
          <w:highlight w:val="lightGray"/>
        </w:rPr>
        <w:t>INSURED ENTITY NAME</w:t>
      </w:r>
      <w:r>
        <w:rPr>
          <w:rFonts w:ascii="Arial" w:hAnsi="Arial" w:cs="Arial"/>
          <w:b/>
          <w:bCs/>
          <w:caps/>
        </w:rPr>
        <w:t>]</w:t>
      </w:r>
      <w:r w:rsidRPr="00FB414F">
        <w:rPr>
          <w:rFonts w:ascii="Arial" w:hAnsi="Arial" w:cs="Arial"/>
          <w:b/>
          <w:caps/>
        </w:rPr>
        <w:tab/>
      </w:r>
      <w:r w:rsidRPr="00FB414F">
        <w:rPr>
          <w:rFonts w:ascii="Arial" w:hAnsi="Arial" w:cs="Arial"/>
          <w:b/>
          <w:bCs/>
          <w:caps/>
        </w:rPr>
        <w:t xml:space="preserve"> </w:t>
      </w:r>
      <w:r w:rsidRPr="00FB414F">
        <w:rPr>
          <w:rFonts w:ascii="Arial" w:hAnsi="Arial" w:cs="Arial"/>
          <w:b/>
          <w:caps/>
        </w:rPr>
        <w:tab/>
      </w:r>
      <w:r w:rsidRPr="00FB414F">
        <w:rPr>
          <w:rFonts w:ascii="Arial" w:hAnsi="Arial" w:cs="Arial"/>
          <w:b/>
        </w:rPr>
        <w:tab/>
      </w:r>
      <w:r w:rsidRPr="00FB414F">
        <w:rPr>
          <w:rFonts w:ascii="Arial" w:hAnsi="Arial" w:cs="Arial"/>
          <w:b/>
          <w:bCs/>
        </w:rPr>
        <w:t>DEPARTMENT OF MANAGEMENT SERVICES</w:t>
      </w:r>
    </w:p>
    <w:p w14:paraId="3D039BF6" w14:textId="77777777" w:rsidR="00DA7C8E" w:rsidRPr="00FB414F" w:rsidRDefault="00DA7C8E" w:rsidP="00DA7C8E">
      <w:pPr>
        <w:spacing w:after="0" w:line="240" w:lineRule="auto"/>
        <w:jc w:val="both"/>
        <w:rPr>
          <w:rFonts w:ascii="Arial" w:hAnsi="Arial" w:cs="Arial"/>
          <w:b/>
        </w:rPr>
      </w:pPr>
      <w:r w:rsidRPr="00FB414F">
        <w:rPr>
          <w:rFonts w:ascii="Arial" w:hAnsi="Arial" w:cs="Arial"/>
          <w:b/>
        </w:rPr>
        <w:tab/>
      </w:r>
      <w:r w:rsidRPr="00FB414F">
        <w:rPr>
          <w:rFonts w:ascii="Arial" w:hAnsi="Arial" w:cs="Arial"/>
          <w:b/>
        </w:rPr>
        <w:tab/>
      </w:r>
      <w:r w:rsidRPr="00FB414F">
        <w:rPr>
          <w:rFonts w:ascii="Arial" w:hAnsi="Arial" w:cs="Arial"/>
          <w:b/>
        </w:rPr>
        <w:tab/>
      </w:r>
      <w:r w:rsidRPr="00FB414F">
        <w:rPr>
          <w:rFonts w:ascii="Arial" w:hAnsi="Arial" w:cs="Arial"/>
          <w:b/>
        </w:rPr>
        <w:tab/>
      </w:r>
      <w:r w:rsidRPr="00FB414F">
        <w:rPr>
          <w:rFonts w:ascii="Arial" w:hAnsi="Arial" w:cs="Arial"/>
          <w:b/>
        </w:rPr>
        <w:tab/>
      </w:r>
      <w:r w:rsidRPr="00FB414F">
        <w:rPr>
          <w:rFonts w:ascii="Arial" w:hAnsi="Arial" w:cs="Arial"/>
          <w:b/>
        </w:rPr>
        <w:tab/>
      </w:r>
      <w:r w:rsidRPr="00FB414F">
        <w:rPr>
          <w:rFonts w:ascii="Arial" w:hAnsi="Arial" w:cs="Arial"/>
          <w:b/>
        </w:rPr>
        <w:tab/>
      </w:r>
    </w:p>
    <w:p w14:paraId="4E830D06" w14:textId="77777777" w:rsidR="00DA7C8E" w:rsidRDefault="00DA7C8E" w:rsidP="00DA7C8E">
      <w:pPr>
        <w:spacing w:after="0" w:line="240" w:lineRule="auto"/>
        <w:ind w:left="720" w:firstLine="720"/>
        <w:jc w:val="both"/>
        <w:rPr>
          <w:rFonts w:ascii="Arial" w:hAnsi="Arial" w:cs="Arial"/>
          <w:b/>
        </w:rPr>
      </w:pPr>
    </w:p>
    <w:p w14:paraId="14978529" w14:textId="77777777" w:rsidR="00DA7C8E" w:rsidRPr="00FB414F" w:rsidRDefault="00DA7C8E" w:rsidP="00DA7C8E">
      <w:pPr>
        <w:spacing w:after="0" w:line="240" w:lineRule="auto"/>
        <w:ind w:left="720" w:firstLine="720"/>
        <w:jc w:val="both"/>
        <w:rPr>
          <w:rFonts w:ascii="Arial" w:hAnsi="Arial" w:cs="Arial"/>
          <w:b/>
        </w:rPr>
      </w:pPr>
    </w:p>
    <w:p w14:paraId="13DC318A" w14:textId="77777777" w:rsidR="00DA7C8E" w:rsidRPr="00FB414F" w:rsidRDefault="00DA7C8E" w:rsidP="00DA7C8E">
      <w:pPr>
        <w:spacing w:after="0" w:line="240" w:lineRule="auto"/>
        <w:jc w:val="both"/>
        <w:rPr>
          <w:rFonts w:ascii="Arial" w:hAnsi="Arial" w:cs="Arial"/>
          <w:b/>
        </w:rPr>
      </w:pPr>
      <w:r w:rsidRPr="00FB414F">
        <w:rPr>
          <w:rFonts w:ascii="Arial" w:hAnsi="Arial" w:cs="Arial"/>
          <w:b/>
        </w:rPr>
        <w:t>_____________________________</w:t>
      </w:r>
      <w:r w:rsidRPr="00FB414F">
        <w:rPr>
          <w:rFonts w:ascii="Arial" w:hAnsi="Arial" w:cs="Arial"/>
          <w:b/>
        </w:rPr>
        <w:tab/>
      </w:r>
      <w:r w:rsidRPr="00FB414F">
        <w:rPr>
          <w:rFonts w:ascii="Arial" w:hAnsi="Arial" w:cs="Arial"/>
          <w:b/>
        </w:rPr>
        <w:tab/>
        <w:t>_______________________________</w:t>
      </w:r>
      <w:r w:rsidRPr="00FB414F">
        <w:rPr>
          <w:rFonts w:ascii="Arial" w:hAnsi="Arial" w:cs="Arial"/>
          <w:b/>
        </w:rPr>
        <w:tab/>
      </w:r>
    </w:p>
    <w:p w14:paraId="01654517" w14:textId="77777777" w:rsidR="00DA7C8E" w:rsidRPr="00E96B09" w:rsidRDefault="00DA7C8E" w:rsidP="00DA7C8E">
      <w:pPr>
        <w:spacing w:after="0" w:line="240" w:lineRule="auto"/>
        <w:ind w:left="4320" w:hanging="4320"/>
        <w:jc w:val="both"/>
        <w:rPr>
          <w:rFonts w:ascii="Arial" w:hAnsi="Arial" w:cs="Arial"/>
          <w:b/>
          <w:highlight w:val="lightGray"/>
        </w:rPr>
      </w:pPr>
      <w:r w:rsidRPr="00E96B09">
        <w:rPr>
          <w:rFonts w:ascii="Arial" w:hAnsi="Arial" w:cs="Arial"/>
          <w:b/>
          <w:highlight w:val="lightGray"/>
        </w:rPr>
        <w:t>[Name]</w:t>
      </w:r>
      <w:r w:rsidRPr="00E24B56">
        <w:rPr>
          <w:rFonts w:ascii="Arial" w:hAnsi="Arial" w:cs="Arial"/>
          <w:b/>
        </w:rPr>
        <w:t xml:space="preserve"> </w:t>
      </w:r>
      <w:r w:rsidRPr="00E24B56">
        <w:rPr>
          <w:rFonts w:ascii="Arial" w:hAnsi="Arial" w:cs="Arial"/>
          <w:b/>
        </w:rPr>
        <w:tab/>
      </w:r>
      <w:r w:rsidRPr="00E96B09">
        <w:rPr>
          <w:rFonts w:ascii="Arial" w:hAnsi="Arial" w:cs="Arial"/>
          <w:b/>
          <w:highlight w:val="lightGray"/>
        </w:rPr>
        <w:t>[Name]</w:t>
      </w:r>
    </w:p>
    <w:p w14:paraId="2518418C" w14:textId="77777777" w:rsidR="00DA7C8E" w:rsidRPr="00E96B09" w:rsidRDefault="00DA7C8E" w:rsidP="00DA7C8E">
      <w:pPr>
        <w:spacing w:after="0" w:line="240" w:lineRule="auto"/>
        <w:ind w:left="4320" w:hanging="4320"/>
        <w:jc w:val="both"/>
        <w:rPr>
          <w:rFonts w:ascii="Arial" w:hAnsi="Arial" w:cs="Arial"/>
          <w:b/>
          <w:highlight w:val="lightGray"/>
        </w:rPr>
      </w:pPr>
    </w:p>
    <w:p w14:paraId="2E97688F" w14:textId="1EDAB785" w:rsidR="00DA7C8E" w:rsidRPr="00FB414F" w:rsidRDefault="00DA7C8E" w:rsidP="00DA7C8E">
      <w:pPr>
        <w:spacing w:after="0" w:line="240" w:lineRule="auto"/>
        <w:rPr>
          <w:rFonts w:ascii="Arial" w:hAnsi="Arial" w:cs="Arial"/>
          <w:b/>
          <w:bCs/>
        </w:rPr>
      </w:pPr>
      <w:r w:rsidRPr="00E96B09">
        <w:rPr>
          <w:rFonts w:ascii="Arial" w:hAnsi="Arial" w:cs="Arial"/>
          <w:b/>
          <w:highlight w:val="lightGray"/>
        </w:rPr>
        <w:t>[Title]</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001942D2" w:rsidRPr="00E96B09">
        <w:rPr>
          <w:rFonts w:ascii="Arial" w:hAnsi="Arial" w:cs="Arial"/>
          <w:b/>
          <w:highlight w:val="lightGray"/>
        </w:rPr>
        <w:t>[Title]</w:t>
      </w:r>
      <w:r w:rsidR="001942D2">
        <w:rPr>
          <w:rFonts w:ascii="Arial" w:hAnsi="Arial" w:cs="Arial"/>
          <w:b/>
        </w:rPr>
        <w:tab/>
      </w:r>
      <w:r w:rsidR="001942D2">
        <w:rPr>
          <w:rFonts w:ascii="Arial" w:hAnsi="Arial" w:cs="Arial"/>
          <w:b/>
        </w:rPr>
        <w:tab/>
      </w:r>
    </w:p>
    <w:p w14:paraId="01930CFC" w14:textId="77777777" w:rsidR="00DA7C8E" w:rsidRDefault="00DA7C8E" w:rsidP="00DA7C8E">
      <w:pPr>
        <w:spacing w:after="0" w:line="240" w:lineRule="auto"/>
        <w:ind w:left="4320" w:hanging="4320"/>
        <w:jc w:val="both"/>
        <w:rPr>
          <w:rFonts w:ascii="Arial" w:hAnsi="Arial" w:cs="Arial"/>
          <w:b/>
        </w:rPr>
      </w:pPr>
      <w:r w:rsidRPr="00FB414F">
        <w:rPr>
          <w:rFonts w:ascii="Arial" w:hAnsi="Arial" w:cs="Arial"/>
          <w:b/>
        </w:rPr>
        <w:tab/>
        <w:t xml:space="preserve"> </w:t>
      </w:r>
    </w:p>
    <w:p w14:paraId="0165BEE9" w14:textId="77777777" w:rsidR="00DA7C8E" w:rsidRPr="00FB414F" w:rsidRDefault="00DA7C8E" w:rsidP="00DA7C8E">
      <w:pPr>
        <w:spacing w:after="0" w:line="240" w:lineRule="auto"/>
        <w:jc w:val="both"/>
        <w:rPr>
          <w:rFonts w:ascii="Arial" w:hAnsi="Arial" w:cs="Arial"/>
          <w:b/>
        </w:rPr>
      </w:pPr>
      <w:r w:rsidRPr="00FB414F">
        <w:rPr>
          <w:rFonts w:ascii="Arial" w:hAnsi="Arial" w:cs="Arial"/>
          <w:b/>
        </w:rPr>
        <w:tab/>
      </w:r>
      <w:r w:rsidRPr="00FB414F">
        <w:rPr>
          <w:rFonts w:ascii="Arial" w:hAnsi="Arial" w:cs="Arial"/>
          <w:b/>
        </w:rPr>
        <w:tab/>
      </w:r>
      <w:r w:rsidRPr="00FB414F">
        <w:rPr>
          <w:rFonts w:ascii="Arial" w:hAnsi="Arial" w:cs="Arial"/>
          <w:b/>
        </w:rPr>
        <w:tab/>
      </w:r>
      <w:r w:rsidRPr="00FB414F">
        <w:rPr>
          <w:rFonts w:ascii="Arial" w:hAnsi="Arial" w:cs="Arial"/>
          <w:b/>
        </w:rPr>
        <w:tab/>
      </w:r>
      <w:r w:rsidRPr="00FB414F">
        <w:rPr>
          <w:rFonts w:ascii="Arial" w:hAnsi="Arial" w:cs="Arial"/>
          <w:b/>
        </w:rPr>
        <w:tab/>
      </w:r>
      <w:r w:rsidRPr="00FB414F">
        <w:rPr>
          <w:rFonts w:ascii="Arial" w:hAnsi="Arial" w:cs="Arial"/>
          <w:b/>
        </w:rPr>
        <w:tab/>
      </w:r>
    </w:p>
    <w:p w14:paraId="37599194" w14:textId="77777777" w:rsidR="00DA7C8E" w:rsidRPr="00FB414F" w:rsidRDefault="00DA7C8E" w:rsidP="00DA7C8E">
      <w:pPr>
        <w:spacing w:after="0" w:line="240" w:lineRule="auto"/>
        <w:jc w:val="both"/>
        <w:rPr>
          <w:rFonts w:ascii="Arial" w:hAnsi="Arial" w:cs="Arial"/>
          <w:b/>
        </w:rPr>
      </w:pPr>
      <w:r w:rsidRPr="00FB414F">
        <w:rPr>
          <w:rFonts w:ascii="Arial" w:hAnsi="Arial" w:cs="Arial"/>
          <w:b/>
        </w:rPr>
        <w:t>_____________________________</w:t>
      </w:r>
      <w:r w:rsidRPr="00FB414F">
        <w:rPr>
          <w:rFonts w:ascii="Arial" w:hAnsi="Arial" w:cs="Arial"/>
          <w:b/>
        </w:rPr>
        <w:tab/>
      </w:r>
      <w:r w:rsidRPr="00FB414F">
        <w:rPr>
          <w:rFonts w:ascii="Arial" w:hAnsi="Arial" w:cs="Arial"/>
          <w:b/>
        </w:rPr>
        <w:tab/>
        <w:t>_______________________________</w:t>
      </w:r>
      <w:r w:rsidRPr="00FB414F">
        <w:rPr>
          <w:rFonts w:ascii="Arial" w:hAnsi="Arial" w:cs="Arial"/>
          <w:b/>
        </w:rPr>
        <w:tab/>
      </w:r>
    </w:p>
    <w:p w14:paraId="0232A672" w14:textId="77777777" w:rsidR="00DA7C8E" w:rsidRDefault="00DA7C8E" w:rsidP="00DA7C8E">
      <w:pPr>
        <w:spacing w:after="0" w:line="240" w:lineRule="auto"/>
        <w:rPr>
          <w:i/>
          <w:iCs/>
          <w:w w:val="105"/>
        </w:rPr>
      </w:pPr>
      <w:r w:rsidRPr="00FB414F">
        <w:rPr>
          <w:rFonts w:ascii="Arial" w:hAnsi="Arial" w:cs="Arial"/>
          <w:b/>
        </w:rPr>
        <w:t>Date</w:t>
      </w:r>
      <w:r w:rsidRPr="00FB414F">
        <w:rPr>
          <w:rFonts w:ascii="Arial" w:hAnsi="Arial" w:cs="Arial"/>
          <w:b/>
        </w:rPr>
        <w:tab/>
      </w:r>
      <w:r w:rsidRPr="00FB414F">
        <w:rPr>
          <w:rFonts w:ascii="Arial" w:hAnsi="Arial" w:cs="Arial"/>
          <w:b/>
        </w:rPr>
        <w:tab/>
      </w:r>
      <w:r w:rsidRPr="00FB414F">
        <w:rPr>
          <w:rFonts w:ascii="Arial" w:hAnsi="Arial" w:cs="Arial"/>
          <w:b/>
        </w:rPr>
        <w:tab/>
      </w:r>
      <w:r w:rsidRPr="00FB414F">
        <w:rPr>
          <w:rFonts w:ascii="Arial" w:hAnsi="Arial" w:cs="Arial"/>
          <w:b/>
        </w:rPr>
        <w:tab/>
      </w:r>
      <w:r w:rsidRPr="00FB414F">
        <w:rPr>
          <w:rFonts w:ascii="Arial" w:hAnsi="Arial" w:cs="Arial"/>
          <w:b/>
        </w:rPr>
        <w:tab/>
      </w:r>
      <w:r w:rsidRPr="00FB414F">
        <w:rPr>
          <w:rFonts w:ascii="Arial" w:hAnsi="Arial" w:cs="Arial"/>
          <w:b/>
        </w:rPr>
        <w:tab/>
        <w:t>Date</w:t>
      </w:r>
      <w:r w:rsidRPr="00FB414F">
        <w:rPr>
          <w:rFonts w:ascii="Arial" w:hAnsi="Arial" w:cs="Arial"/>
          <w:b/>
        </w:rPr>
        <w:tab/>
      </w:r>
    </w:p>
    <w:p w14:paraId="70E0B4AB" w14:textId="77777777" w:rsidR="001C3A1C" w:rsidRDefault="001C3A1C"/>
    <w:sectPr w:rsidR="001C3A1C" w:rsidSect="00ED7043">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20DA56" w14:textId="77777777" w:rsidR="00ED7043" w:rsidRDefault="00ED7043" w:rsidP="00DA7C8E">
      <w:pPr>
        <w:spacing w:after="0" w:line="240" w:lineRule="auto"/>
      </w:pPr>
      <w:r>
        <w:separator/>
      </w:r>
    </w:p>
  </w:endnote>
  <w:endnote w:type="continuationSeparator" w:id="0">
    <w:p w14:paraId="1585F4B9" w14:textId="77777777" w:rsidR="00ED7043" w:rsidRDefault="00ED7043" w:rsidP="00DA7C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CF769" w14:textId="77777777" w:rsidR="00DA7C8E" w:rsidRPr="006E3C19" w:rsidRDefault="00DA7C8E" w:rsidP="006E3C19">
    <w:pPr>
      <w:pStyle w:val="Footer"/>
      <w:rPr>
        <w:sz w:val="18"/>
        <w:szCs w:val="18"/>
      </w:rPr>
    </w:pPr>
    <w:r w:rsidRPr="00E96B09">
      <w:rPr>
        <w:rFonts w:ascii="Arial" w:hAnsi="Arial" w:cs="Arial"/>
      </w:rPr>
      <w:t>[</w:t>
    </w:r>
    <w:r w:rsidRPr="00E96B09">
      <w:rPr>
        <w:rFonts w:ascii="Arial" w:hAnsi="Arial" w:cs="Arial"/>
        <w:highlight w:val="lightGray"/>
      </w:rPr>
      <w:t>YY</w:t>
    </w:r>
    <w:r w:rsidRPr="00E96B09">
      <w:rPr>
        <w:rFonts w:ascii="Arial" w:hAnsi="Arial" w:cs="Arial"/>
      </w:rPr>
      <w:t>]-SPIP-</w:t>
    </w:r>
    <w:r w:rsidRPr="00DA7C8E">
      <w:rPr>
        <w:rFonts w:ascii="Arial" w:eastAsia="Times New Roman" w:hAnsi="Arial" w:cs="Arial"/>
        <w:color w:val="000000"/>
        <w:highlight w:val="lightGray"/>
      </w:rPr>
      <w:t>[</w:t>
    </w:r>
    <w:r w:rsidRPr="00E96B09">
      <w:rPr>
        <w:rFonts w:ascii="Arial" w:eastAsia="Times New Roman" w:hAnsi="Arial" w:cs="Arial"/>
        <w:color w:val="000000"/>
        <w:highlight w:val="lightGray"/>
      </w:rPr>
      <w:t>XXXX]</w:t>
    </w:r>
    <w:proofErr w:type="gramStart"/>
    <w:r w:rsidRPr="00E96B09">
      <w:rPr>
        <w:rFonts w:ascii="Arial" w:eastAsia="Times New Roman" w:hAnsi="Arial" w:cs="Arial"/>
        <w:color w:val="000000"/>
        <w:highlight w:val="lightGray"/>
      </w:rPr>
      <w:t>-[</w:t>
    </w:r>
    <w:proofErr w:type="gramEnd"/>
    <w:r>
      <w:rPr>
        <w:rFonts w:ascii="Arial" w:eastAsia="Times New Roman" w:hAnsi="Arial" w:cs="Arial"/>
        <w:color w:val="000000"/>
        <w:highlight w:val="lightGray"/>
      </w:rPr>
      <w:t>entity</w:t>
    </w:r>
    <w:r w:rsidRPr="00E96B09">
      <w:rPr>
        <w:rFonts w:ascii="Arial" w:eastAsia="Times New Roman" w:hAnsi="Arial" w:cs="Arial"/>
        <w:color w:val="000000"/>
        <w:highlight w:val="lightGray"/>
      </w:rPr>
      <w:t xml:space="preserve"> initials]</w:t>
    </w:r>
    <w:r w:rsidRPr="006E3C19">
      <w:rPr>
        <w:rFonts w:ascii="Arial" w:eastAsia="Times New Roman" w:hAnsi="Arial" w:cs="Arial"/>
        <w:color w:val="000000"/>
        <w:sz w:val="18"/>
        <w:szCs w:val="18"/>
      </w:rPr>
      <w:t xml:space="preserve">               Page </w:t>
    </w:r>
    <w:r w:rsidRPr="006E3C19">
      <w:rPr>
        <w:rFonts w:ascii="Arial" w:eastAsia="Times New Roman" w:hAnsi="Arial" w:cs="Arial"/>
        <w:color w:val="000000"/>
        <w:sz w:val="18"/>
        <w:szCs w:val="18"/>
      </w:rPr>
      <w:fldChar w:fldCharType="begin"/>
    </w:r>
    <w:r w:rsidRPr="006E3C19">
      <w:rPr>
        <w:rFonts w:ascii="Arial" w:eastAsia="Times New Roman" w:hAnsi="Arial" w:cs="Arial"/>
        <w:color w:val="000000"/>
        <w:sz w:val="18"/>
        <w:szCs w:val="18"/>
      </w:rPr>
      <w:instrText xml:space="preserve"> PAGE   \* MERGEFORMAT </w:instrText>
    </w:r>
    <w:r w:rsidRPr="006E3C19">
      <w:rPr>
        <w:rFonts w:ascii="Arial" w:eastAsia="Times New Roman" w:hAnsi="Arial" w:cs="Arial"/>
        <w:color w:val="000000"/>
        <w:sz w:val="18"/>
        <w:szCs w:val="18"/>
      </w:rPr>
      <w:fldChar w:fldCharType="separate"/>
    </w:r>
    <w:r w:rsidRPr="006E3C19">
      <w:rPr>
        <w:rFonts w:ascii="Arial" w:eastAsia="Times New Roman" w:hAnsi="Arial" w:cs="Arial"/>
        <w:noProof/>
        <w:color w:val="000000"/>
        <w:sz w:val="18"/>
        <w:szCs w:val="18"/>
      </w:rPr>
      <w:t>1</w:t>
    </w:r>
    <w:r w:rsidRPr="006E3C19">
      <w:rPr>
        <w:rFonts w:ascii="Arial" w:eastAsia="Times New Roman" w:hAnsi="Arial" w:cs="Arial"/>
        <w:noProof/>
        <w:color w:val="000000"/>
        <w:sz w:val="18"/>
        <w:szCs w:val="18"/>
      </w:rPr>
      <w:fldChar w:fldCharType="end"/>
    </w:r>
    <w:r w:rsidRPr="006E3C19">
      <w:rPr>
        <w:rFonts w:ascii="Arial" w:eastAsia="Times New Roman" w:hAnsi="Arial" w:cs="Arial"/>
        <w:noProof/>
        <w:color w:val="000000"/>
        <w:sz w:val="18"/>
        <w:szCs w:val="18"/>
      </w:rPr>
      <w:t xml:space="preserve"> of 5</w:t>
    </w:r>
    <w:r>
      <w:rPr>
        <w:rFonts w:ascii="Arial" w:eastAsia="Times New Roman" w:hAnsi="Arial" w:cs="Arial"/>
        <w:noProof/>
        <w:color w:val="000000"/>
        <w:sz w:val="18"/>
        <w:szCs w:val="18"/>
      </w:rPr>
      <w:tab/>
      <w:t xml:space="preserve">Rule 60A-1.015, F.A.C. Eff. </w:t>
    </w:r>
    <w:r w:rsidRPr="00E96B09">
      <w:rPr>
        <w:rFonts w:ascii="Arial" w:eastAsia="Times New Roman" w:hAnsi="Arial" w:cs="Arial"/>
        <w:noProof/>
        <w:color w:val="000000"/>
        <w:sz w:val="18"/>
        <w:szCs w:val="18"/>
        <w:highlight w:val="yellow"/>
      </w:rPr>
      <w:t>XX</w:t>
    </w:r>
    <w:r>
      <w:rPr>
        <w:rFonts w:ascii="Arial" w:eastAsia="Times New Roman" w:hAnsi="Arial" w:cs="Arial"/>
        <w:noProof/>
        <w:color w:val="000000"/>
        <w:sz w:val="18"/>
        <w:szCs w:val="18"/>
      </w:rPr>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75E007" w14:textId="77777777" w:rsidR="00ED7043" w:rsidRDefault="00ED7043" w:rsidP="00DA7C8E">
      <w:pPr>
        <w:spacing w:after="0" w:line="240" w:lineRule="auto"/>
      </w:pPr>
      <w:r>
        <w:separator/>
      </w:r>
    </w:p>
  </w:footnote>
  <w:footnote w:type="continuationSeparator" w:id="0">
    <w:p w14:paraId="552ECBDF" w14:textId="77777777" w:rsidR="00ED7043" w:rsidRDefault="00ED7043" w:rsidP="00DA7C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E1397"/>
    <w:multiLevelType w:val="hybridMultilevel"/>
    <w:tmpl w:val="DBDC37BE"/>
    <w:lvl w:ilvl="0" w:tplc="F710B2CE">
      <w:start w:val="1"/>
      <w:numFmt w:val="lowerLetter"/>
      <w:lvlText w:val="%1."/>
      <w:lvlJc w:val="left"/>
      <w:pPr>
        <w:ind w:left="1440" w:hanging="360"/>
      </w:pPr>
      <w:rPr>
        <w:rFonts w:ascii="Arial" w:eastAsiaTheme="minorHAnsi" w:hAnsi="Arial" w:cs="Aria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E1E40C4"/>
    <w:multiLevelType w:val="hybridMultilevel"/>
    <w:tmpl w:val="E1CE4138"/>
    <w:lvl w:ilvl="0" w:tplc="6CBCF1CA">
      <w:start w:val="1"/>
      <w:numFmt w:val="decimal"/>
      <w:lvlText w:val="%1."/>
      <w:lvlJc w:val="left"/>
      <w:pPr>
        <w:ind w:left="720" w:hanging="360"/>
      </w:pPr>
      <w:rPr>
        <w:rFonts w:ascii="Arial" w:hAnsi="Arial" w:cs="Arial" w:hint="default"/>
        <w:b/>
        <w:bCs/>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D8054A"/>
    <w:multiLevelType w:val="hybridMultilevel"/>
    <w:tmpl w:val="C5FAA382"/>
    <w:lvl w:ilvl="0" w:tplc="04090019">
      <w:start w:val="1"/>
      <w:numFmt w:val="lowerLetter"/>
      <w:lvlText w:val="%1."/>
      <w:lvlJc w:val="left"/>
      <w:pPr>
        <w:ind w:left="1440" w:hanging="360"/>
      </w:pPr>
      <w:rPr>
        <w:rFonts w:hint="default"/>
      </w:rPr>
    </w:lvl>
    <w:lvl w:ilvl="1" w:tplc="2AF6852A">
      <w:start w:val="1"/>
      <w:numFmt w:val="lowerRoman"/>
      <w:lvlText w:val="%2."/>
      <w:lvlJc w:val="left"/>
      <w:pPr>
        <w:ind w:left="2160" w:hanging="360"/>
      </w:pPr>
      <w:rPr>
        <w:rFonts w:ascii="Arial" w:eastAsiaTheme="minorEastAsia" w:hAnsi="Arial" w:cs="Arial"/>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D966D07"/>
    <w:multiLevelType w:val="hybridMultilevel"/>
    <w:tmpl w:val="CB74C83A"/>
    <w:lvl w:ilvl="0" w:tplc="0409001B">
      <w:start w:val="1"/>
      <w:numFmt w:val="lowerRoman"/>
      <w:lvlText w:val="%1."/>
      <w:lvlJc w:val="righ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16cid:durableId="90930225">
    <w:abstractNumId w:val="0"/>
  </w:num>
  <w:num w:numId="2" w16cid:durableId="620381795">
    <w:abstractNumId w:val="1"/>
  </w:num>
  <w:num w:numId="3" w16cid:durableId="1281911103">
    <w:abstractNumId w:val="2"/>
  </w:num>
  <w:num w:numId="4" w16cid:durableId="977993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C8E"/>
    <w:rsid w:val="00087710"/>
    <w:rsid w:val="000C4784"/>
    <w:rsid w:val="001942D2"/>
    <w:rsid w:val="001C3A1C"/>
    <w:rsid w:val="00377280"/>
    <w:rsid w:val="005153FB"/>
    <w:rsid w:val="00517B65"/>
    <w:rsid w:val="00A35402"/>
    <w:rsid w:val="00A57BCD"/>
    <w:rsid w:val="00B07461"/>
    <w:rsid w:val="00DA7C8E"/>
    <w:rsid w:val="00DD5A13"/>
    <w:rsid w:val="00ED7043"/>
    <w:rsid w:val="00F94B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67325"/>
  <w15:chartTrackingRefBased/>
  <w15:docId w15:val="{64CD30A8-A4CB-44D8-A9B8-B4775B1C5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7C8E"/>
    <w:rPr>
      <w:kern w:val="0"/>
    </w:rPr>
  </w:style>
  <w:style w:type="paragraph" w:styleId="Heading1">
    <w:name w:val="heading 1"/>
    <w:basedOn w:val="Normal"/>
    <w:next w:val="Normal"/>
    <w:link w:val="Heading1Char"/>
    <w:uiPriority w:val="9"/>
    <w:qFormat/>
    <w:rsid w:val="00DA7C8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A7C8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A7C8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A7C8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A7C8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A7C8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A7C8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A7C8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A7C8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7C8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A7C8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A7C8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A7C8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A7C8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A7C8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A7C8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A7C8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A7C8E"/>
    <w:rPr>
      <w:rFonts w:eastAsiaTheme="majorEastAsia" w:cstheme="majorBidi"/>
      <w:color w:val="272727" w:themeColor="text1" w:themeTint="D8"/>
    </w:rPr>
  </w:style>
  <w:style w:type="paragraph" w:styleId="Title">
    <w:name w:val="Title"/>
    <w:basedOn w:val="Normal"/>
    <w:next w:val="Normal"/>
    <w:link w:val="TitleChar"/>
    <w:uiPriority w:val="10"/>
    <w:qFormat/>
    <w:rsid w:val="00DA7C8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A7C8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A7C8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A7C8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A7C8E"/>
    <w:pPr>
      <w:spacing w:before="160"/>
      <w:jc w:val="center"/>
    </w:pPr>
    <w:rPr>
      <w:i/>
      <w:iCs/>
      <w:color w:val="404040" w:themeColor="text1" w:themeTint="BF"/>
    </w:rPr>
  </w:style>
  <w:style w:type="character" w:customStyle="1" w:styleId="QuoteChar">
    <w:name w:val="Quote Char"/>
    <w:basedOn w:val="DefaultParagraphFont"/>
    <w:link w:val="Quote"/>
    <w:uiPriority w:val="29"/>
    <w:rsid w:val="00DA7C8E"/>
    <w:rPr>
      <w:i/>
      <w:iCs/>
      <w:color w:val="404040" w:themeColor="text1" w:themeTint="BF"/>
    </w:rPr>
  </w:style>
  <w:style w:type="paragraph" w:styleId="ListParagraph">
    <w:name w:val="List Paragraph"/>
    <w:basedOn w:val="Normal"/>
    <w:link w:val="ListParagraphChar"/>
    <w:uiPriority w:val="34"/>
    <w:qFormat/>
    <w:rsid w:val="00DA7C8E"/>
    <w:pPr>
      <w:ind w:left="720"/>
      <w:contextualSpacing/>
    </w:pPr>
  </w:style>
  <w:style w:type="character" w:styleId="IntenseEmphasis">
    <w:name w:val="Intense Emphasis"/>
    <w:basedOn w:val="DefaultParagraphFont"/>
    <w:uiPriority w:val="21"/>
    <w:qFormat/>
    <w:rsid w:val="00DA7C8E"/>
    <w:rPr>
      <w:i/>
      <w:iCs/>
      <w:color w:val="0F4761" w:themeColor="accent1" w:themeShade="BF"/>
    </w:rPr>
  </w:style>
  <w:style w:type="paragraph" w:styleId="IntenseQuote">
    <w:name w:val="Intense Quote"/>
    <w:basedOn w:val="Normal"/>
    <w:next w:val="Normal"/>
    <w:link w:val="IntenseQuoteChar"/>
    <w:uiPriority w:val="30"/>
    <w:qFormat/>
    <w:rsid w:val="00DA7C8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A7C8E"/>
    <w:rPr>
      <w:i/>
      <w:iCs/>
      <w:color w:val="0F4761" w:themeColor="accent1" w:themeShade="BF"/>
    </w:rPr>
  </w:style>
  <w:style w:type="character" w:styleId="IntenseReference">
    <w:name w:val="Intense Reference"/>
    <w:basedOn w:val="DefaultParagraphFont"/>
    <w:uiPriority w:val="32"/>
    <w:qFormat/>
    <w:rsid w:val="00DA7C8E"/>
    <w:rPr>
      <w:b/>
      <w:bCs/>
      <w:smallCaps/>
      <w:color w:val="0F4761" w:themeColor="accent1" w:themeShade="BF"/>
      <w:spacing w:val="5"/>
    </w:rPr>
  </w:style>
  <w:style w:type="paragraph" w:styleId="Footer">
    <w:name w:val="footer"/>
    <w:basedOn w:val="Normal"/>
    <w:link w:val="FooterChar"/>
    <w:uiPriority w:val="99"/>
    <w:unhideWhenUsed/>
    <w:rsid w:val="00DA7C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7C8E"/>
    <w:rPr>
      <w:kern w:val="0"/>
    </w:rPr>
  </w:style>
  <w:style w:type="character" w:styleId="CommentReference">
    <w:name w:val="annotation reference"/>
    <w:basedOn w:val="DefaultParagraphFont"/>
    <w:uiPriority w:val="99"/>
    <w:semiHidden/>
    <w:unhideWhenUsed/>
    <w:rsid w:val="00DA7C8E"/>
    <w:rPr>
      <w:sz w:val="16"/>
      <w:szCs w:val="16"/>
    </w:rPr>
  </w:style>
  <w:style w:type="paragraph" w:styleId="CommentText">
    <w:name w:val="annotation text"/>
    <w:basedOn w:val="Normal"/>
    <w:link w:val="CommentTextChar"/>
    <w:uiPriority w:val="99"/>
    <w:unhideWhenUsed/>
    <w:rsid w:val="00DA7C8E"/>
    <w:pPr>
      <w:spacing w:line="240" w:lineRule="auto"/>
    </w:pPr>
    <w:rPr>
      <w:sz w:val="20"/>
      <w:szCs w:val="20"/>
    </w:rPr>
  </w:style>
  <w:style w:type="character" w:customStyle="1" w:styleId="CommentTextChar">
    <w:name w:val="Comment Text Char"/>
    <w:basedOn w:val="DefaultParagraphFont"/>
    <w:link w:val="CommentText"/>
    <w:uiPriority w:val="99"/>
    <w:rsid w:val="00DA7C8E"/>
    <w:rPr>
      <w:kern w:val="0"/>
      <w:sz w:val="20"/>
      <w:szCs w:val="20"/>
    </w:rPr>
  </w:style>
  <w:style w:type="character" w:customStyle="1" w:styleId="ListParagraphChar">
    <w:name w:val="List Paragraph Char"/>
    <w:basedOn w:val="DefaultParagraphFont"/>
    <w:link w:val="ListParagraph"/>
    <w:uiPriority w:val="34"/>
    <w:locked/>
    <w:rsid w:val="00DA7C8E"/>
  </w:style>
  <w:style w:type="table" w:styleId="TableGrid">
    <w:name w:val="Table Grid"/>
    <w:basedOn w:val="TableNormal"/>
    <w:uiPriority w:val="39"/>
    <w:rsid w:val="00DA7C8E"/>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A7C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7C8E"/>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9CCAAE315CE4F5EB359EFD9875FE670"/>
        <w:category>
          <w:name w:val="General"/>
          <w:gallery w:val="placeholder"/>
        </w:category>
        <w:types>
          <w:type w:val="bbPlcHdr"/>
        </w:types>
        <w:behaviors>
          <w:behavior w:val="content"/>
        </w:behaviors>
        <w:guid w:val="{68013F3C-E591-47D3-838A-4A8A8111B4DB}"/>
      </w:docPartPr>
      <w:docPartBody>
        <w:p w:rsidR="00F16FA1" w:rsidRDefault="00F16FA1" w:rsidP="00F16FA1">
          <w:pPr>
            <w:pStyle w:val="79CCAAE315CE4F5EB359EFD9875FE670"/>
          </w:pPr>
          <w:r w:rsidRPr="00C40AC8">
            <w:rPr>
              <w:rStyle w:val="PlaceholderText"/>
              <w:rFonts w:ascii="Arial" w:hAnsi="Arial" w:cs="Arial"/>
              <w:sz w:val="23"/>
              <w:szCs w:val="23"/>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FA1"/>
    <w:rsid w:val="007B2885"/>
    <w:rsid w:val="00F16F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16FA1"/>
    <w:rPr>
      <w:color w:val="808080"/>
    </w:rPr>
  </w:style>
  <w:style w:type="paragraph" w:customStyle="1" w:styleId="79CCAAE315CE4F5EB359EFD9875FE670">
    <w:name w:val="79CCAAE315CE4F5EB359EFD9875FE670"/>
    <w:rsid w:val="00F16F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C528332A04F4F49AD52EAFF61D24246" ma:contentTypeVersion="14" ma:contentTypeDescription="Create a new document." ma:contentTypeScope="" ma:versionID="7f0edb294ed36f13858a3cd7e6d1e933">
  <xsd:schema xmlns:xsd="http://www.w3.org/2001/XMLSchema" xmlns:xs="http://www.w3.org/2001/XMLSchema" xmlns:p="http://schemas.microsoft.com/office/2006/metadata/properties" xmlns:ns2="42601203-065d-4ce0-a26b-1a3be46f5e74" xmlns:ns3="b3ab769c-80a0-4616-b7f3-dbb858d7eec0" targetNamespace="http://schemas.microsoft.com/office/2006/metadata/properties" ma:root="true" ma:fieldsID="2e461748ba8d21390a16e9213ab52de2" ns2:_="" ns3:_="">
    <xsd:import namespace="42601203-065d-4ce0-a26b-1a3be46f5e74"/>
    <xsd:import namespace="b3ab769c-80a0-4616-b7f3-dbb858d7eec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601203-065d-4ce0-a26b-1a3be46f5e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dc19f89f-9fb4-439b-bc54-59b509d460b0"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3ab769c-80a0-4616-b7f3-dbb858d7eec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bcdea8a-76df-4cd1-a04d-0e9605232abd}" ma:internalName="TaxCatchAll" ma:showField="CatchAllData" ma:web="b3ab769c-80a0-4616-b7f3-dbb858d7ee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2601203-065d-4ce0-a26b-1a3be46f5e74">
      <Terms xmlns="http://schemas.microsoft.com/office/infopath/2007/PartnerControls"/>
    </lcf76f155ced4ddcb4097134ff3c332f>
    <TaxCatchAll xmlns="b3ab769c-80a0-4616-b7f3-dbb858d7eec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FFD6ED-DCEC-4CF9-B339-5BF16AC57B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601203-065d-4ce0-a26b-1a3be46f5e74"/>
    <ds:schemaRef ds:uri="b3ab769c-80a0-4616-b7f3-dbb858d7ee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CC2D8E-8C69-4800-9C58-7E21DE3B1819}">
  <ds:schemaRefs>
    <ds:schemaRef ds:uri="http://schemas.microsoft.com/office/2006/metadata/properties"/>
    <ds:schemaRef ds:uri="http://schemas.microsoft.com/office/infopath/2007/PartnerControls"/>
    <ds:schemaRef ds:uri="42601203-065d-4ce0-a26b-1a3be46f5e74"/>
    <ds:schemaRef ds:uri="b3ab769c-80a0-4616-b7f3-dbb858d7eec0"/>
  </ds:schemaRefs>
</ds:datastoreItem>
</file>

<file path=customXml/itemProps3.xml><?xml version="1.0" encoding="utf-8"?>
<ds:datastoreItem xmlns:ds="http://schemas.openxmlformats.org/officeDocument/2006/customXml" ds:itemID="{0381C434-E50F-483D-8354-F313D25C00E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1411</Words>
  <Characters>9357</Characters>
  <Application>Microsoft Office Word</Application>
  <DocSecurity>0</DocSecurity>
  <Lines>267</Lines>
  <Paragraphs>93</Paragraphs>
  <ScaleCrop>false</ScaleCrop>
  <Company/>
  <LinksUpToDate>false</LinksUpToDate>
  <CharactersWithSpaces>10675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Larson, Kristen</dc:creator>
  <cp:keywords/>
  <dc:description/>
  <cp:lastModifiedBy>Larson, Kristen</cp:lastModifiedBy>
  <cp:revision>5</cp:revision>
  <dcterms:created xsi:type="dcterms:W3CDTF">2024-02-27T16:12:00Z</dcterms:created>
  <dcterms:modified xsi:type="dcterms:W3CDTF">2024-03-04T16:49:00Z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0x0101000C528332A04F4F49AD52EAFF61D24246</vt:lpwstr>
  </property>
  <property fmtid="{D5CDD505-2E9C-101B-9397-08002B2CF9AE}" pid="4" name="_dlc_DocIdItemGuid">
    <vt:lpwstr>ce64bb7a-a79a-4494-950a-864beb4f5a31</vt:lpwstr>
  </property>
</Properties>
</file>