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B576" w14:textId="77777777" w:rsidR="00412BE2" w:rsidRPr="00EC56DF" w:rsidRDefault="00412BE2" w:rsidP="00907AE5">
      <w:pPr>
        <w:pStyle w:val="Footer"/>
        <w:tabs>
          <w:tab w:val="clear" w:pos="4320"/>
          <w:tab w:val="clear" w:pos="8640"/>
          <w:tab w:val="left" w:pos="3330"/>
        </w:tabs>
        <w:rPr>
          <w:rFonts w:cs="Times New Roman"/>
          <w:sz w:val="23"/>
          <w:szCs w:val="23"/>
        </w:rPr>
      </w:pPr>
    </w:p>
    <w:p w14:paraId="0B7A69DB" w14:textId="77777777" w:rsidR="00412BE2" w:rsidRPr="00EC56DF" w:rsidRDefault="00412BE2">
      <w:pPr>
        <w:pStyle w:val="Title"/>
        <w:rPr>
          <w:sz w:val="46"/>
          <w:szCs w:val="46"/>
          <w:u w:val="single"/>
        </w:rPr>
      </w:pPr>
    </w:p>
    <w:p w14:paraId="723B9EF1" w14:textId="77777777" w:rsidR="00412BE2" w:rsidRPr="00EC56DF" w:rsidRDefault="00ED49BF">
      <w:pPr>
        <w:pStyle w:val="Title"/>
        <w:rPr>
          <w:rFonts w:ascii="Arial" w:hAnsi="Arial" w:cs="Arial"/>
          <w:sz w:val="38"/>
          <w:szCs w:val="38"/>
        </w:rPr>
      </w:pPr>
      <w:r w:rsidRPr="00EC56DF">
        <w:rPr>
          <w:rFonts w:ascii="Arial" w:hAnsi="Arial" w:cs="Arial"/>
          <w:sz w:val="38"/>
          <w:szCs w:val="38"/>
        </w:rPr>
        <w:t>GADSDEN COUNTY</w:t>
      </w:r>
      <w:r w:rsidR="00BF2531" w:rsidRPr="00EC56DF">
        <w:rPr>
          <w:rFonts w:ascii="Arial" w:hAnsi="Arial" w:cs="Arial"/>
          <w:sz w:val="38"/>
          <w:szCs w:val="38"/>
        </w:rPr>
        <w:t>, FL</w:t>
      </w:r>
    </w:p>
    <w:p w14:paraId="744D8014" w14:textId="77777777" w:rsidR="00ED49BF" w:rsidRPr="00EC56DF" w:rsidRDefault="00ED49BF">
      <w:pPr>
        <w:pStyle w:val="Title"/>
        <w:rPr>
          <w:rFonts w:ascii="Arial" w:hAnsi="Arial" w:cs="Arial"/>
          <w:sz w:val="38"/>
          <w:szCs w:val="38"/>
        </w:rPr>
      </w:pPr>
      <w:r w:rsidRPr="00EC56DF">
        <w:rPr>
          <w:rFonts w:ascii="Arial" w:hAnsi="Arial" w:cs="Arial"/>
          <w:sz w:val="38"/>
          <w:szCs w:val="38"/>
        </w:rPr>
        <w:t>BOARD OF COUNTY COMMISSIONERS</w:t>
      </w:r>
    </w:p>
    <w:p w14:paraId="5C377B45" w14:textId="77777777" w:rsidR="00412BE2" w:rsidRPr="00EC56DF" w:rsidRDefault="00412BE2">
      <w:pPr>
        <w:pStyle w:val="Subtitle"/>
        <w:rPr>
          <w:sz w:val="23"/>
          <w:szCs w:val="23"/>
          <w:u w:val="none"/>
        </w:rPr>
      </w:pPr>
    </w:p>
    <w:p w14:paraId="5780F795" w14:textId="77777777" w:rsidR="002B69C1" w:rsidRPr="00EC56DF" w:rsidRDefault="002B69C1">
      <w:pPr>
        <w:pStyle w:val="Subtitle"/>
        <w:rPr>
          <w:sz w:val="23"/>
          <w:szCs w:val="23"/>
          <w:u w:val="none"/>
        </w:rPr>
      </w:pPr>
    </w:p>
    <w:p w14:paraId="09A6F017" w14:textId="77777777" w:rsidR="002B69C1" w:rsidRPr="00EC56DF" w:rsidRDefault="00ED49BF" w:rsidP="002B69C1">
      <w:pPr>
        <w:jc w:val="center"/>
        <w:rPr>
          <w:b/>
          <w:bCs/>
          <w:sz w:val="31"/>
          <w:szCs w:val="31"/>
        </w:rPr>
      </w:pPr>
      <w:r w:rsidRPr="00EC56DF">
        <w:rPr>
          <w:b/>
          <w:bCs/>
          <w:sz w:val="31"/>
          <w:szCs w:val="31"/>
        </w:rPr>
        <w:t>QUINCY</w:t>
      </w:r>
      <w:r w:rsidR="002B69C1" w:rsidRPr="00EC56DF">
        <w:rPr>
          <w:b/>
          <w:bCs/>
          <w:sz w:val="31"/>
          <w:szCs w:val="31"/>
        </w:rPr>
        <w:t>, FLORIDA</w:t>
      </w:r>
    </w:p>
    <w:p w14:paraId="6455577A" w14:textId="77777777" w:rsidR="00412BE2" w:rsidRPr="00EC56DF" w:rsidRDefault="00412BE2">
      <w:pPr>
        <w:pStyle w:val="Subtitle"/>
        <w:rPr>
          <w:sz w:val="35"/>
          <w:szCs w:val="35"/>
          <w:u w:val="none"/>
        </w:rPr>
      </w:pPr>
    </w:p>
    <w:p w14:paraId="3909DB35" w14:textId="77777777" w:rsidR="00412BE2" w:rsidRPr="00EC56DF" w:rsidRDefault="00412BE2">
      <w:pPr>
        <w:jc w:val="center"/>
        <w:rPr>
          <w:b/>
          <w:bCs/>
          <w:sz w:val="23"/>
          <w:szCs w:val="23"/>
        </w:rPr>
      </w:pPr>
    </w:p>
    <w:p w14:paraId="4A2B4BB5" w14:textId="77777777" w:rsidR="0087104B" w:rsidRPr="00EC56DF" w:rsidRDefault="0087104B">
      <w:pPr>
        <w:jc w:val="center"/>
        <w:rPr>
          <w:b/>
          <w:bCs/>
          <w:sz w:val="23"/>
          <w:szCs w:val="23"/>
        </w:rPr>
      </w:pPr>
    </w:p>
    <w:p w14:paraId="7A043538" w14:textId="77777777" w:rsidR="0087104B" w:rsidRPr="00EC56DF" w:rsidRDefault="0087104B">
      <w:pPr>
        <w:jc w:val="center"/>
        <w:rPr>
          <w:b/>
          <w:bCs/>
          <w:sz w:val="23"/>
          <w:szCs w:val="23"/>
        </w:rPr>
      </w:pPr>
    </w:p>
    <w:p w14:paraId="0E7A96B7" w14:textId="77777777" w:rsidR="0087104B" w:rsidRPr="00EC56DF" w:rsidRDefault="0087104B">
      <w:pPr>
        <w:jc w:val="center"/>
        <w:rPr>
          <w:b/>
          <w:bCs/>
          <w:sz w:val="23"/>
          <w:szCs w:val="23"/>
        </w:rPr>
      </w:pPr>
    </w:p>
    <w:p w14:paraId="0FF49737" w14:textId="77777777" w:rsidR="00412BE2" w:rsidRPr="00EC56DF" w:rsidRDefault="00412BE2">
      <w:pPr>
        <w:jc w:val="center"/>
        <w:rPr>
          <w:b/>
          <w:bCs/>
          <w:sz w:val="27"/>
          <w:szCs w:val="27"/>
        </w:rPr>
      </w:pPr>
    </w:p>
    <w:p w14:paraId="3559DD51" w14:textId="77777777" w:rsidR="00412BE2" w:rsidRPr="00EC56DF" w:rsidRDefault="00821DF7">
      <w:pPr>
        <w:jc w:val="center"/>
        <w:rPr>
          <w:sz w:val="23"/>
          <w:szCs w:val="23"/>
        </w:rPr>
      </w:pPr>
      <w:r>
        <w:rPr>
          <w:rFonts w:ascii="Gungsuh" w:hAnsi="Gungsuh"/>
          <w:i/>
          <w:iCs/>
          <w:noProof/>
          <w:color w:val="954F72"/>
          <w:bdr w:val="none" w:sz="0" w:space="0" w:color="auto" w:frame="1"/>
        </w:rPr>
        <w:drawing>
          <wp:inline distT="0" distB="0" distL="0" distR="0" wp14:anchorId="4DAFDD3E" wp14:editId="6EC770CE">
            <wp:extent cx="2171700" cy="104775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p>
    <w:p w14:paraId="538C3914" w14:textId="77777777" w:rsidR="00412BE2" w:rsidRPr="00EC56DF" w:rsidRDefault="00412BE2">
      <w:pPr>
        <w:jc w:val="center"/>
        <w:rPr>
          <w:sz w:val="23"/>
          <w:szCs w:val="23"/>
        </w:rPr>
      </w:pPr>
    </w:p>
    <w:p w14:paraId="45768723" w14:textId="77777777" w:rsidR="00412BE2" w:rsidRPr="00EC56DF" w:rsidRDefault="00412BE2">
      <w:pPr>
        <w:jc w:val="center"/>
        <w:rPr>
          <w:sz w:val="23"/>
          <w:szCs w:val="23"/>
        </w:rPr>
      </w:pPr>
    </w:p>
    <w:p w14:paraId="6F2B1F81" w14:textId="77777777" w:rsidR="002B69C1" w:rsidRPr="00EC56DF" w:rsidRDefault="002B69C1">
      <w:pPr>
        <w:pStyle w:val="Heading1"/>
        <w:jc w:val="center"/>
        <w:rPr>
          <w:sz w:val="35"/>
          <w:szCs w:val="35"/>
        </w:rPr>
      </w:pPr>
    </w:p>
    <w:p w14:paraId="6464973D" w14:textId="77777777" w:rsidR="002B69C1" w:rsidRPr="00EC56DF" w:rsidRDefault="002B69C1">
      <w:pPr>
        <w:pStyle w:val="Heading1"/>
        <w:jc w:val="center"/>
        <w:rPr>
          <w:sz w:val="35"/>
          <w:szCs w:val="35"/>
        </w:rPr>
      </w:pPr>
    </w:p>
    <w:p w14:paraId="020AF746" w14:textId="77777777" w:rsidR="00A25103" w:rsidRPr="00EC56DF" w:rsidRDefault="00CF1697" w:rsidP="00983735">
      <w:pPr>
        <w:pStyle w:val="Heading1"/>
        <w:jc w:val="center"/>
        <w:rPr>
          <w:sz w:val="31"/>
          <w:szCs w:val="31"/>
        </w:rPr>
      </w:pPr>
      <w:r w:rsidRPr="00EC56DF">
        <w:rPr>
          <w:sz w:val="31"/>
          <w:szCs w:val="31"/>
        </w:rPr>
        <w:t xml:space="preserve"> </w:t>
      </w:r>
      <w:r w:rsidR="00A25103" w:rsidRPr="00EC56DF">
        <w:rPr>
          <w:sz w:val="31"/>
          <w:szCs w:val="31"/>
        </w:rPr>
        <w:t>INVITATION TO BID</w:t>
      </w:r>
    </w:p>
    <w:p w14:paraId="79BCF26C" w14:textId="77777777" w:rsidR="00A25103" w:rsidRPr="00A4196A" w:rsidRDefault="00A25103" w:rsidP="00A4196A">
      <w:pPr>
        <w:pStyle w:val="Heading1"/>
        <w:jc w:val="center"/>
        <w:rPr>
          <w:bCs/>
          <w:sz w:val="40"/>
          <w:szCs w:val="40"/>
        </w:rPr>
      </w:pPr>
    </w:p>
    <w:p w14:paraId="41C4D112" w14:textId="7F731234" w:rsidR="00CF1697" w:rsidRPr="00A4196A" w:rsidRDefault="002469F2" w:rsidP="00883A85">
      <w:pPr>
        <w:jc w:val="center"/>
        <w:rPr>
          <w:b/>
          <w:bCs/>
          <w:sz w:val="40"/>
          <w:szCs w:val="40"/>
        </w:rPr>
      </w:pPr>
      <w:r w:rsidRPr="00A4196A">
        <w:rPr>
          <w:b/>
          <w:bCs/>
          <w:sz w:val="40"/>
          <w:szCs w:val="40"/>
        </w:rPr>
        <w:t>Gadsden County</w:t>
      </w:r>
      <w:r w:rsidR="00205DEF">
        <w:rPr>
          <w:b/>
          <w:bCs/>
          <w:sz w:val="40"/>
          <w:szCs w:val="40"/>
        </w:rPr>
        <w:t xml:space="preserve"> </w:t>
      </w:r>
      <w:r w:rsidR="00883A85">
        <w:rPr>
          <w:b/>
          <w:bCs/>
          <w:sz w:val="40"/>
          <w:szCs w:val="40"/>
        </w:rPr>
        <w:t>Jail Fire Sprinkler System</w:t>
      </w:r>
    </w:p>
    <w:p w14:paraId="36956CA4" w14:textId="79B41EDC" w:rsidR="00A25103" w:rsidRPr="00EC56DF" w:rsidRDefault="00B56E4A" w:rsidP="00A25103">
      <w:pPr>
        <w:pStyle w:val="Heading1"/>
        <w:jc w:val="center"/>
        <w:rPr>
          <w:sz w:val="31"/>
          <w:szCs w:val="31"/>
        </w:rPr>
      </w:pPr>
      <w:r>
        <w:rPr>
          <w:sz w:val="31"/>
          <w:szCs w:val="31"/>
        </w:rPr>
        <w:t>Bid</w:t>
      </w:r>
      <w:r w:rsidR="00821DF7">
        <w:rPr>
          <w:sz w:val="31"/>
          <w:szCs w:val="31"/>
        </w:rPr>
        <w:t xml:space="preserve"> NO. </w:t>
      </w:r>
      <w:r w:rsidR="005B7D03">
        <w:rPr>
          <w:sz w:val="31"/>
          <w:szCs w:val="31"/>
        </w:rPr>
        <w:t>24-0</w:t>
      </w:r>
      <w:r w:rsidR="00883A85">
        <w:rPr>
          <w:sz w:val="31"/>
          <w:szCs w:val="31"/>
        </w:rPr>
        <w:t>5</w:t>
      </w:r>
    </w:p>
    <w:p w14:paraId="1D75A5E6" w14:textId="77777777" w:rsidR="00CF1697" w:rsidRPr="00EC56DF" w:rsidRDefault="00CF1697" w:rsidP="00CF1697">
      <w:pPr>
        <w:rPr>
          <w:sz w:val="23"/>
          <w:szCs w:val="23"/>
        </w:rPr>
      </w:pPr>
    </w:p>
    <w:p w14:paraId="456A259F" w14:textId="77777777" w:rsidR="00412BE2" w:rsidRPr="00EC56DF" w:rsidRDefault="00412BE2">
      <w:pPr>
        <w:jc w:val="center"/>
        <w:rPr>
          <w:sz w:val="23"/>
          <w:szCs w:val="23"/>
        </w:rPr>
      </w:pPr>
    </w:p>
    <w:p w14:paraId="14322007" w14:textId="77777777" w:rsidR="00412BE2" w:rsidRPr="00EC56DF" w:rsidRDefault="00412BE2">
      <w:pPr>
        <w:rPr>
          <w:sz w:val="23"/>
          <w:szCs w:val="23"/>
        </w:rPr>
      </w:pPr>
    </w:p>
    <w:p w14:paraId="62036929" w14:textId="77777777" w:rsidR="00982448" w:rsidRPr="00EC56DF" w:rsidRDefault="00982448">
      <w:pPr>
        <w:rPr>
          <w:sz w:val="23"/>
          <w:szCs w:val="23"/>
        </w:rPr>
      </w:pPr>
    </w:p>
    <w:p w14:paraId="37E621B6" w14:textId="77777777" w:rsidR="00982448" w:rsidRPr="00EC56DF" w:rsidRDefault="00982448">
      <w:pPr>
        <w:rPr>
          <w:sz w:val="23"/>
          <w:szCs w:val="23"/>
        </w:rPr>
      </w:pPr>
    </w:p>
    <w:p w14:paraId="12A81877" w14:textId="77777777" w:rsidR="002B69C1" w:rsidRPr="00EC56DF" w:rsidRDefault="002B69C1">
      <w:pPr>
        <w:rPr>
          <w:sz w:val="23"/>
          <w:szCs w:val="23"/>
        </w:rPr>
      </w:pPr>
    </w:p>
    <w:p w14:paraId="55BF3C6F" w14:textId="77777777" w:rsidR="002B69C1" w:rsidRPr="00EC56DF" w:rsidRDefault="002B69C1">
      <w:pPr>
        <w:rPr>
          <w:sz w:val="23"/>
          <w:szCs w:val="23"/>
        </w:rPr>
      </w:pPr>
    </w:p>
    <w:p w14:paraId="247E58CD" w14:textId="77777777" w:rsidR="002B69C1" w:rsidRPr="00EC56DF" w:rsidRDefault="002039A4" w:rsidP="002B69C1">
      <w:pPr>
        <w:jc w:val="center"/>
        <w:rPr>
          <w:rFonts w:cs="Arial"/>
          <w:sz w:val="23"/>
          <w:szCs w:val="23"/>
        </w:rPr>
      </w:pPr>
      <w:r w:rsidRPr="00EC56DF">
        <w:rPr>
          <w:rFonts w:cs="Arial"/>
          <w:sz w:val="23"/>
          <w:szCs w:val="23"/>
        </w:rPr>
        <w:t>MANAGEMENT SERVICES DEPARTMENT</w:t>
      </w:r>
    </w:p>
    <w:p w14:paraId="1E216839" w14:textId="77777777" w:rsidR="002B69C1" w:rsidRPr="00EC56DF" w:rsidRDefault="002B69C1" w:rsidP="002B69C1">
      <w:pPr>
        <w:jc w:val="center"/>
        <w:rPr>
          <w:rFonts w:cs="Arial"/>
          <w:sz w:val="23"/>
          <w:szCs w:val="23"/>
        </w:rPr>
      </w:pPr>
      <w:r w:rsidRPr="00EC56DF">
        <w:rPr>
          <w:rFonts w:cs="Arial"/>
          <w:sz w:val="23"/>
          <w:szCs w:val="23"/>
        </w:rPr>
        <w:t>Purchasing Division</w:t>
      </w:r>
    </w:p>
    <w:p w14:paraId="02A80B95" w14:textId="77777777" w:rsidR="002B69C1" w:rsidRPr="00EC56DF" w:rsidRDefault="002B69C1" w:rsidP="002B69C1">
      <w:pPr>
        <w:jc w:val="center"/>
        <w:rPr>
          <w:rFonts w:ascii="Cooper Black" w:hAnsi="Cooper Black"/>
          <w:sz w:val="23"/>
          <w:szCs w:val="23"/>
        </w:rPr>
      </w:pPr>
    </w:p>
    <w:p w14:paraId="03D10170" w14:textId="77777777" w:rsidR="00412BE2" w:rsidRPr="00EC56DF" w:rsidRDefault="00412BE2">
      <w:pPr>
        <w:pStyle w:val="Title"/>
        <w:rPr>
          <w:sz w:val="27"/>
          <w:szCs w:val="27"/>
        </w:rPr>
      </w:pPr>
    </w:p>
    <w:p w14:paraId="0430E2E9" w14:textId="77777777" w:rsidR="00821DF7" w:rsidRDefault="00821DF7" w:rsidP="0058256C">
      <w:pPr>
        <w:pStyle w:val="Title"/>
        <w:contextualSpacing/>
        <w:rPr>
          <w:rFonts w:ascii="Arial" w:hAnsi="Arial" w:cs="Arial"/>
          <w:sz w:val="21"/>
          <w:szCs w:val="21"/>
        </w:rPr>
      </w:pPr>
    </w:p>
    <w:p w14:paraId="627DB81C" w14:textId="77777777" w:rsidR="00821DF7" w:rsidRDefault="00821DF7" w:rsidP="0058256C">
      <w:pPr>
        <w:pStyle w:val="Title"/>
        <w:contextualSpacing/>
        <w:rPr>
          <w:rFonts w:ascii="Arial" w:hAnsi="Arial" w:cs="Arial"/>
          <w:sz w:val="21"/>
          <w:szCs w:val="21"/>
        </w:rPr>
      </w:pPr>
    </w:p>
    <w:p w14:paraId="0C0CF2F4" w14:textId="77777777" w:rsidR="00821DF7" w:rsidRDefault="00821DF7" w:rsidP="0058256C">
      <w:pPr>
        <w:pStyle w:val="Title"/>
        <w:contextualSpacing/>
        <w:rPr>
          <w:rFonts w:ascii="Arial" w:hAnsi="Arial" w:cs="Arial"/>
          <w:sz w:val="21"/>
          <w:szCs w:val="21"/>
        </w:rPr>
      </w:pPr>
    </w:p>
    <w:p w14:paraId="67D132FC" w14:textId="77777777" w:rsidR="00821DF7" w:rsidRDefault="00821DF7" w:rsidP="0058256C">
      <w:pPr>
        <w:pStyle w:val="Title"/>
        <w:contextualSpacing/>
        <w:rPr>
          <w:rFonts w:ascii="Arial" w:hAnsi="Arial" w:cs="Arial"/>
          <w:sz w:val="21"/>
          <w:szCs w:val="21"/>
        </w:rPr>
      </w:pPr>
    </w:p>
    <w:p w14:paraId="5F9DDE2A" w14:textId="77777777" w:rsidR="00821DF7" w:rsidRDefault="00821DF7" w:rsidP="0058256C">
      <w:pPr>
        <w:pStyle w:val="Title"/>
        <w:contextualSpacing/>
        <w:rPr>
          <w:rFonts w:ascii="Arial" w:hAnsi="Arial" w:cs="Arial"/>
          <w:sz w:val="21"/>
          <w:szCs w:val="21"/>
        </w:rPr>
      </w:pPr>
    </w:p>
    <w:p w14:paraId="4660CB52" w14:textId="77777777" w:rsidR="00821DF7" w:rsidRDefault="00821DF7" w:rsidP="0058256C">
      <w:pPr>
        <w:pStyle w:val="Title"/>
        <w:contextualSpacing/>
        <w:rPr>
          <w:rFonts w:ascii="Arial" w:hAnsi="Arial" w:cs="Arial"/>
          <w:sz w:val="21"/>
          <w:szCs w:val="21"/>
        </w:rPr>
      </w:pPr>
    </w:p>
    <w:p w14:paraId="0A64EF5F" w14:textId="77777777" w:rsidR="00821DF7" w:rsidRDefault="00821DF7" w:rsidP="0058256C">
      <w:pPr>
        <w:pStyle w:val="Title"/>
        <w:contextualSpacing/>
        <w:rPr>
          <w:rFonts w:ascii="Arial" w:hAnsi="Arial" w:cs="Arial"/>
          <w:sz w:val="21"/>
          <w:szCs w:val="21"/>
        </w:rPr>
      </w:pPr>
    </w:p>
    <w:p w14:paraId="5B36583A" w14:textId="494C10A6" w:rsidR="00883A85" w:rsidRPr="00EC56DF" w:rsidRDefault="00883A85" w:rsidP="00883A85">
      <w:pPr>
        <w:pStyle w:val="Title"/>
        <w:contextualSpacing/>
        <w:rPr>
          <w:rFonts w:ascii="Arial" w:hAnsi="Arial" w:cs="Arial"/>
          <w:sz w:val="21"/>
          <w:szCs w:val="21"/>
        </w:rPr>
      </w:pPr>
      <w:r>
        <w:rPr>
          <w:rFonts w:ascii="Arial" w:hAnsi="Arial" w:cs="Arial"/>
          <w:sz w:val="21"/>
          <w:szCs w:val="21"/>
        </w:rPr>
        <w:lastRenderedPageBreak/>
        <w:t>GADSDEN</w:t>
      </w:r>
      <w:r w:rsidRPr="00EC56DF">
        <w:rPr>
          <w:rFonts w:ascii="Arial" w:hAnsi="Arial" w:cs="Arial"/>
          <w:sz w:val="21"/>
          <w:szCs w:val="21"/>
        </w:rPr>
        <w:t xml:space="preserve"> COUNTY</w:t>
      </w:r>
    </w:p>
    <w:p w14:paraId="4EE394BE" w14:textId="77777777" w:rsidR="00883A85" w:rsidRPr="00EC56DF" w:rsidRDefault="00883A85" w:rsidP="00883A85">
      <w:pPr>
        <w:pStyle w:val="Title"/>
        <w:contextualSpacing/>
        <w:rPr>
          <w:rFonts w:ascii="Arial" w:hAnsi="Arial" w:cs="Arial"/>
          <w:sz w:val="21"/>
          <w:szCs w:val="21"/>
        </w:rPr>
      </w:pPr>
      <w:r w:rsidRPr="00EC56DF">
        <w:rPr>
          <w:rFonts w:ascii="Arial" w:hAnsi="Arial" w:cs="Arial"/>
          <w:sz w:val="21"/>
          <w:szCs w:val="21"/>
        </w:rPr>
        <w:t>BOARD OF COUNTY COMMISSIONERS</w:t>
      </w:r>
    </w:p>
    <w:p w14:paraId="0BCE178A" w14:textId="77777777" w:rsidR="00883A85" w:rsidRPr="00EC56DF" w:rsidRDefault="00883A85" w:rsidP="00883A85">
      <w:pPr>
        <w:contextualSpacing/>
        <w:jc w:val="center"/>
        <w:rPr>
          <w:rFonts w:cs="Arial"/>
          <w:b/>
          <w:bCs/>
          <w:sz w:val="21"/>
          <w:szCs w:val="21"/>
        </w:rPr>
      </w:pPr>
    </w:p>
    <w:p w14:paraId="7C69CCCA" w14:textId="77777777" w:rsidR="00883A85" w:rsidRDefault="00883A85" w:rsidP="00883A85">
      <w:pPr>
        <w:pStyle w:val="Subtitle"/>
        <w:contextualSpacing/>
        <w:rPr>
          <w:sz w:val="21"/>
          <w:szCs w:val="21"/>
          <w:u w:val="none"/>
        </w:rPr>
      </w:pPr>
      <w:r w:rsidRPr="00EC56DF">
        <w:rPr>
          <w:sz w:val="21"/>
          <w:szCs w:val="21"/>
          <w:u w:val="none"/>
        </w:rPr>
        <w:t>ADVERTISEMENT FOR</w:t>
      </w:r>
      <w:r>
        <w:rPr>
          <w:sz w:val="21"/>
          <w:szCs w:val="21"/>
          <w:u w:val="none"/>
        </w:rPr>
        <w:t xml:space="preserve"> </w:t>
      </w:r>
    </w:p>
    <w:p w14:paraId="01E2626A" w14:textId="77777777" w:rsidR="00883A85" w:rsidRDefault="00883A85" w:rsidP="00883A85">
      <w:pPr>
        <w:pStyle w:val="Subtitle"/>
        <w:contextualSpacing/>
        <w:rPr>
          <w:sz w:val="21"/>
          <w:szCs w:val="21"/>
          <w:u w:val="none"/>
        </w:rPr>
      </w:pPr>
      <w:r>
        <w:rPr>
          <w:sz w:val="21"/>
          <w:szCs w:val="21"/>
          <w:u w:val="none"/>
        </w:rPr>
        <w:t>INVITATION TO BID</w:t>
      </w:r>
    </w:p>
    <w:p w14:paraId="64E627E4" w14:textId="77777777" w:rsidR="00883A85" w:rsidRPr="00EC56DF" w:rsidRDefault="00883A85" w:rsidP="00883A85">
      <w:pPr>
        <w:contextualSpacing/>
        <w:rPr>
          <w:rFonts w:cs="Arial"/>
          <w:sz w:val="21"/>
          <w:szCs w:val="21"/>
        </w:rPr>
      </w:pPr>
    </w:p>
    <w:p w14:paraId="0050DC30" w14:textId="77777777" w:rsidR="00C02EA3" w:rsidRDefault="00C02EA3" w:rsidP="00883A85">
      <w:pPr>
        <w:pStyle w:val="Heading1"/>
        <w:contextualSpacing/>
        <w:jc w:val="center"/>
        <w:rPr>
          <w:rFonts w:cs="Times New Roman"/>
          <w:sz w:val="21"/>
          <w:szCs w:val="21"/>
        </w:rPr>
      </w:pPr>
      <w:r>
        <w:rPr>
          <w:rFonts w:cs="Times New Roman"/>
          <w:sz w:val="21"/>
          <w:szCs w:val="21"/>
        </w:rPr>
        <w:t xml:space="preserve">Gadsden County Jail </w:t>
      </w:r>
    </w:p>
    <w:p w14:paraId="6C953630" w14:textId="671734C8" w:rsidR="00883A85" w:rsidRDefault="00883A85" w:rsidP="00883A85">
      <w:pPr>
        <w:pStyle w:val="Heading1"/>
        <w:contextualSpacing/>
        <w:jc w:val="center"/>
        <w:rPr>
          <w:rFonts w:cs="Times New Roman"/>
          <w:sz w:val="21"/>
          <w:szCs w:val="21"/>
        </w:rPr>
      </w:pPr>
      <w:r>
        <w:rPr>
          <w:rFonts w:cs="Times New Roman"/>
          <w:sz w:val="21"/>
          <w:szCs w:val="21"/>
        </w:rPr>
        <w:t>Fire Sprinkler System</w:t>
      </w:r>
    </w:p>
    <w:p w14:paraId="6D2CC1E2" w14:textId="3A09C44E" w:rsidR="00C02EA3" w:rsidRDefault="00C02EA3" w:rsidP="00C02EA3">
      <w:pPr>
        <w:jc w:val="center"/>
        <w:rPr>
          <w:b/>
          <w:bCs/>
          <w:color w:val="FF0000"/>
          <w:sz w:val="21"/>
          <w:szCs w:val="21"/>
        </w:rPr>
      </w:pPr>
      <w:r w:rsidRPr="00C02EA3">
        <w:rPr>
          <w:b/>
          <w:bCs/>
          <w:color w:val="FF0000"/>
          <w:sz w:val="21"/>
          <w:szCs w:val="21"/>
        </w:rPr>
        <w:t>RE-BID</w:t>
      </w:r>
    </w:p>
    <w:p w14:paraId="1AECB51E" w14:textId="44375F1E" w:rsidR="00C02EA3" w:rsidRPr="00C02EA3" w:rsidRDefault="00C02EA3" w:rsidP="00C02EA3">
      <w:pPr>
        <w:jc w:val="center"/>
        <w:rPr>
          <w:b/>
          <w:bCs/>
          <w:sz w:val="21"/>
          <w:szCs w:val="21"/>
        </w:rPr>
      </w:pPr>
      <w:r>
        <w:rPr>
          <w:b/>
          <w:bCs/>
          <w:sz w:val="21"/>
          <w:szCs w:val="21"/>
        </w:rPr>
        <w:t>Bid No. 24-05</w:t>
      </w:r>
    </w:p>
    <w:p w14:paraId="334CB08C" w14:textId="77777777" w:rsidR="00883A85" w:rsidRPr="00EC56DF" w:rsidRDefault="00883A85" w:rsidP="00883A85">
      <w:pPr>
        <w:pStyle w:val="Heading1"/>
        <w:tabs>
          <w:tab w:val="left" w:pos="3960"/>
        </w:tabs>
        <w:contextualSpacing/>
        <w:rPr>
          <w:sz w:val="23"/>
          <w:szCs w:val="23"/>
        </w:rPr>
      </w:pPr>
    </w:p>
    <w:p w14:paraId="201DADEC" w14:textId="2B1DD53E" w:rsidR="00883A85" w:rsidRPr="006D6D94" w:rsidRDefault="00883A85" w:rsidP="00883A85">
      <w:pPr>
        <w:contextualSpacing/>
        <w:jc w:val="both"/>
        <w:rPr>
          <w:rFonts w:cs="Arial"/>
          <w:iCs/>
          <w:sz w:val="21"/>
          <w:szCs w:val="21"/>
          <w:u w:val="single"/>
        </w:rPr>
      </w:pPr>
      <w:r w:rsidRPr="00EC56DF">
        <w:rPr>
          <w:rFonts w:cs="Arial"/>
          <w:sz w:val="21"/>
          <w:szCs w:val="21"/>
        </w:rPr>
        <w:t xml:space="preserve">The </w:t>
      </w:r>
      <w:r>
        <w:rPr>
          <w:rFonts w:cs="Arial"/>
          <w:sz w:val="21"/>
          <w:szCs w:val="21"/>
        </w:rPr>
        <w:t>Gadsden</w:t>
      </w:r>
      <w:r w:rsidRPr="00EC56DF">
        <w:rPr>
          <w:rFonts w:cs="Arial"/>
          <w:sz w:val="21"/>
          <w:szCs w:val="21"/>
        </w:rPr>
        <w:t xml:space="preserve"> County Board of County Commissioners is soliciting bids from experienced and qualified </w:t>
      </w:r>
      <w:r>
        <w:rPr>
          <w:rFonts w:cs="Arial"/>
          <w:sz w:val="21"/>
          <w:szCs w:val="21"/>
        </w:rPr>
        <w:t>contractors</w:t>
      </w:r>
      <w:r w:rsidRPr="00EC56DF">
        <w:rPr>
          <w:rFonts w:cs="Arial"/>
          <w:sz w:val="21"/>
          <w:szCs w:val="21"/>
        </w:rPr>
        <w:t xml:space="preserve"> to </w:t>
      </w:r>
      <w:r>
        <w:rPr>
          <w:rFonts w:cs="Arial"/>
          <w:sz w:val="21"/>
          <w:szCs w:val="21"/>
        </w:rPr>
        <w:t xml:space="preserve">provide a </w:t>
      </w:r>
      <w:r w:rsidR="00C02EA3" w:rsidRPr="00C02EA3">
        <w:rPr>
          <w:rFonts w:cs="Arial"/>
          <w:b/>
          <w:bCs/>
          <w:sz w:val="21"/>
          <w:szCs w:val="21"/>
        </w:rPr>
        <w:t>Gadsden County Jail</w:t>
      </w:r>
      <w:r w:rsidR="00C02EA3">
        <w:rPr>
          <w:rFonts w:cs="Arial"/>
          <w:sz w:val="21"/>
          <w:szCs w:val="21"/>
        </w:rPr>
        <w:t xml:space="preserve"> </w:t>
      </w:r>
      <w:r w:rsidRPr="006D6D94">
        <w:rPr>
          <w:rFonts w:cs="Arial"/>
          <w:b/>
          <w:bCs/>
          <w:color w:val="000000"/>
          <w:sz w:val="22"/>
          <w:szCs w:val="22"/>
        </w:rPr>
        <w:t>Fire Sprinkler 5-year service and replacement</w:t>
      </w:r>
      <w:r w:rsidRPr="006D6D94">
        <w:rPr>
          <w:rFonts w:cs="Arial"/>
          <w:color w:val="000000"/>
          <w:sz w:val="22"/>
          <w:szCs w:val="22"/>
        </w:rPr>
        <w:t xml:space="preserve"> of necessary components for compliance. </w:t>
      </w:r>
      <w:r w:rsidRPr="006D6D94">
        <w:rPr>
          <w:rFonts w:cs="Arial"/>
          <w:color w:val="000000"/>
          <w:sz w:val="22"/>
          <w:szCs w:val="22"/>
          <w:u w:val="single"/>
        </w:rPr>
        <w:t>This is a turn-key project, and the contractor will provide all necessary—provisions to complete the project, including cleanup, demo, and replacement of demo items.</w:t>
      </w:r>
    </w:p>
    <w:p w14:paraId="2DA60004" w14:textId="77777777" w:rsidR="00883A85" w:rsidRPr="00EC56DF" w:rsidRDefault="00883A85" w:rsidP="00883A85">
      <w:pPr>
        <w:contextualSpacing/>
        <w:jc w:val="both"/>
        <w:rPr>
          <w:rFonts w:cs="Arial"/>
          <w:sz w:val="21"/>
          <w:szCs w:val="21"/>
        </w:rPr>
      </w:pPr>
    </w:p>
    <w:tbl>
      <w:tblPr>
        <w:tblStyle w:val="TableGrid"/>
        <w:tblW w:w="9535" w:type="dxa"/>
        <w:tblLook w:val="04A0" w:firstRow="1" w:lastRow="0" w:firstColumn="1" w:lastColumn="0" w:noHBand="0" w:noVBand="1"/>
      </w:tblPr>
      <w:tblGrid>
        <w:gridCol w:w="2321"/>
        <w:gridCol w:w="2334"/>
        <w:gridCol w:w="2352"/>
        <w:gridCol w:w="2528"/>
      </w:tblGrid>
      <w:tr w:rsidR="00883A85" w:rsidRPr="00EC56DF" w14:paraId="2AE77EC6" w14:textId="77777777" w:rsidTr="0045490C">
        <w:tc>
          <w:tcPr>
            <w:tcW w:w="2321" w:type="dxa"/>
          </w:tcPr>
          <w:p w14:paraId="545B65A7" w14:textId="77777777" w:rsidR="00883A85" w:rsidRPr="00EC56DF" w:rsidRDefault="00883A85" w:rsidP="0045490C">
            <w:pPr>
              <w:contextualSpacing/>
              <w:jc w:val="both"/>
              <w:rPr>
                <w:rFonts w:cs="Arial"/>
                <w:sz w:val="21"/>
                <w:szCs w:val="21"/>
              </w:rPr>
            </w:pPr>
            <w:r>
              <w:rPr>
                <w:rFonts w:cs="Arial"/>
                <w:sz w:val="21"/>
                <w:szCs w:val="21"/>
              </w:rPr>
              <w:t>Bid No.</w:t>
            </w:r>
          </w:p>
        </w:tc>
        <w:tc>
          <w:tcPr>
            <w:tcW w:w="2334" w:type="dxa"/>
          </w:tcPr>
          <w:p w14:paraId="5157AD74" w14:textId="77777777" w:rsidR="00883A85" w:rsidRPr="00EC56DF" w:rsidRDefault="00883A85" w:rsidP="0045490C">
            <w:pPr>
              <w:contextualSpacing/>
              <w:jc w:val="both"/>
              <w:rPr>
                <w:rFonts w:cs="Arial"/>
                <w:sz w:val="21"/>
                <w:szCs w:val="21"/>
              </w:rPr>
            </w:pPr>
            <w:r>
              <w:rPr>
                <w:rFonts w:cs="Arial"/>
                <w:sz w:val="21"/>
                <w:szCs w:val="21"/>
              </w:rPr>
              <w:t>24-05</w:t>
            </w:r>
          </w:p>
        </w:tc>
        <w:tc>
          <w:tcPr>
            <w:tcW w:w="2352" w:type="dxa"/>
          </w:tcPr>
          <w:p w14:paraId="2BA629A9" w14:textId="77777777" w:rsidR="00883A85" w:rsidRPr="00EC56DF" w:rsidRDefault="00883A85" w:rsidP="0045490C">
            <w:pPr>
              <w:contextualSpacing/>
              <w:jc w:val="both"/>
              <w:rPr>
                <w:rFonts w:cs="Arial"/>
                <w:sz w:val="21"/>
                <w:szCs w:val="21"/>
              </w:rPr>
            </w:pPr>
            <w:r w:rsidRPr="00EC56DF">
              <w:rPr>
                <w:rFonts w:cs="Arial"/>
                <w:sz w:val="21"/>
                <w:szCs w:val="21"/>
              </w:rPr>
              <w:t>Contracting Officer:</w:t>
            </w:r>
          </w:p>
        </w:tc>
        <w:tc>
          <w:tcPr>
            <w:tcW w:w="2528" w:type="dxa"/>
          </w:tcPr>
          <w:p w14:paraId="20990F2A" w14:textId="77777777" w:rsidR="00883A85" w:rsidRPr="00EC56DF" w:rsidRDefault="00883A85" w:rsidP="0045490C">
            <w:pPr>
              <w:contextualSpacing/>
              <w:jc w:val="both"/>
              <w:rPr>
                <w:rFonts w:cs="Arial"/>
                <w:sz w:val="21"/>
                <w:szCs w:val="21"/>
              </w:rPr>
            </w:pPr>
            <w:r>
              <w:rPr>
                <w:rFonts w:cs="Arial"/>
                <w:sz w:val="21"/>
                <w:szCs w:val="21"/>
              </w:rPr>
              <w:t>Allan Meeks</w:t>
            </w:r>
          </w:p>
        </w:tc>
      </w:tr>
      <w:tr w:rsidR="00883A85" w:rsidRPr="00EC56DF" w14:paraId="4C6FC9C6" w14:textId="77777777" w:rsidTr="0045490C">
        <w:tc>
          <w:tcPr>
            <w:tcW w:w="2321" w:type="dxa"/>
          </w:tcPr>
          <w:p w14:paraId="0DF73478" w14:textId="77777777" w:rsidR="00883A85" w:rsidRPr="006D6D94" w:rsidRDefault="00883A85" w:rsidP="0045490C">
            <w:pPr>
              <w:contextualSpacing/>
              <w:jc w:val="both"/>
              <w:rPr>
                <w:rFonts w:cs="Arial"/>
                <w:sz w:val="21"/>
                <w:szCs w:val="21"/>
                <w:highlight w:val="yellow"/>
              </w:rPr>
            </w:pPr>
            <w:r w:rsidRPr="006D6D94">
              <w:rPr>
                <w:rFonts w:cs="Arial"/>
                <w:sz w:val="21"/>
                <w:szCs w:val="21"/>
                <w:highlight w:val="yellow"/>
              </w:rPr>
              <w:t>Bid Opening Date:</w:t>
            </w:r>
          </w:p>
        </w:tc>
        <w:tc>
          <w:tcPr>
            <w:tcW w:w="2334" w:type="dxa"/>
          </w:tcPr>
          <w:p w14:paraId="5FA49E75" w14:textId="77777777" w:rsidR="00883A85" w:rsidRPr="006D6D94" w:rsidRDefault="00883A85" w:rsidP="0045490C">
            <w:pPr>
              <w:contextualSpacing/>
              <w:jc w:val="both"/>
              <w:rPr>
                <w:rFonts w:cs="Arial"/>
                <w:sz w:val="21"/>
                <w:szCs w:val="21"/>
                <w:highlight w:val="yellow"/>
              </w:rPr>
            </w:pPr>
            <w:r>
              <w:rPr>
                <w:rFonts w:cs="Arial"/>
                <w:sz w:val="21"/>
                <w:szCs w:val="21"/>
                <w:highlight w:val="yellow"/>
              </w:rPr>
              <w:t>March 28, 2024</w:t>
            </w:r>
          </w:p>
        </w:tc>
        <w:tc>
          <w:tcPr>
            <w:tcW w:w="2352" w:type="dxa"/>
          </w:tcPr>
          <w:p w14:paraId="495FD78E" w14:textId="77777777" w:rsidR="00883A85" w:rsidRPr="006D6D94" w:rsidRDefault="00883A85" w:rsidP="0045490C">
            <w:pPr>
              <w:contextualSpacing/>
              <w:jc w:val="both"/>
              <w:rPr>
                <w:rFonts w:cs="Arial"/>
                <w:sz w:val="21"/>
                <w:szCs w:val="21"/>
                <w:highlight w:val="yellow"/>
              </w:rPr>
            </w:pPr>
            <w:r w:rsidRPr="006D6D94">
              <w:rPr>
                <w:rFonts w:cs="Arial"/>
                <w:sz w:val="21"/>
                <w:szCs w:val="21"/>
                <w:highlight w:val="yellow"/>
              </w:rPr>
              <w:t>Pre-Bid Meeting Date:</w:t>
            </w:r>
          </w:p>
        </w:tc>
        <w:tc>
          <w:tcPr>
            <w:tcW w:w="2528" w:type="dxa"/>
          </w:tcPr>
          <w:p w14:paraId="7CDD2F62" w14:textId="77777777" w:rsidR="00883A85" w:rsidRPr="006D6D94" w:rsidRDefault="00883A85" w:rsidP="0045490C">
            <w:pPr>
              <w:contextualSpacing/>
              <w:jc w:val="both"/>
              <w:rPr>
                <w:rFonts w:cs="Arial"/>
                <w:sz w:val="21"/>
                <w:szCs w:val="21"/>
                <w:highlight w:val="yellow"/>
              </w:rPr>
            </w:pPr>
            <w:r w:rsidRPr="006D6D94">
              <w:rPr>
                <w:rFonts w:cs="Arial"/>
                <w:sz w:val="21"/>
                <w:szCs w:val="21"/>
                <w:highlight w:val="yellow"/>
              </w:rPr>
              <w:t>NA</w:t>
            </w:r>
          </w:p>
        </w:tc>
      </w:tr>
      <w:tr w:rsidR="00883A85" w:rsidRPr="00EC56DF" w14:paraId="1399B7CD" w14:textId="77777777" w:rsidTr="0045490C">
        <w:trPr>
          <w:trHeight w:val="278"/>
        </w:trPr>
        <w:tc>
          <w:tcPr>
            <w:tcW w:w="2321" w:type="dxa"/>
          </w:tcPr>
          <w:p w14:paraId="779C7E7A" w14:textId="77777777" w:rsidR="00883A85" w:rsidRPr="00EC56DF" w:rsidRDefault="00883A85" w:rsidP="0045490C">
            <w:pPr>
              <w:contextualSpacing/>
              <w:jc w:val="both"/>
              <w:rPr>
                <w:rFonts w:cs="Arial"/>
                <w:sz w:val="21"/>
                <w:szCs w:val="21"/>
              </w:rPr>
            </w:pPr>
            <w:r>
              <w:rPr>
                <w:rFonts w:cs="Arial"/>
                <w:sz w:val="21"/>
                <w:szCs w:val="21"/>
              </w:rPr>
              <w:t>Bid</w:t>
            </w:r>
            <w:r w:rsidRPr="00EC56DF">
              <w:rPr>
                <w:rFonts w:cs="Arial"/>
                <w:sz w:val="21"/>
                <w:szCs w:val="21"/>
              </w:rPr>
              <w:t xml:space="preserve"> </w:t>
            </w:r>
            <w:r>
              <w:rPr>
                <w:rFonts w:cs="Arial"/>
                <w:sz w:val="21"/>
                <w:szCs w:val="21"/>
              </w:rPr>
              <w:t xml:space="preserve">Opening </w:t>
            </w:r>
            <w:r w:rsidRPr="00EC56DF">
              <w:rPr>
                <w:rFonts w:cs="Arial"/>
                <w:sz w:val="21"/>
                <w:szCs w:val="21"/>
              </w:rPr>
              <w:t>Time:</w:t>
            </w:r>
          </w:p>
        </w:tc>
        <w:tc>
          <w:tcPr>
            <w:tcW w:w="2334" w:type="dxa"/>
          </w:tcPr>
          <w:p w14:paraId="49AD0E73" w14:textId="77777777" w:rsidR="00883A85" w:rsidRPr="00EC56DF" w:rsidRDefault="00883A85" w:rsidP="0045490C">
            <w:pPr>
              <w:contextualSpacing/>
              <w:jc w:val="both"/>
              <w:rPr>
                <w:rFonts w:cs="Arial"/>
                <w:sz w:val="21"/>
                <w:szCs w:val="21"/>
              </w:rPr>
            </w:pPr>
            <w:r>
              <w:rPr>
                <w:rFonts w:cs="Arial"/>
                <w:sz w:val="21"/>
                <w:szCs w:val="21"/>
              </w:rPr>
              <w:t>10:00 AM EST</w:t>
            </w:r>
          </w:p>
        </w:tc>
        <w:tc>
          <w:tcPr>
            <w:tcW w:w="2352" w:type="dxa"/>
          </w:tcPr>
          <w:p w14:paraId="0F101CA2" w14:textId="77777777" w:rsidR="00883A85" w:rsidRPr="00EC56DF" w:rsidRDefault="00883A85" w:rsidP="0045490C">
            <w:pPr>
              <w:contextualSpacing/>
              <w:jc w:val="both"/>
              <w:rPr>
                <w:rFonts w:cs="Arial"/>
                <w:sz w:val="21"/>
                <w:szCs w:val="21"/>
              </w:rPr>
            </w:pPr>
            <w:r>
              <w:rPr>
                <w:rFonts w:cs="Arial"/>
                <w:sz w:val="21"/>
                <w:szCs w:val="21"/>
              </w:rPr>
              <w:t>Bid</w:t>
            </w:r>
            <w:r w:rsidRPr="00EC56DF">
              <w:rPr>
                <w:rFonts w:cs="Arial"/>
                <w:sz w:val="21"/>
                <w:szCs w:val="21"/>
              </w:rPr>
              <w:t xml:space="preserve"> Issue Date:</w:t>
            </w:r>
          </w:p>
        </w:tc>
        <w:tc>
          <w:tcPr>
            <w:tcW w:w="2528" w:type="dxa"/>
          </w:tcPr>
          <w:p w14:paraId="782737EF" w14:textId="77777777" w:rsidR="00883A85" w:rsidRPr="006D6D94" w:rsidRDefault="00883A85" w:rsidP="0045490C">
            <w:pPr>
              <w:contextualSpacing/>
              <w:jc w:val="both"/>
              <w:rPr>
                <w:rFonts w:cs="Arial"/>
                <w:sz w:val="20"/>
                <w:szCs w:val="20"/>
                <w:highlight w:val="yellow"/>
              </w:rPr>
            </w:pPr>
            <w:r>
              <w:rPr>
                <w:rFonts w:cs="Arial"/>
                <w:sz w:val="20"/>
                <w:szCs w:val="20"/>
                <w:highlight w:val="yellow"/>
              </w:rPr>
              <w:t>March 12, 2024</w:t>
            </w:r>
          </w:p>
        </w:tc>
      </w:tr>
    </w:tbl>
    <w:p w14:paraId="0B2CDD36" w14:textId="77777777" w:rsidR="00883A85" w:rsidRPr="00EC56DF" w:rsidRDefault="00883A85" w:rsidP="00883A85">
      <w:pPr>
        <w:contextualSpacing/>
        <w:jc w:val="both"/>
        <w:rPr>
          <w:rFonts w:cs="Arial"/>
          <w:sz w:val="21"/>
          <w:szCs w:val="21"/>
        </w:rPr>
      </w:pPr>
    </w:p>
    <w:p w14:paraId="532F1AC3" w14:textId="77777777" w:rsidR="00883A85" w:rsidRPr="00EC56DF" w:rsidRDefault="00883A85" w:rsidP="00883A85">
      <w:pPr>
        <w:contextualSpacing/>
        <w:jc w:val="both"/>
        <w:rPr>
          <w:rFonts w:cs="Arial"/>
          <w:sz w:val="21"/>
          <w:szCs w:val="21"/>
        </w:rPr>
      </w:pPr>
      <w:r>
        <w:rPr>
          <w:rFonts w:cs="Arial"/>
          <w:sz w:val="21"/>
          <w:szCs w:val="21"/>
        </w:rPr>
        <w:t>Sealed</w:t>
      </w:r>
      <w:r w:rsidRPr="00EC56DF">
        <w:rPr>
          <w:rFonts w:cs="Arial"/>
          <w:sz w:val="21"/>
          <w:szCs w:val="21"/>
        </w:rPr>
        <w:t xml:space="preserve"> </w:t>
      </w:r>
      <w:r>
        <w:rPr>
          <w:rFonts w:cs="Arial"/>
          <w:sz w:val="21"/>
          <w:szCs w:val="21"/>
        </w:rPr>
        <w:t>bid</w:t>
      </w:r>
      <w:r w:rsidRPr="00EC56DF">
        <w:rPr>
          <w:rFonts w:cs="Arial"/>
          <w:sz w:val="21"/>
          <w:szCs w:val="21"/>
        </w:rPr>
        <w:t>s must be delivered at the address below:</w:t>
      </w:r>
    </w:p>
    <w:p w14:paraId="512282E1" w14:textId="77777777" w:rsidR="00883A85" w:rsidRPr="00EC56DF" w:rsidRDefault="00883A85" w:rsidP="00883A85">
      <w:pPr>
        <w:contextualSpacing/>
        <w:jc w:val="both"/>
        <w:rPr>
          <w:rFonts w:cs="Arial"/>
          <w:sz w:val="21"/>
          <w:szCs w:val="21"/>
        </w:rPr>
      </w:pPr>
    </w:p>
    <w:p w14:paraId="3403DBFD" w14:textId="77777777" w:rsidR="00883A85" w:rsidRPr="00EC56DF" w:rsidRDefault="00883A85" w:rsidP="00883A85">
      <w:pPr>
        <w:pStyle w:val="Heading9"/>
        <w:tabs>
          <w:tab w:val="left" w:pos="3960"/>
        </w:tabs>
        <w:contextualSpacing/>
        <w:rPr>
          <w:b w:val="0"/>
          <w:bCs w:val="0"/>
          <w:sz w:val="21"/>
          <w:szCs w:val="21"/>
        </w:rPr>
      </w:pPr>
      <w:r w:rsidRPr="00EC56DF">
        <w:rPr>
          <w:b w:val="0"/>
          <w:bCs w:val="0"/>
          <w:sz w:val="21"/>
          <w:szCs w:val="21"/>
        </w:rPr>
        <w:t>Management Services Department</w:t>
      </w:r>
    </w:p>
    <w:p w14:paraId="131B421E" w14:textId="77777777" w:rsidR="00883A85" w:rsidRPr="00EC56DF" w:rsidRDefault="00883A85" w:rsidP="00883A85">
      <w:pPr>
        <w:pStyle w:val="Heading9"/>
        <w:tabs>
          <w:tab w:val="left" w:pos="3960"/>
        </w:tabs>
        <w:contextualSpacing/>
        <w:rPr>
          <w:b w:val="0"/>
          <w:bCs w:val="0"/>
          <w:sz w:val="21"/>
          <w:szCs w:val="21"/>
        </w:rPr>
      </w:pPr>
      <w:r w:rsidRPr="00EC56DF">
        <w:rPr>
          <w:b w:val="0"/>
          <w:bCs w:val="0"/>
          <w:sz w:val="21"/>
          <w:szCs w:val="21"/>
        </w:rPr>
        <w:t>A</w:t>
      </w:r>
      <w:r>
        <w:rPr>
          <w:b w:val="0"/>
          <w:bCs w:val="0"/>
          <w:sz w:val="21"/>
          <w:szCs w:val="21"/>
        </w:rPr>
        <w:t>TTN</w:t>
      </w:r>
      <w:r w:rsidRPr="00EC56DF">
        <w:rPr>
          <w:b w:val="0"/>
          <w:bCs w:val="0"/>
          <w:sz w:val="21"/>
          <w:szCs w:val="21"/>
        </w:rPr>
        <w:t>:</w:t>
      </w:r>
      <w:r>
        <w:rPr>
          <w:b w:val="0"/>
          <w:bCs w:val="0"/>
          <w:sz w:val="21"/>
          <w:szCs w:val="21"/>
        </w:rPr>
        <w:t xml:space="preserve"> Procurement Office</w:t>
      </w:r>
    </w:p>
    <w:p w14:paraId="17C43E23" w14:textId="77777777" w:rsidR="00883A85" w:rsidRPr="00EC56DF" w:rsidRDefault="00883A85" w:rsidP="00883A85">
      <w:pPr>
        <w:pStyle w:val="Heading9"/>
        <w:tabs>
          <w:tab w:val="left" w:pos="3960"/>
        </w:tabs>
        <w:contextualSpacing/>
        <w:rPr>
          <w:b w:val="0"/>
          <w:bCs w:val="0"/>
          <w:sz w:val="21"/>
          <w:szCs w:val="21"/>
        </w:rPr>
      </w:pPr>
      <w:r w:rsidRPr="00EC56DF">
        <w:rPr>
          <w:b w:val="0"/>
          <w:bCs w:val="0"/>
          <w:sz w:val="21"/>
          <w:szCs w:val="21"/>
        </w:rPr>
        <w:t>5-B E</w:t>
      </w:r>
      <w:r>
        <w:rPr>
          <w:b w:val="0"/>
          <w:bCs w:val="0"/>
          <w:sz w:val="21"/>
          <w:szCs w:val="21"/>
        </w:rPr>
        <w:t xml:space="preserve">ast </w:t>
      </w:r>
      <w:r w:rsidRPr="00EC56DF">
        <w:rPr>
          <w:b w:val="0"/>
          <w:bCs w:val="0"/>
          <w:sz w:val="21"/>
          <w:szCs w:val="21"/>
        </w:rPr>
        <w:t>Jefferson Street</w:t>
      </w:r>
    </w:p>
    <w:p w14:paraId="5E9071E5" w14:textId="77777777" w:rsidR="00883A85" w:rsidRPr="00EC56DF" w:rsidRDefault="00883A85" w:rsidP="00883A85">
      <w:pPr>
        <w:contextualSpacing/>
        <w:jc w:val="center"/>
        <w:rPr>
          <w:sz w:val="21"/>
          <w:szCs w:val="21"/>
        </w:rPr>
      </w:pPr>
      <w:r w:rsidRPr="00EC56DF">
        <w:rPr>
          <w:sz w:val="21"/>
          <w:szCs w:val="21"/>
        </w:rPr>
        <w:t>Room 204</w:t>
      </w:r>
    </w:p>
    <w:p w14:paraId="30735988" w14:textId="578010F4" w:rsidR="00883A85" w:rsidRPr="00EC56DF" w:rsidRDefault="00883A85" w:rsidP="00C02EA3">
      <w:pPr>
        <w:pStyle w:val="Heading9"/>
        <w:tabs>
          <w:tab w:val="left" w:pos="3960"/>
        </w:tabs>
        <w:contextualSpacing/>
        <w:rPr>
          <w:b w:val="0"/>
          <w:bCs w:val="0"/>
          <w:sz w:val="21"/>
          <w:szCs w:val="21"/>
        </w:rPr>
      </w:pPr>
      <w:r w:rsidRPr="00EC56DF">
        <w:rPr>
          <w:b w:val="0"/>
          <w:bCs w:val="0"/>
          <w:sz w:val="21"/>
          <w:szCs w:val="21"/>
        </w:rPr>
        <w:t>Quincy, Florida 32351</w:t>
      </w:r>
    </w:p>
    <w:p w14:paraId="543E8B86" w14:textId="77777777" w:rsidR="00883A85" w:rsidRPr="00EC56DF" w:rsidRDefault="00883A85" w:rsidP="00883A85">
      <w:pPr>
        <w:contextualSpacing/>
        <w:jc w:val="both"/>
        <w:rPr>
          <w:sz w:val="21"/>
          <w:szCs w:val="21"/>
        </w:rPr>
      </w:pPr>
    </w:p>
    <w:p w14:paraId="7E7B7AB4" w14:textId="564A757E" w:rsidR="00883A85" w:rsidRDefault="00883A85" w:rsidP="00883A85">
      <w:pPr>
        <w:contextualSpacing/>
        <w:jc w:val="both"/>
        <w:rPr>
          <w:sz w:val="21"/>
          <w:szCs w:val="21"/>
        </w:rPr>
      </w:pPr>
      <w:r w:rsidRPr="00EC56DF">
        <w:rPr>
          <w:sz w:val="21"/>
          <w:szCs w:val="21"/>
        </w:rPr>
        <w:t xml:space="preserve">All bids shall be submitted in duplicate (one original and </w:t>
      </w:r>
      <w:r>
        <w:rPr>
          <w:sz w:val="21"/>
          <w:szCs w:val="21"/>
        </w:rPr>
        <w:t>three</w:t>
      </w:r>
      <w:r w:rsidRPr="00EC56DF">
        <w:rPr>
          <w:sz w:val="21"/>
          <w:szCs w:val="21"/>
        </w:rPr>
        <w:t xml:space="preserve"> cop</w:t>
      </w:r>
      <w:r>
        <w:rPr>
          <w:sz w:val="21"/>
          <w:szCs w:val="21"/>
        </w:rPr>
        <w:t>ies</w:t>
      </w:r>
      <w:r w:rsidRPr="00EC56DF">
        <w:rPr>
          <w:sz w:val="21"/>
          <w:szCs w:val="21"/>
        </w:rPr>
        <w:t xml:space="preserve">) in sealed envelopes/packages addressed to the Management Services Department and marked </w:t>
      </w:r>
      <w:r w:rsidR="00C02EA3" w:rsidRPr="00C02EA3">
        <w:rPr>
          <w:b/>
          <w:bCs/>
          <w:color w:val="FF0000"/>
          <w:sz w:val="21"/>
          <w:szCs w:val="21"/>
        </w:rPr>
        <w:t>RE-BID</w:t>
      </w:r>
      <w:r w:rsidRPr="00C02EA3">
        <w:rPr>
          <w:b/>
          <w:color w:val="FF0000"/>
          <w:sz w:val="21"/>
          <w:szCs w:val="21"/>
        </w:rPr>
        <w:t xml:space="preserve"> </w:t>
      </w:r>
      <w:r w:rsidR="00C02EA3">
        <w:rPr>
          <w:b/>
          <w:sz w:val="21"/>
          <w:szCs w:val="21"/>
        </w:rPr>
        <w:t>“</w:t>
      </w:r>
      <w:r>
        <w:rPr>
          <w:b/>
          <w:sz w:val="21"/>
          <w:szCs w:val="21"/>
        </w:rPr>
        <w:t xml:space="preserve">B.I.D. No. 24-05; </w:t>
      </w:r>
      <w:r w:rsidR="00C02EA3">
        <w:rPr>
          <w:b/>
          <w:sz w:val="21"/>
          <w:szCs w:val="21"/>
        </w:rPr>
        <w:t xml:space="preserve">Gadsden County Jail </w:t>
      </w:r>
      <w:r>
        <w:rPr>
          <w:b/>
          <w:sz w:val="21"/>
          <w:szCs w:val="21"/>
        </w:rPr>
        <w:t xml:space="preserve">Fire Sprinkler </w:t>
      </w:r>
      <w:r w:rsidR="00C02EA3">
        <w:rPr>
          <w:b/>
          <w:sz w:val="21"/>
          <w:szCs w:val="21"/>
        </w:rPr>
        <w:t>System</w:t>
      </w:r>
      <w:r>
        <w:rPr>
          <w:sz w:val="21"/>
          <w:szCs w:val="21"/>
        </w:rPr>
        <w:t>"</w:t>
      </w:r>
      <w:r w:rsidRPr="00EC56DF">
        <w:rPr>
          <w:sz w:val="21"/>
          <w:szCs w:val="21"/>
        </w:rPr>
        <w:t>. Any bid</w:t>
      </w:r>
      <w:r>
        <w:rPr>
          <w:sz w:val="21"/>
          <w:szCs w:val="21"/>
        </w:rPr>
        <w:t>s</w:t>
      </w:r>
      <w:r w:rsidRPr="00EC56DF">
        <w:rPr>
          <w:sz w:val="21"/>
          <w:szCs w:val="21"/>
        </w:rPr>
        <w:t xml:space="preserve"> received after the designated date will be returned unopened. </w:t>
      </w:r>
    </w:p>
    <w:p w14:paraId="643C8834" w14:textId="77777777" w:rsidR="00883A85" w:rsidRPr="00ED64C2" w:rsidRDefault="00883A85" w:rsidP="00883A85">
      <w:pPr>
        <w:widowControl w:val="0"/>
        <w:autoSpaceDE w:val="0"/>
        <w:autoSpaceDN w:val="0"/>
        <w:adjustRightInd w:val="0"/>
        <w:jc w:val="both"/>
        <w:rPr>
          <w:rFonts w:cs="Arial"/>
          <w:sz w:val="21"/>
          <w:szCs w:val="21"/>
        </w:rPr>
      </w:pPr>
    </w:p>
    <w:p w14:paraId="626A2001" w14:textId="571AF232" w:rsidR="00883A85" w:rsidRDefault="00883A85" w:rsidP="00883A85">
      <w:pPr>
        <w:widowControl w:val="0"/>
        <w:autoSpaceDE w:val="0"/>
        <w:autoSpaceDN w:val="0"/>
        <w:adjustRightInd w:val="0"/>
        <w:jc w:val="both"/>
        <w:rPr>
          <w:sz w:val="21"/>
          <w:szCs w:val="21"/>
        </w:rPr>
      </w:pPr>
      <w:r w:rsidRPr="00EC56DF">
        <w:rPr>
          <w:sz w:val="21"/>
          <w:szCs w:val="21"/>
        </w:rPr>
        <w:t xml:space="preserve">Bidders desiring copies of the bid document for use in preparing a bid proposal may obtain a set of such documents from </w:t>
      </w:r>
      <w:r>
        <w:rPr>
          <w:sz w:val="21"/>
          <w:szCs w:val="21"/>
        </w:rPr>
        <w:t xml:space="preserve">the Procurement Office, via email at </w:t>
      </w:r>
      <w:hyperlink r:id="rId13" w:history="1">
        <w:r w:rsidRPr="00A17C6E">
          <w:rPr>
            <w:rStyle w:val="Hyperlink"/>
            <w:sz w:val="21"/>
            <w:szCs w:val="21"/>
          </w:rPr>
          <w:t>Procurement@gadsdencountyfl.gov</w:t>
        </w:r>
      </w:hyperlink>
      <w:r>
        <w:rPr>
          <w:sz w:val="21"/>
          <w:szCs w:val="21"/>
        </w:rPr>
        <w:t xml:space="preserve"> </w:t>
      </w:r>
      <w:r w:rsidRPr="00EC56DF">
        <w:rPr>
          <w:sz w:val="21"/>
          <w:szCs w:val="21"/>
        </w:rPr>
        <w:t xml:space="preserve">or by contacting the Purchasing Division at 5-B E. Jefferson Street, Quincy, Florida 32351, Telephone (850) </w:t>
      </w:r>
      <w:r>
        <w:rPr>
          <w:sz w:val="21"/>
          <w:szCs w:val="21"/>
        </w:rPr>
        <w:t>875-7243</w:t>
      </w:r>
      <w:r w:rsidRPr="00EC56DF">
        <w:rPr>
          <w:sz w:val="21"/>
          <w:szCs w:val="21"/>
        </w:rPr>
        <w:t>.</w:t>
      </w:r>
    </w:p>
    <w:p w14:paraId="1C5AA514" w14:textId="77777777" w:rsidR="00883A85" w:rsidRDefault="00883A85" w:rsidP="00883A85">
      <w:pPr>
        <w:widowControl w:val="0"/>
        <w:autoSpaceDE w:val="0"/>
        <w:autoSpaceDN w:val="0"/>
        <w:adjustRightInd w:val="0"/>
        <w:jc w:val="both"/>
        <w:rPr>
          <w:rFonts w:ascii="Times New Roman" w:hAnsi="Times New Roman"/>
        </w:rPr>
      </w:pPr>
    </w:p>
    <w:p w14:paraId="5C7B9F9E" w14:textId="3A6F26DB" w:rsidR="00883A85" w:rsidRPr="00ED64C2" w:rsidRDefault="00883A85" w:rsidP="00883A85">
      <w:pPr>
        <w:widowControl w:val="0"/>
        <w:autoSpaceDE w:val="0"/>
        <w:autoSpaceDN w:val="0"/>
        <w:adjustRightInd w:val="0"/>
        <w:jc w:val="both"/>
        <w:rPr>
          <w:rFonts w:cs="Arial"/>
          <w:sz w:val="21"/>
          <w:szCs w:val="21"/>
        </w:rPr>
      </w:pPr>
      <w:r w:rsidRPr="00ED64C2">
        <w:rPr>
          <w:rFonts w:cs="Arial"/>
          <w:sz w:val="21"/>
          <w:szCs w:val="21"/>
        </w:rPr>
        <w:t xml:space="preserve">Bids will be received </w:t>
      </w:r>
      <w:r>
        <w:rPr>
          <w:rFonts w:cs="Arial"/>
          <w:sz w:val="21"/>
          <w:szCs w:val="21"/>
        </w:rPr>
        <w:t xml:space="preserve">until </w:t>
      </w:r>
      <w:r>
        <w:rPr>
          <w:rFonts w:cs="Arial"/>
          <w:b/>
          <w:bCs/>
          <w:sz w:val="21"/>
          <w:szCs w:val="21"/>
          <w:u w:val="single"/>
        </w:rPr>
        <w:t>4</w:t>
      </w:r>
      <w:r w:rsidRPr="00417CEC">
        <w:rPr>
          <w:rFonts w:cs="Arial"/>
          <w:b/>
          <w:bCs/>
          <w:sz w:val="21"/>
          <w:szCs w:val="21"/>
          <w:u w:val="single"/>
        </w:rPr>
        <w:t>:00</w:t>
      </w:r>
      <w:r>
        <w:rPr>
          <w:rFonts w:cs="Arial"/>
          <w:b/>
          <w:bCs/>
          <w:sz w:val="21"/>
          <w:szCs w:val="21"/>
          <w:u w:val="single"/>
        </w:rPr>
        <w:t xml:space="preserve"> P</w:t>
      </w:r>
      <w:r w:rsidRPr="00417CEC">
        <w:rPr>
          <w:rFonts w:cs="Arial"/>
          <w:b/>
          <w:bCs/>
          <w:sz w:val="21"/>
          <w:szCs w:val="21"/>
          <w:u w:val="single"/>
        </w:rPr>
        <w:t>M</w:t>
      </w:r>
      <w:r>
        <w:rPr>
          <w:rFonts w:cs="Arial"/>
          <w:b/>
          <w:bCs/>
          <w:sz w:val="21"/>
          <w:szCs w:val="21"/>
          <w:u w:val="single"/>
        </w:rPr>
        <w:t xml:space="preserve"> </w:t>
      </w:r>
      <w:r w:rsidRPr="00417CEC">
        <w:rPr>
          <w:rFonts w:cs="Arial"/>
          <w:b/>
          <w:bCs/>
          <w:sz w:val="21"/>
          <w:szCs w:val="21"/>
          <w:u w:val="single"/>
        </w:rPr>
        <w:t>(EST) </w:t>
      </w:r>
      <w:r w:rsidR="00C02EA3">
        <w:rPr>
          <w:rFonts w:cs="Arial"/>
          <w:b/>
          <w:bCs/>
          <w:sz w:val="21"/>
          <w:szCs w:val="21"/>
          <w:u w:val="single"/>
        </w:rPr>
        <w:t>Monday, May 6</w:t>
      </w:r>
      <w:r>
        <w:rPr>
          <w:rFonts w:cs="Arial"/>
          <w:b/>
          <w:bCs/>
          <w:sz w:val="21"/>
          <w:szCs w:val="21"/>
          <w:u w:val="single"/>
        </w:rPr>
        <w:t>, 2024</w:t>
      </w:r>
      <w:r w:rsidRPr="00ED64C2">
        <w:rPr>
          <w:rFonts w:cs="Arial"/>
          <w:b/>
          <w:sz w:val="21"/>
          <w:szCs w:val="21"/>
          <w:u w:val="single"/>
        </w:rPr>
        <w:t>,</w:t>
      </w:r>
      <w:r w:rsidRPr="00ED64C2">
        <w:rPr>
          <w:rFonts w:cs="Arial"/>
          <w:sz w:val="21"/>
          <w:szCs w:val="21"/>
        </w:rPr>
        <w:t xml:space="preserve"> at the Gadsden County Management Services Department, Room 204, 5B East Jefferson Street, Quincy, Florida 32351, and will be opened and read aloud on </w:t>
      </w:r>
      <w:r w:rsidR="00C02EA3">
        <w:rPr>
          <w:rFonts w:cs="Arial"/>
          <w:b/>
          <w:bCs/>
          <w:sz w:val="21"/>
          <w:szCs w:val="21"/>
          <w:u w:val="single"/>
        </w:rPr>
        <w:t>Tuesday, May 7,</w:t>
      </w:r>
      <w:r>
        <w:rPr>
          <w:rFonts w:cs="Arial"/>
          <w:b/>
          <w:sz w:val="21"/>
          <w:szCs w:val="21"/>
          <w:u w:val="single"/>
        </w:rPr>
        <w:t xml:space="preserve"> </w:t>
      </w:r>
      <w:proofErr w:type="gramStart"/>
      <w:r>
        <w:rPr>
          <w:rFonts w:cs="Arial"/>
          <w:b/>
          <w:sz w:val="21"/>
          <w:szCs w:val="21"/>
          <w:u w:val="single"/>
        </w:rPr>
        <w:t>2024</w:t>
      </w:r>
      <w:proofErr w:type="gramEnd"/>
      <w:r w:rsidRPr="00ED64C2">
        <w:rPr>
          <w:rFonts w:cs="Arial"/>
          <w:b/>
          <w:sz w:val="21"/>
          <w:szCs w:val="21"/>
          <w:u w:val="single"/>
        </w:rPr>
        <w:t xml:space="preserve"> at </w:t>
      </w:r>
      <w:r>
        <w:rPr>
          <w:rFonts w:cs="Arial"/>
          <w:b/>
          <w:sz w:val="21"/>
          <w:szCs w:val="21"/>
          <w:u w:val="single"/>
        </w:rPr>
        <w:t>1</w:t>
      </w:r>
      <w:r w:rsidR="00C02EA3">
        <w:rPr>
          <w:rFonts w:cs="Arial"/>
          <w:b/>
          <w:sz w:val="21"/>
          <w:szCs w:val="21"/>
          <w:u w:val="single"/>
        </w:rPr>
        <w:t>1</w:t>
      </w:r>
      <w:r w:rsidRPr="00ED64C2">
        <w:rPr>
          <w:rFonts w:cs="Arial"/>
          <w:b/>
          <w:sz w:val="21"/>
          <w:szCs w:val="21"/>
          <w:u w:val="single"/>
        </w:rPr>
        <w:t xml:space="preserve">:00 </w:t>
      </w:r>
      <w:r>
        <w:rPr>
          <w:rFonts w:cs="Arial"/>
          <w:b/>
          <w:sz w:val="21"/>
          <w:szCs w:val="21"/>
          <w:u w:val="single"/>
        </w:rPr>
        <w:t>A</w:t>
      </w:r>
      <w:r w:rsidRPr="00ED64C2">
        <w:rPr>
          <w:rFonts w:cs="Arial"/>
          <w:b/>
          <w:sz w:val="21"/>
          <w:szCs w:val="21"/>
          <w:u w:val="single"/>
        </w:rPr>
        <w:t>M (EST)</w:t>
      </w:r>
      <w:r w:rsidRPr="00ED64C2">
        <w:rPr>
          <w:rFonts w:cs="Arial"/>
          <w:sz w:val="21"/>
          <w:szCs w:val="21"/>
        </w:rPr>
        <w:t xml:space="preserve"> at the </w:t>
      </w:r>
      <w:r w:rsidR="00C02EA3">
        <w:rPr>
          <w:rFonts w:cs="Arial"/>
          <w:sz w:val="21"/>
          <w:szCs w:val="21"/>
        </w:rPr>
        <w:t>Growth Management</w:t>
      </w:r>
      <w:r w:rsidRPr="00ED64C2">
        <w:rPr>
          <w:rFonts w:cs="Arial"/>
          <w:sz w:val="21"/>
          <w:szCs w:val="21"/>
        </w:rPr>
        <w:t xml:space="preserve"> Conference Room at </w:t>
      </w:r>
      <w:r w:rsidR="00C02EA3">
        <w:rPr>
          <w:rFonts w:cs="Arial"/>
          <w:sz w:val="21"/>
          <w:szCs w:val="21"/>
        </w:rPr>
        <w:t>1</w:t>
      </w:r>
      <w:r w:rsidRPr="00ED64C2">
        <w:rPr>
          <w:rFonts w:cs="Arial"/>
          <w:sz w:val="21"/>
          <w:szCs w:val="21"/>
        </w:rPr>
        <w:t>B East Jefferson Street, Quincy, Florida 32351.</w:t>
      </w:r>
    </w:p>
    <w:p w14:paraId="0DA768D0" w14:textId="77777777" w:rsidR="00883A85" w:rsidRPr="00EC56DF" w:rsidRDefault="00883A85" w:rsidP="00883A85">
      <w:pPr>
        <w:contextualSpacing/>
        <w:jc w:val="both"/>
        <w:rPr>
          <w:sz w:val="21"/>
          <w:szCs w:val="21"/>
        </w:rPr>
      </w:pPr>
    </w:p>
    <w:p w14:paraId="6A6CA311" w14:textId="77777777" w:rsidR="00883A85" w:rsidRPr="00EC56DF" w:rsidRDefault="00883A85" w:rsidP="00883A85">
      <w:pPr>
        <w:contextualSpacing/>
        <w:jc w:val="both"/>
        <w:rPr>
          <w:rFonts w:cs="Arial"/>
          <w:sz w:val="21"/>
          <w:szCs w:val="21"/>
        </w:rPr>
      </w:pPr>
      <w:r w:rsidRPr="00EC56DF">
        <w:rPr>
          <w:sz w:val="21"/>
          <w:szCs w:val="21"/>
        </w:rPr>
        <w:t xml:space="preserve">The County reserves the right to accept or reject </w:t>
      </w:r>
      <w:proofErr w:type="gramStart"/>
      <w:r w:rsidRPr="00EC56DF">
        <w:rPr>
          <w:sz w:val="21"/>
          <w:szCs w:val="21"/>
        </w:rPr>
        <w:t>any and all</w:t>
      </w:r>
      <w:proofErr w:type="gramEnd"/>
      <w:r w:rsidRPr="00EC56DF">
        <w:rPr>
          <w:sz w:val="21"/>
          <w:szCs w:val="21"/>
        </w:rPr>
        <w:t xml:space="preserve"> bid</w:t>
      </w:r>
      <w:r>
        <w:rPr>
          <w:sz w:val="21"/>
          <w:szCs w:val="21"/>
        </w:rPr>
        <w:t xml:space="preserve"> </w:t>
      </w:r>
      <w:r w:rsidRPr="00EC56DF">
        <w:rPr>
          <w:sz w:val="21"/>
          <w:szCs w:val="21"/>
        </w:rPr>
        <w:t xml:space="preserve">and to waive any technicalities or irregularities therein.  The County further reserves the right to award the agreement to that </w:t>
      </w:r>
      <w:r>
        <w:rPr>
          <w:sz w:val="21"/>
          <w:szCs w:val="21"/>
        </w:rPr>
        <w:t>bidder whose</w:t>
      </w:r>
      <w:r w:rsidRPr="00EC56DF">
        <w:rPr>
          <w:sz w:val="21"/>
          <w:szCs w:val="21"/>
        </w:rPr>
        <w:t xml:space="preserve"> </w:t>
      </w:r>
      <w:r>
        <w:rPr>
          <w:sz w:val="21"/>
          <w:szCs w:val="21"/>
        </w:rPr>
        <w:t>bid</w:t>
      </w:r>
      <w:r w:rsidRPr="00EC56DF">
        <w:rPr>
          <w:sz w:val="21"/>
          <w:szCs w:val="21"/>
        </w:rPr>
        <w:t xml:space="preserve"> best complies with the specifications.  </w:t>
      </w:r>
      <w:r w:rsidRPr="00EC56DF">
        <w:rPr>
          <w:rFonts w:cs="Arial"/>
          <w:sz w:val="21"/>
          <w:szCs w:val="21"/>
        </w:rPr>
        <w:t>Bidders</w:t>
      </w:r>
      <w:r>
        <w:rPr>
          <w:rFonts w:cs="Arial"/>
          <w:sz w:val="21"/>
          <w:szCs w:val="21"/>
        </w:rPr>
        <w:t xml:space="preserve"> may withdraw their bid</w:t>
      </w:r>
      <w:r w:rsidRPr="00EC56DF">
        <w:rPr>
          <w:rFonts w:cs="Arial"/>
          <w:sz w:val="21"/>
          <w:szCs w:val="21"/>
        </w:rPr>
        <w:t xml:space="preserve"> by notifying the County in writing at any ti</w:t>
      </w:r>
      <w:r>
        <w:rPr>
          <w:rFonts w:cs="Arial"/>
          <w:sz w:val="21"/>
          <w:szCs w:val="21"/>
        </w:rPr>
        <w:t>me prior to the deadline for bid</w:t>
      </w:r>
      <w:r w:rsidRPr="00EC56DF">
        <w:rPr>
          <w:rFonts w:cs="Arial"/>
          <w:sz w:val="21"/>
          <w:szCs w:val="21"/>
        </w:rPr>
        <w:t xml:space="preserve"> submitt</w:t>
      </w:r>
      <w:r>
        <w:rPr>
          <w:rFonts w:cs="Arial"/>
          <w:sz w:val="21"/>
          <w:szCs w:val="21"/>
        </w:rPr>
        <w:t>al.  After the deadline, the</w:t>
      </w:r>
      <w:r w:rsidRPr="00EC56DF">
        <w:rPr>
          <w:rFonts w:cs="Arial"/>
          <w:sz w:val="21"/>
          <w:szCs w:val="21"/>
        </w:rPr>
        <w:t xml:space="preserve"> </w:t>
      </w:r>
      <w:r>
        <w:rPr>
          <w:rFonts w:cs="Arial"/>
          <w:sz w:val="21"/>
          <w:szCs w:val="21"/>
        </w:rPr>
        <w:t>bid</w:t>
      </w:r>
      <w:r w:rsidRPr="00EC56DF">
        <w:rPr>
          <w:rFonts w:cs="Arial"/>
          <w:sz w:val="21"/>
          <w:szCs w:val="21"/>
        </w:rPr>
        <w:t xml:space="preserve"> will constitute an irrevocable offer for a period of si</w:t>
      </w:r>
      <w:r>
        <w:rPr>
          <w:rFonts w:cs="Arial"/>
          <w:sz w:val="21"/>
          <w:szCs w:val="21"/>
        </w:rPr>
        <w:t>xty (60) days.  Once opened,</w:t>
      </w:r>
      <w:r w:rsidRPr="00EC56DF">
        <w:rPr>
          <w:rFonts w:cs="Arial"/>
          <w:sz w:val="21"/>
          <w:szCs w:val="21"/>
        </w:rPr>
        <w:t xml:space="preserve"> </w:t>
      </w:r>
      <w:r>
        <w:rPr>
          <w:rFonts w:cs="Arial"/>
          <w:sz w:val="21"/>
          <w:szCs w:val="21"/>
        </w:rPr>
        <w:t>bid</w:t>
      </w:r>
      <w:r w:rsidRPr="00EC56DF">
        <w:rPr>
          <w:rFonts w:cs="Arial"/>
          <w:sz w:val="21"/>
          <w:szCs w:val="21"/>
        </w:rPr>
        <w:t>s become a record of the County and will not be</w:t>
      </w:r>
      <w:r>
        <w:rPr>
          <w:rFonts w:cs="Arial"/>
          <w:sz w:val="21"/>
          <w:szCs w:val="21"/>
        </w:rPr>
        <w:t xml:space="preserve"> returned to the bidders. EEO/AA</w:t>
      </w:r>
    </w:p>
    <w:p w14:paraId="598C1D0F" w14:textId="43869596" w:rsidR="00BB3A11" w:rsidRPr="00EC56DF" w:rsidRDefault="00BB3A11" w:rsidP="00BB3A11">
      <w:pPr>
        <w:contextualSpacing/>
        <w:jc w:val="both"/>
        <w:rPr>
          <w:rFonts w:cs="Arial"/>
          <w:sz w:val="21"/>
          <w:szCs w:val="21"/>
        </w:rPr>
      </w:pPr>
    </w:p>
    <w:p w14:paraId="6F43BEE9" w14:textId="77777777" w:rsidR="008577CC" w:rsidRPr="00EC56DF" w:rsidRDefault="008577CC" w:rsidP="0058256C">
      <w:pPr>
        <w:contextualSpacing/>
        <w:rPr>
          <w:sz w:val="21"/>
          <w:szCs w:val="21"/>
        </w:rPr>
      </w:pPr>
    </w:p>
    <w:p w14:paraId="14FFD128" w14:textId="77777777" w:rsidR="008577CC" w:rsidRPr="00EC56DF" w:rsidRDefault="008577CC" w:rsidP="0058256C">
      <w:pPr>
        <w:contextualSpacing/>
        <w:rPr>
          <w:sz w:val="21"/>
          <w:szCs w:val="21"/>
        </w:rPr>
      </w:pPr>
    </w:p>
    <w:p w14:paraId="35079D36" w14:textId="77777777" w:rsidR="00412BE2" w:rsidRPr="00EC56DF" w:rsidRDefault="00412BE2">
      <w:pPr>
        <w:contextualSpacing/>
        <w:rPr>
          <w:sz w:val="17"/>
          <w:szCs w:val="17"/>
        </w:rPr>
      </w:pPr>
    </w:p>
    <w:p w14:paraId="0026E482" w14:textId="77777777" w:rsidR="00412BE2" w:rsidRPr="00EC56DF" w:rsidRDefault="00412BE2">
      <w:pPr>
        <w:jc w:val="center"/>
        <w:rPr>
          <w:rFonts w:ascii="Lucida Handwriting" w:hAnsi="Lucida Handwriting"/>
          <w:sz w:val="17"/>
          <w:szCs w:val="17"/>
        </w:rPr>
      </w:pPr>
    </w:p>
    <w:p w14:paraId="506B8716" w14:textId="77777777" w:rsidR="00821DF7" w:rsidRDefault="00821DF7">
      <w:pPr>
        <w:jc w:val="center"/>
        <w:rPr>
          <w:rFonts w:cs="Arial"/>
          <w:b/>
          <w:noProof/>
          <w:sz w:val="21"/>
          <w:szCs w:val="21"/>
        </w:rPr>
      </w:pPr>
    </w:p>
    <w:p w14:paraId="482A442A" w14:textId="77777777" w:rsidR="00821DF7" w:rsidRDefault="00821DF7">
      <w:pPr>
        <w:jc w:val="center"/>
        <w:rPr>
          <w:rFonts w:cs="Arial"/>
          <w:b/>
          <w:noProof/>
          <w:sz w:val="21"/>
          <w:szCs w:val="21"/>
        </w:rPr>
      </w:pPr>
    </w:p>
    <w:p w14:paraId="1885CBB0" w14:textId="77777777" w:rsidR="00412BE2" w:rsidRPr="00EC56DF" w:rsidRDefault="00C52AA5">
      <w:pPr>
        <w:jc w:val="center"/>
        <w:rPr>
          <w:rFonts w:cs="Arial"/>
          <w:b/>
          <w:noProof/>
          <w:sz w:val="21"/>
          <w:szCs w:val="21"/>
        </w:rPr>
      </w:pPr>
      <w:r w:rsidRPr="00EC56DF">
        <w:rPr>
          <w:rFonts w:cs="Arial"/>
          <w:b/>
          <w:noProof/>
          <w:sz w:val="21"/>
          <w:szCs w:val="21"/>
        </w:rPr>
        <w:t>GADSDEN COUNTY</w:t>
      </w:r>
    </w:p>
    <w:p w14:paraId="5FE3DCE7" w14:textId="77777777" w:rsidR="00C52AA5" w:rsidRPr="00EC56DF" w:rsidRDefault="00C52AA5">
      <w:pPr>
        <w:jc w:val="center"/>
        <w:rPr>
          <w:rFonts w:cs="Arial"/>
          <w:b/>
          <w:bCs/>
          <w:sz w:val="21"/>
          <w:szCs w:val="21"/>
        </w:rPr>
      </w:pPr>
      <w:r w:rsidRPr="00EC56DF">
        <w:rPr>
          <w:rFonts w:cs="Arial"/>
          <w:b/>
          <w:noProof/>
          <w:sz w:val="21"/>
          <w:szCs w:val="21"/>
        </w:rPr>
        <w:t>BOARD OF COUNTY COMMISSIONERS</w:t>
      </w:r>
    </w:p>
    <w:p w14:paraId="439E6C13" w14:textId="77777777" w:rsidR="008577CC" w:rsidRDefault="008577CC">
      <w:pPr>
        <w:jc w:val="center"/>
        <w:rPr>
          <w:rFonts w:cs="Arial"/>
          <w:b/>
          <w:bCs/>
          <w:sz w:val="21"/>
          <w:szCs w:val="21"/>
        </w:rPr>
      </w:pPr>
    </w:p>
    <w:p w14:paraId="0AECA0CD" w14:textId="3F7589ED" w:rsidR="00C02EA3" w:rsidRPr="00C02EA3" w:rsidRDefault="00C02EA3">
      <w:pPr>
        <w:jc w:val="center"/>
        <w:rPr>
          <w:rFonts w:cs="Arial"/>
          <w:b/>
          <w:bCs/>
          <w:color w:val="FF0000"/>
          <w:sz w:val="21"/>
          <w:szCs w:val="21"/>
        </w:rPr>
      </w:pPr>
      <w:r w:rsidRPr="00C02EA3">
        <w:rPr>
          <w:rFonts w:cs="Arial"/>
          <w:b/>
          <w:bCs/>
          <w:color w:val="FF0000"/>
          <w:sz w:val="21"/>
          <w:szCs w:val="21"/>
        </w:rPr>
        <w:t>RE-BID</w:t>
      </w:r>
    </w:p>
    <w:p w14:paraId="2FA4ECCB" w14:textId="1E7E59F0" w:rsidR="00412BE2" w:rsidRPr="00EC56DF" w:rsidRDefault="00FD62D5">
      <w:pPr>
        <w:jc w:val="center"/>
        <w:rPr>
          <w:b/>
          <w:bCs/>
          <w:sz w:val="21"/>
          <w:szCs w:val="21"/>
        </w:rPr>
      </w:pPr>
      <w:r>
        <w:rPr>
          <w:b/>
          <w:sz w:val="21"/>
          <w:szCs w:val="21"/>
        </w:rPr>
        <w:t>Gadsden County</w:t>
      </w:r>
      <w:r w:rsidR="00E12289">
        <w:rPr>
          <w:b/>
          <w:sz w:val="21"/>
          <w:szCs w:val="21"/>
        </w:rPr>
        <w:t xml:space="preserve"> </w:t>
      </w:r>
      <w:r w:rsidR="00883A85">
        <w:rPr>
          <w:b/>
          <w:sz w:val="21"/>
          <w:szCs w:val="21"/>
        </w:rPr>
        <w:t>Jail Fire Sprinkler System</w:t>
      </w:r>
      <w:r w:rsidR="00821DF7">
        <w:rPr>
          <w:b/>
          <w:sz w:val="21"/>
          <w:szCs w:val="21"/>
        </w:rPr>
        <w:t xml:space="preserve"> </w:t>
      </w:r>
      <w:r w:rsidR="00D06FAA">
        <w:rPr>
          <w:b/>
          <w:bCs/>
          <w:sz w:val="21"/>
          <w:szCs w:val="21"/>
        </w:rPr>
        <w:t xml:space="preserve">B.I.D. NO. </w:t>
      </w:r>
      <w:r w:rsidR="003C2C6E">
        <w:rPr>
          <w:b/>
          <w:bCs/>
          <w:sz w:val="21"/>
          <w:szCs w:val="21"/>
        </w:rPr>
        <w:t>24-0</w:t>
      </w:r>
      <w:r w:rsidR="00883A85">
        <w:rPr>
          <w:b/>
          <w:bCs/>
          <w:sz w:val="21"/>
          <w:szCs w:val="21"/>
        </w:rPr>
        <w:t>5</w:t>
      </w:r>
    </w:p>
    <w:p w14:paraId="651D040E" w14:textId="77777777" w:rsidR="00412BE2" w:rsidRPr="00EC56DF" w:rsidRDefault="00412BE2">
      <w:pPr>
        <w:rPr>
          <w:rFonts w:ascii="Arial Black" w:hAnsi="Arial Black"/>
          <w:b/>
          <w:bCs/>
          <w:sz w:val="21"/>
          <w:szCs w:val="21"/>
        </w:rPr>
      </w:pPr>
    </w:p>
    <w:p w14:paraId="253184E6" w14:textId="77777777" w:rsidR="00412BE2" w:rsidRPr="00EC56DF" w:rsidRDefault="00412BE2">
      <w:pPr>
        <w:pStyle w:val="Caption"/>
        <w:rPr>
          <w:sz w:val="21"/>
          <w:szCs w:val="21"/>
        </w:rPr>
      </w:pPr>
      <w:r w:rsidRPr="00EC56DF">
        <w:rPr>
          <w:sz w:val="21"/>
          <w:szCs w:val="21"/>
        </w:rPr>
        <w:t>TABLE OF CONTENTS</w:t>
      </w:r>
    </w:p>
    <w:p w14:paraId="77C43009" w14:textId="77777777" w:rsidR="00412BE2" w:rsidRPr="00EC56DF" w:rsidRDefault="00412BE2">
      <w:pPr>
        <w:rPr>
          <w:sz w:val="21"/>
          <w:szCs w:val="21"/>
        </w:rPr>
      </w:pPr>
    </w:p>
    <w:p w14:paraId="3C73CA39" w14:textId="77777777" w:rsidR="00412BE2" w:rsidRPr="00EC56DF" w:rsidRDefault="00412BE2">
      <w:pPr>
        <w:jc w:val="center"/>
        <w:rPr>
          <w:b/>
          <w:bCs/>
          <w:sz w:val="21"/>
          <w:szCs w:val="21"/>
        </w:rPr>
      </w:pPr>
    </w:p>
    <w:p w14:paraId="4121B769" w14:textId="77777777" w:rsidR="00412BE2" w:rsidRPr="00EC56DF" w:rsidRDefault="00412BE2">
      <w:pPr>
        <w:pStyle w:val="Heading9"/>
        <w:ind w:left="720"/>
        <w:jc w:val="left"/>
        <w:rPr>
          <w:sz w:val="21"/>
          <w:szCs w:val="21"/>
        </w:rPr>
      </w:pPr>
      <w:r w:rsidRPr="00EC56DF">
        <w:rPr>
          <w:sz w:val="21"/>
          <w:szCs w:val="21"/>
          <w:u w:val="single"/>
        </w:rPr>
        <w:t>Subject</w:t>
      </w:r>
      <w:r w:rsidRPr="00EC56DF">
        <w:rPr>
          <w:sz w:val="21"/>
          <w:szCs w:val="21"/>
        </w:rPr>
        <w:tab/>
      </w:r>
      <w:r w:rsidRPr="00EC56DF">
        <w:rPr>
          <w:sz w:val="21"/>
          <w:szCs w:val="21"/>
        </w:rPr>
        <w:tab/>
      </w:r>
      <w:r w:rsidRPr="00EC56DF">
        <w:rPr>
          <w:sz w:val="21"/>
          <w:szCs w:val="21"/>
        </w:rPr>
        <w:tab/>
        <w:t xml:space="preserve">                          </w:t>
      </w:r>
      <w:r w:rsidRPr="00EC56DF">
        <w:rPr>
          <w:sz w:val="21"/>
          <w:szCs w:val="21"/>
        </w:rPr>
        <w:tab/>
      </w:r>
      <w:r w:rsidRPr="00EC56DF">
        <w:rPr>
          <w:sz w:val="21"/>
          <w:szCs w:val="21"/>
        </w:rPr>
        <w:tab/>
        <w:t xml:space="preserve">            </w:t>
      </w:r>
      <w:r w:rsidRPr="00EC56DF">
        <w:rPr>
          <w:sz w:val="21"/>
          <w:szCs w:val="21"/>
          <w:u w:val="single"/>
        </w:rPr>
        <w:t>Page Number</w:t>
      </w:r>
    </w:p>
    <w:p w14:paraId="458614A8" w14:textId="77777777" w:rsidR="00412BE2" w:rsidRPr="00EC56DF" w:rsidRDefault="00412BE2">
      <w:pPr>
        <w:tabs>
          <w:tab w:val="left" w:leader="dot" w:pos="7200"/>
        </w:tabs>
        <w:ind w:right="-720"/>
        <w:rPr>
          <w:b/>
          <w:bCs/>
          <w:sz w:val="21"/>
          <w:szCs w:val="21"/>
        </w:rPr>
      </w:pPr>
    </w:p>
    <w:p w14:paraId="43D33EE2" w14:textId="77777777" w:rsidR="00412BE2" w:rsidRPr="00EC56DF" w:rsidRDefault="00412BE2" w:rsidP="00F576FB">
      <w:pPr>
        <w:tabs>
          <w:tab w:val="left" w:leader="dot" w:pos="7920"/>
        </w:tabs>
        <w:ind w:left="720" w:right="-720"/>
        <w:rPr>
          <w:sz w:val="21"/>
          <w:szCs w:val="21"/>
        </w:rPr>
      </w:pPr>
      <w:r w:rsidRPr="00EC56DF">
        <w:rPr>
          <w:sz w:val="21"/>
          <w:szCs w:val="21"/>
        </w:rPr>
        <w:t xml:space="preserve">Cover </w:t>
      </w:r>
      <w:r w:rsidRPr="00EC56DF">
        <w:rPr>
          <w:sz w:val="21"/>
          <w:szCs w:val="21"/>
        </w:rPr>
        <w:tab/>
        <w:t>1</w:t>
      </w:r>
    </w:p>
    <w:p w14:paraId="1A203361" w14:textId="77777777" w:rsidR="00412BE2" w:rsidRPr="00EC56DF" w:rsidRDefault="00412BE2" w:rsidP="00F576FB">
      <w:pPr>
        <w:tabs>
          <w:tab w:val="left" w:leader="dot" w:pos="7920"/>
        </w:tabs>
        <w:ind w:left="720" w:right="-720"/>
        <w:rPr>
          <w:sz w:val="21"/>
          <w:szCs w:val="21"/>
        </w:rPr>
      </w:pPr>
      <w:r w:rsidRPr="00EC56DF">
        <w:rPr>
          <w:sz w:val="21"/>
          <w:szCs w:val="21"/>
        </w:rPr>
        <w:t>Advertisement</w:t>
      </w:r>
      <w:r w:rsidRPr="00EC56DF">
        <w:rPr>
          <w:sz w:val="21"/>
          <w:szCs w:val="21"/>
        </w:rPr>
        <w:tab/>
        <w:t>2</w:t>
      </w:r>
    </w:p>
    <w:p w14:paraId="605FCA75" w14:textId="77777777" w:rsidR="00412BE2" w:rsidRPr="00EC56DF" w:rsidRDefault="00412BE2">
      <w:pPr>
        <w:tabs>
          <w:tab w:val="left" w:leader="dot" w:pos="7920"/>
        </w:tabs>
        <w:ind w:left="720" w:right="-720"/>
        <w:rPr>
          <w:sz w:val="21"/>
          <w:szCs w:val="21"/>
        </w:rPr>
      </w:pPr>
      <w:r w:rsidRPr="00EC56DF">
        <w:rPr>
          <w:sz w:val="21"/>
          <w:szCs w:val="21"/>
        </w:rPr>
        <w:t>Table of Contents</w:t>
      </w:r>
      <w:r w:rsidRPr="00EC56DF">
        <w:rPr>
          <w:sz w:val="21"/>
          <w:szCs w:val="21"/>
        </w:rPr>
        <w:tab/>
        <w:t>3</w:t>
      </w:r>
    </w:p>
    <w:p w14:paraId="55E6C983" w14:textId="77777777" w:rsidR="00412BE2" w:rsidRPr="00EC56DF" w:rsidRDefault="00412BE2">
      <w:pPr>
        <w:tabs>
          <w:tab w:val="left" w:leader="dot" w:pos="7200"/>
        </w:tabs>
        <w:ind w:right="-720"/>
        <w:rPr>
          <w:sz w:val="21"/>
          <w:szCs w:val="21"/>
        </w:rPr>
      </w:pPr>
    </w:p>
    <w:p w14:paraId="11CD8CB8" w14:textId="6F91685D" w:rsidR="00412BE2" w:rsidRPr="00EC56DF" w:rsidRDefault="006D78D1">
      <w:pPr>
        <w:tabs>
          <w:tab w:val="left" w:leader="dot" w:pos="7920"/>
        </w:tabs>
        <w:ind w:left="720" w:right="-720"/>
        <w:rPr>
          <w:b/>
          <w:bCs/>
          <w:sz w:val="21"/>
          <w:szCs w:val="21"/>
          <w:u w:val="single"/>
        </w:rPr>
      </w:pPr>
      <w:r w:rsidRPr="00EC56DF">
        <w:rPr>
          <w:b/>
          <w:bCs/>
          <w:sz w:val="21"/>
          <w:szCs w:val="21"/>
          <w:u w:val="single"/>
        </w:rPr>
        <w:t>SECTION I</w:t>
      </w:r>
      <w:r w:rsidR="00A35470" w:rsidRPr="00EC56DF">
        <w:rPr>
          <w:b/>
          <w:bCs/>
          <w:sz w:val="21"/>
          <w:szCs w:val="21"/>
          <w:u w:val="single"/>
        </w:rPr>
        <w:t xml:space="preserve"> – GENERAL TERMS AND CONDITIONS</w:t>
      </w:r>
    </w:p>
    <w:p w14:paraId="159C386D" w14:textId="77777777" w:rsidR="00F576FB" w:rsidRPr="00EC56DF" w:rsidRDefault="00F576FB">
      <w:pPr>
        <w:tabs>
          <w:tab w:val="left" w:leader="dot" w:pos="7920"/>
        </w:tabs>
        <w:ind w:left="720" w:right="-720"/>
        <w:rPr>
          <w:sz w:val="21"/>
          <w:szCs w:val="21"/>
        </w:rPr>
      </w:pPr>
    </w:p>
    <w:p w14:paraId="252D6F50" w14:textId="77777777" w:rsidR="00412BE2" w:rsidRPr="00EC56DF" w:rsidRDefault="00A54BE0">
      <w:pPr>
        <w:tabs>
          <w:tab w:val="left" w:leader="dot" w:pos="7920"/>
        </w:tabs>
        <w:ind w:left="720" w:right="-720"/>
        <w:rPr>
          <w:sz w:val="21"/>
          <w:szCs w:val="21"/>
        </w:rPr>
      </w:pPr>
      <w:r w:rsidRPr="00EC56DF">
        <w:rPr>
          <w:sz w:val="21"/>
          <w:szCs w:val="21"/>
        </w:rPr>
        <w:t xml:space="preserve">General </w:t>
      </w:r>
      <w:r w:rsidR="00FA39BF" w:rsidRPr="00EC56DF">
        <w:rPr>
          <w:sz w:val="21"/>
          <w:szCs w:val="21"/>
        </w:rPr>
        <w:t>Terms and Conditions</w:t>
      </w:r>
      <w:r w:rsidR="00412BE2" w:rsidRPr="00EC56DF">
        <w:rPr>
          <w:sz w:val="21"/>
          <w:szCs w:val="21"/>
        </w:rPr>
        <w:tab/>
        <w:t>4</w:t>
      </w:r>
    </w:p>
    <w:p w14:paraId="5B140F00" w14:textId="77777777" w:rsidR="002362B4" w:rsidRPr="00EC56DF" w:rsidRDefault="002362B4">
      <w:pPr>
        <w:tabs>
          <w:tab w:val="left" w:leader="dot" w:pos="7920"/>
        </w:tabs>
        <w:ind w:left="720" w:right="-720"/>
        <w:rPr>
          <w:sz w:val="21"/>
          <w:szCs w:val="21"/>
        </w:rPr>
      </w:pPr>
    </w:p>
    <w:p w14:paraId="2B906305" w14:textId="7C2670B9" w:rsidR="002362B4" w:rsidRPr="00EC56DF" w:rsidRDefault="006D78D1" w:rsidP="002362B4">
      <w:pPr>
        <w:tabs>
          <w:tab w:val="left" w:leader="dot" w:pos="7920"/>
        </w:tabs>
        <w:ind w:left="720" w:right="-720"/>
        <w:rPr>
          <w:b/>
          <w:bCs/>
          <w:sz w:val="21"/>
          <w:szCs w:val="21"/>
          <w:u w:val="single"/>
        </w:rPr>
      </w:pPr>
      <w:r w:rsidRPr="00EC56DF">
        <w:rPr>
          <w:b/>
          <w:bCs/>
          <w:sz w:val="21"/>
          <w:szCs w:val="21"/>
          <w:u w:val="single"/>
        </w:rPr>
        <w:t>SECTION II</w:t>
      </w:r>
      <w:r w:rsidR="002362B4" w:rsidRPr="00EC56DF">
        <w:rPr>
          <w:b/>
          <w:bCs/>
          <w:sz w:val="21"/>
          <w:szCs w:val="21"/>
          <w:u w:val="single"/>
        </w:rPr>
        <w:t xml:space="preserve"> – SPECIAL TERMS AND CONDITIONS</w:t>
      </w:r>
    </w:p>
    <w:p w14:paraId="5D337F7F" w14:textId="77777777" w:rsidR="002362B4" w:rsidRPr="00EC56DF" w:rsidRDefault="002362B4" w:rsidP="002362B4">
      <w:pPr>
        <w:tabs>
          <w:tab w:val="left" w:leader="dot" w:pos="7920"/>
        </w:tabs>
        <w:ind w:left="720" w:right="-720"/>
        <w:rPr>
          <w:sz w:val="21"/>
          <w:szCs w:val="21"/>
        </w:rPr>
      </w:pPr>
    </w:p>
    <w:p w14:paraId="1BAF0C52" w14:textId="77777777" w:rsidR="002362B4" w:rsidRPr="00EC56DF" w:rsidRDefault="002362B4" w:rsidP="002362B4">
      <w:pPr>
        <w:tabs>
          <w:tab w:val="left" w:leader="dot" w:pos="7920"/>
        </w:tabs>
        <w:ind w:left="720" w:right="-720"/>
        <w:rPr>
          <w:sz w:val="21"/>
          <w:szCs w:val="21"/>
        </w:rPr>
      </w:pPr>
      <w:r w:rsidRPr="00EC56DF">
        <w:rPr>
          <w:sz w:val="21"/>
          <w:szCs w:val="21"/>
        </w:rPr>
        <w:t>Special</w:t>
      </w:r>
      <w:r w:rsidR="00530471" w:rsidRPr="00EC56DF">
        <w:rPr>
          <w:sz w:val="21"/>
          <w:szCs w:val="21"/>
        </w:rPr>
        <w:t xml:space="preserve"> Terms and Conditions</w:t>
      </w:r>
      <w:r w:rsidR="00530471" w:rsidRPr="00EC56DF">
        <w:rPr>
          <w:sz w:val="21"/>
          <w:szCs w:val="21"/>
        </w:rPr>
        <w:tab/>
        <w:t>9</w:t>
      </w:r>
    </w:p>
    <w:p w14:paraId="25786FD2" w14:textId="77777777" w:rsidR="00412BE2" w:rsidRPr="00EC56DF" w:rsidRDefault="00412BE2">
      <w:pPr>
        <w:tabs>
          <w:tab w:val="left" w:leader="dot" w:pos="7200"/>
        </w:tabs>
        <w:ind w:right="-720"/>
        <w:rPr>
          <w:sz w:val="21"/>
          <w:szCs w:val="21"/>
        </w:rPr>
      </w:pPr>
    </w:p>
    <w:p w14:paraId="18669073" w14:textId="77777777" w:rsidR="00412BE2" w:rsidRPr="00EC56DF" w:rsidRDefault="000461FC">
      <w:pPr>
        <w:tabs>
          <w:tab w:val="left" w:leader="dot" w:pos="7920"/>
        </w:tabs>
        <w:ind w:left="720" w:right="-720"/>
        <w:rPr>
          <w:b/>
          <w:bCs/>
          <w:sz w:val="21"/>
          <w:szCs w:val="21"/>
          <w:u w:val="single"/>
        </w:rPr>
      </w:pPr>
      <w:r w:rsidRPr="00EC56DF">
        <w:rPr>
          <w:b/>
          <w:bCs/>
          <w:sz w:val="21"/>
          <w:szCs w:val="21"/>
          <w:u w:val="single"/>
        </w:rPr>
        <w:t xml:space="preserve">SECTION </w:t>
      </w:r>
      <w:r w:rsidR="009B3002" w:rsidRPr="00EC56DF">
        <w:rPr>
          <w:b/>
          <w:bCs/>
          <w:sz w:val="21"/>
          <w:szCs w:val="21"/>
          <w:u w:val="single"/>
        </w:rPr>
        <w:t>I</w:t>
      </w:r>
      <w:r w:rsidR="00412BE2" w:rsidRPr="00EC56DF">
        <w:rPr>
          <w:b/>
          <w:bCs/>
          <w:sz w:val="21"/>
          <w:szCs w:val="21"/>
          <w:u w:val="single"/>
        </w:rPr>
        <w:t>II</w:t>
      </w:r>
      <w:r w:rsidR="00A35470" w:rsidRPr="00EC56DF">
        <w:rPr>
          <w:b/>
          <w:bCs/>
          <w:sz w:val="21"/>
          <w:szCs w:val="21"/>
          <w:u w:val="single"/>
        </w:rPr>
        <w:t xml:space="preserve"> – </w:t>
      </w:r>
      <w:r w:rsidR="0044765B" w:rsidRPr="00EC56DF">
        <w:rPr>
          <w:b/>
          <w:bCs/>
          <w:sz w:val="21"/>
          <w:szCs w:val="21"/>
          <w:u w:val="single"/>
        </w:rPr>
        <w:t>SCOPE OF WORK</w:t>
      </w:r>
    </w:p>
    <w:p w14:paraId="31C0585B" w14:textId="77777777" w:rsidR="00F576FB" w:rsidRPr="00EC56DF" w:rsidRDefault="00F576FB">
      <w:pPr>
        <w:tabs>
          <w:tab w:val="left" w:leader="dot" w:pos="7920"/>
        </w:tabs>
        <w:ind w:left="720" w:right="-720"/>
        <w:rPr>
          <w:sz w:val="21"/>
          <w:szCs w:val="21"/>
        </w:rPr>
      </w:pPr>
    </w:p>
    <w:p w14:paraId="3B0A66F6" w14:textId="77777777" w:rsidR="00412BE2" w:rsidRPr="00EC56DF" w:rsidRDefault="00425143">
      <w:pPr>
        <w:tabs>
          <w:tab w:val="left" w:leader="dot" w:pos="7920"/>
        </w:tabs>
        <w:ind w:left="720" w:right="-720"/>
        <w:rPr>
          <w:sz w:val="21"/>
          <w:szCs w:val="21"/>
        </w:rPr>
      </w:pPr>
      <w:r>
        <w:rPr>
          <w:sz w:val="21"/>
          <w:szCs w:val="21"/>
        </w:rPr>
        <w:t>2</w:t>
      </w:r>
      <w:r w:rsidR="006224D9" w:rsidRPr="00EC56DF">
        <w:rPr>
          <w:sz w:val="21"/>
          <w:szCs w:val="21"/>
        </w:rPr>
        <w:t>-1</w:t>
      </w:r>
      <w:r w:rsidR="00A70A49" w:rsidRPr="00EC56DF">
        <w:rPr>
          <w:sz w:val="21"/>
          <w:szCs w:val="21"/>
        </w:rPr>
        <w:t>.</w:t>
      </w:r>
      <w:r w:rsidR="00530471" w:rsidRPr="00EC56DF">
        <w:rPr>
          <w:sz w:val="21"/>
          <w:szCs w:val="21"/>
        </w:rPr>
        <w:t xml:space="preserve"> </w:t>
      </w:r>
      <w:r w:rsidR="00345AD1" w:rsidRPr="00EC56DF">
        <w:rPr>
          <w:sz w:val="21"/>
          <w:szCs w:val="21"/>
        </w:rPr>
        <w:t>Work Objective</w:t>
      </w:r>
      <w:r w:rsidR="00530471" w:rsidRPr="00EC56DF">
        <w:rPr>
          <w:sz w:val="21"/>
          <w:szCs w:val="21"/>
        </w:rPr>
        <w:tab/>
        <w:t>13</w:t>
      </w:r>
    </w:p>
    <w:p w14:paraId="191CC549" w14:textId="77777777" w:rsidR="006224D9" w:rsidRPr="00EC56DF" w:rsidRDefault="00425143">
      <w:pPr>
        <w:tabs>
          <w:tab w:val="left" w:leader="dot" w:pos="7920"/>
        </w:tabs>
        <w:ind w:left="720" w:right="-720"/>
        <w:rPr>
          <w:sz w:val="21"/>
          <w:szCs w:val="21"/>
        </w:rPr>
      </w:pPr>
      <w:r>
        <w:rPr>
          <w:sz w:val="21"/>
          <w:szCs w:val="21"/>
        </w:rPr>
        <w:t>2</w:t>
      </w:r>
      <w:r w:rsidR="004A3882" w:rsidRPr="00EC56DF">
        <w:rPr>
          <w:sz w:val="21"/>
          <w:szCs w:val="21"/>
        </w:rPr>
        <w:t>-</w:t>
      </w:r>
      <w:r w:rsidR="00A12ED8" w:rsidRPr="00EC56DF">
        <w:rPr>
          <w:sz w:val="21"/>
          <w:szCs w:val="21"/>
        </w:rPr>
        <w:t>2</w:t>
      </w:r>
      <w:r w:rsidR="00A70A49" w:rsidRPr="00EC56DF">
        <w:rPr>
          <w:sz w:val="21"/>
          <w:szCs w:val="21"/>
        </w:rPr>
        <w:t>.</w:t>
      </w:r>
      <w:r w:rsidR="004A3882" w:rsidRPr="00EC56DF">
        <w:rPr>
          <w:sz w:val="21"/>
          <w:szCs w:val="21"/>
        </w:rPr>
        <w:t xml:space="preserve"> </w:t>
      </w:r>
      <w:r w:rsidR="00345AD1" w:rsidRPr="00EC56DF">
        <w:rPr>
          <w:sz w:val="21"/>
          <w:szCs w:val="21"/>
        </w:rPr>
        <w:t>Background</w:t>
      </w:r>
      <w:r w:rsidR="00530471" w:rsidRPr="00EC56DF">
        <w:rPr>
          <w:sz w:val="21"/>
          <w:szCs w:val="21"/>
        </w:rPr>
        <w:tab/>
        <w:t>13</w:t>
      </w:r>
    </w:p>
    <w:p w14:paraId="7FC933CB" w14:textId="77777777" w:rsidR="00530471" w:rsidRPr="00EC56DF" w:rsidRDefault="004B6925" w:rsidP="00530471">
      <w:pPr>
        <w:tabs>
          <w:tab w:val="left" w:leader="dot" w:pos="7920"/>
        </w:tabs>
        <w:ind w:left="720" w:right="-720"/>
        <w:rPr>
          <w:sz w:val="21"/>
          <w:szCs w:val="21"/>
        </w:rPr>
      </w:pPr>
      <w:r>
        <w:rPr>
          <w:sz w:val="21"/>
          <w:szCs w:val="21"/>
        </w:rPr>
        <w:t>2</w:t>
      </w:r>
      <w:r w:rsidR="00530471" w:rsidRPr="00EC56DF">
        <w:rPr>
          <w:sz w:val="21"/>
          <w:szCs w:val="21"/>
        </w:rPr>
        <w:t xml:space="preserve">-3. </w:t>
      </w:r>
      <w:r w:rsidR="00345AD1" w:rsidRPr="00EC56DF">
        <w:rPr>
          <w:sz w:val="21"/>
          <w:szCs w:val="21"/>
        </w:rPr>
        <w:t>Scope of Work</w:t>
      </w:r>
      <w:r w:rsidR="00530471" w:rsidRPr="00EC56DF">
        <w:rPr>
          <w:sz w:val="21"/>
          <w:szCs w:val="21"/>
        </w:rPr>
        <w:tab/>
        <w:t>13</w:t>
      </w:r>
    </w:p>
    <w:p w14:paraId="64D4EE60" w14:textId="77777777" w:rsidR="00F576FB" w:rsidRPr="00EC56DF" w:rsidRDefault="00F576FB" w:rsidP="00E27A21">
      <w:pPr>
        <w:tabs>
          <w:tab w:val="left" w:leader="dot" w:pos="7920"/>
        </w:tabs>
        <w:ind w:left="720" w:right="-720"/>
        <w:rPr>
          <w:sz w:val="21"/>
          <w:szCs w:val="21"/>
        </w:rPr>
      </w:pPr>
    </w:p>
    <w:p w14:paraId="57C9CDFD" w14:textId="77777777" w:rsidR="009064CE" w:rsidRPr="00EC56DF" w:rsidRDefault="00A35470" w:rsidP="009064CE">
      <w:pPr>
        <w:tabs>
          <w:tab w:val="left" w:leader="dot" w:pos="7920"/>
        </w:tabs>
        <w:ind w:left="720" w:right="-720"/>
        <w:rPr>
          <w:b/>
          <w:bCs/>
          <w:sz w:val="21"/>
          <w:szCs w:val="21"/>
          <w:u w:val="single"/>
        </w:rPr>
      </w:pPr>
      <w:r w:rsidRPr="00EC56DF">
        <w:rPr>
          <w:b/>
          <w:bCs/>
          <w:sz w:val="21"/>
          <w:szCs w:val="21"/>
          <w:u w:val="single"/>
        </w:rPr>
        <w:t>SUBMITTAL FORMS/ATTACHMENTS</w:t>
      </w:r>
    </w:p>
    <w:p w14:paraId="73F03913" w14:textId="77777777" w:rsidR="009064CE" w:rsidRPr="00EC56DF" w:rsidRDefault="009064CE" w:rsidP="009064CE">
      <w:pPr>
        <w:tabs>
          <w:tab w:val="left" w:leader="dot" w:pos="7920"/>
        </w:tabs>
        <w:ind w:left="720" w:right="-720"/>
        <w:rPr>
          <w:sz w:val="21"/>
          <w:szCs w:val="21"/>
        </w:rPr>
      </w:pPr>
    </w:p>
    <w:p w14:paraId="61CA89C2" w14:textId="23CF3DC0" w:rsidR="00102A71" w:rsidRPr="00EC56DF" w:rsidRDefault="00315DF6" w:rsidP="00102A71">
      <w:pPr>
        <w:tabs>
          <w:tab w:val="left" w:leader="dot" w:pos="7920"/>
        </w:tabs>
        <w:ind w:left="720" w:right="-720"/>
        <w:rPr>
          <w:sz w:val="21"/>
          <w:szCs w:val="21"/>
        </w:rPr>
      </w:pPr>
      <w:r w:rsidRPr="00EC56DF">
        <w:rPr>
          <w:rFonts w:cs="Arial"/>
          <w:sz w:val="21"/>
          <w:szCs w:val="21"/>
        </w:rPr>
        <w:t xml:space="preserve">Bid </w:t>
      </w:r>
      <w:r w:rsidR="00A12ED8" w:rsidRPr="00EC56DF">
        <w:rPr>
          <w:rFonts w:cs="Arial"/>
          <w:sz w:val="21"/>
          <w:szCs w:val="21"/>
        </w:rPr>
        <w:t>Proposal Form</w:t>
      </w:r>
      <w:r w:rsidR="00530471" w:rsidRPr="00EC56DF">
        <w:rPr>
          <w:sz w:val="21"/>
          <w:szCs w:val="21"/>
        </w:rPr>
        <w:tab/>
        <w:t>1</w:t>
      </w:r>
      <w:r w:rsidR="00840C4C">
        <w:rPr>
          <w:sz w:val="21"/>
          <w:szCs w:val="21"/>
        </w:rPr>
        <w:t>7</w:t>
      </w:r>
    </w:p>
    <w:p w14:paraId="3213BB0F" w14:textId="44773EBD" w:rsidR="00102A71" w:rsidRPr="00EC56DF" w:rsidRDefault="00102A71" w:rsidP="009064CE">
      <w:pPr>
        <w:tabs>
          <w:tab w:val="left" w:leader="dot" w:pos="7920"/>
        </w:tabs>
        <w:ind w:left="720" w:right="-720"/>
        <w:rPr>
          <w:sz w:val="21"/>
          <w:szCs w:val="21"/>
        </w:rPr>
      </w:pPr>
      <w:r w:rsidRPr="00EC56DF">
        <w:rPr>
          <w:sz w:val="21"/>
          <w:szCs w:val="21"/>
        </w:rPr>
        <w:t>Bidders Certification ……………………………………………………………</w:t>
      </w:r>
      <w:r w:rsidR="007B2C0A">
        <w:rPr>
          <w:sz w:val="21"/>
          <w:szCs w:val="21"/>
        </w:rPr>
        <w:t>……</w:t>
      </w:r>
      <w:r w:rsidRPr="00EC56DF">
        <w:rPr>
          <w:sz w:val="21"/>
          <w:szCs w:val="21"/>
        </w:rPr>
        <w:t>1</w:t>
      </w:r>
      <w:r w:rsidR="00840C4C">
        <w:rPr>
          <w:sz w:val="21"/>
          <w:szCs w:val="21"/>
        </w:rPr>
        <w:t>8</w:t>
      </w:r>
    </w:p>
    <w:p w14:paraId="39FBF149" w14:textId="226465C7" w:rsidR="009064CE" w:rsidRPr="00EC56DF" w:rsidRDefault="00315DF6" w:rsidP="009064CE">
      <w:pPr>
        <w:tabs>
          <w:tab w:val="left" w:leader="dot" w:pos="7920"/>
        </w:tabs>
        <w:ind w:left="720" w:right="-720"/>
        <w:rPr>
          <w:sz w:val="21"/>
          <w:szCs w:val="21"/>
        </w:rPr>
      </w:pPr>
      <w:r w:rsidRPr="00EC56DF">
        <w:rPr>
          <w:rFonts w:cs="Arial"/>
          <w:sz w:val="21"/>
          <w:szCs w:val="21"/>
        </w:rPr>
        <w:t>Bidde</w:t>
      </w:r>
      <w:r w:rsidR="00A12ED8" w:rsidRPr="00EC56DF">
        <w:rPr>
          <w:rFonts w:cs="Arial"/>
          <w:sz w:val="21"/>
          <w:szCs w:val="21"/>
        </w:rPr>
        <w:t>r Qualifications</w:t>
      </w:r>
      <w:r w:rsidR="00530471" w:rsidRPr="00EC56DF">
        <w:rPr>
          <w:sz w:val="21"/>
          <w:szCs w:val="21"/>
        </w:rPr>
        <w:tab/>
        <w:t>1</w:t>
      </w:r>
      <w:r w:rsidR="00840C4C">
        <w:rPr>
          <w:sz w:val="21"/>
          <w:szCs w:val="21"/>
        </w:rPr>
        <w:t>9</w:t>
      </w:r>
    </w:p>
    <w:p w14:paraId="11645843" w14:textId="63C223C9" w:rsidR="009064CE" w:rsidRPr="00EC56DF" w:rsidRDefault="00A12ED8" w:rsidP="009064CE">
      <w:pPr>
        <w:tabs>
          <w:tab w:val="left" w:leader="dot" w:pos="7920"/>
        </w:tabs>
        <w:ind w:left="720" w:right="-720"/>
        <w:rPr>
          <w:sz w:val="21"/>
          <w:szCs w:val="21"/>
        </w:rPr>
      </w:pPr>
      <w:r w:rsidRPr="00EC56DF">
        <w:rPr>
          <w:rFonts w:cs="Arial"/>
          <w:sz w:val="21"/>
          <w:szCs w:val="21"/>
        </w:rPr>
        <w:t>Professional References</w:t>
      </w:r>
      <w:r w:rsidR="00530471" w:rsidRPr="00EC56DF">
        <w:rPr>
          <w:sz w:val="21"/>
          <w:szCs w:val="21"/>
        </w:rPr>
        <w:tab/>
      </w:r>
      <w:r w:rsidR="00840C4C">
        <w:rPr>
          <w:sz w:val="21"/>
          <w:szCs w:val="21"/>
        </w:rPr>
        <w:t>20</w:t>
      </w:r>
    </w:p>
    <w:p w14:paraId="519AB48B" w14:textId="22849291" w:rsidR="00A12ED8" w:rsidRPr="00EC56DF" w:rsidRDefault="00A12ED8" w:rsidP="00A12ED8">
      <w:pPr>
        <w:tabs>
          <w:tab w:val="left" w:leader="dot" w:pos="7920"/>
        </w:tabs>
        <w:ind w:left="720" w:right="-720"/>
        <w:rPr>
          <w:sz w:val="21"/>
          <w:szCs w:val="21"/>
        </w:rPr>
      </w:pPr>
      <w:r w:rsidRPr="00EC56DF">
        <w:rPr>
          <w:rFonts w:cs="Arial"/>
          <w:sz w:val="21"/>
          <w:szCs w:val="21"/>
        </w:rPr>
        <w:t>Drug-Free Certification</w:t>
      </w:r>
      <w:r w:rsidR="00530471" w:rsidRPr="00EC56DF">
        <w:rPr>
          <w:sz w:val="21"/>
          <w:szCs w:val="21"/>
        </w:rPr>
        <w:tab/>
      </w:r>
      <w:r w:rsidR="00D2208E">
        <w:rPr>
          <w:sz w:val="21"/>
          <w:szCs w:val="21"/>
        </w:rPr>
        <w:t>2</w:t>
      </w:r>
      <w:r w:rsidR="00840C4C">
        <w:rPr>
          <w:sz w:val="21"/>
          <w:szCs w:val="21"/>
        </w:rPr>
        <w:t>2</w:t>
      </w:r>
    </w:p>
    <w:p w14:paraId="370D06CC" w14:textId="7B395CCB" w:rsidR="00A12ED8" w:rsidRPr="00EC56DF" w:rsidRDefault="00A12ED8" w:rsidP="00A12ED8">
      <w:pPr>
        <w:tabs>
          <w:tab w:val="left" w:leader="dot" w:pos="7920"/>
        </w:tabs>
        <w:ind w:left="720" w:right="-720"/>
        <w:rPr>
          <w:sz w:val="21"/>
          <w:szCs w:val="21"/>
        </w:rPr>
      </w:pPr>
      <w:r w:rsidRPr="00EC56DF">
        <w:rPr>
          <w:rFonts w:cs="Arial"/>
          <w:sz w:val="21"/>
          <w:szCs w:val="21"/>
        </w:rPr>
        <w:t>Cooperative Purchasing</w:t>
      </w:r>
      <w:r w:rsidR="00530471" w:rsidRPr="00EC56DF">
        <w:rPr>
          <w:sz w:val="21"/>
          <w:szCs w:val="21"/>
        </w:rPr>
        <w:tab/>
        <w:t>2</w:t>
      </w:r>
      <w:r w:rsidR="00840C4C">
        <w:rPr>
          <w:sz w:val="21"/>
          <w:szCs w:val="21"/>
        </w:rPr>
        <w:t>3</w:t>
      </w:r>
    </w:p>
    <w:p w14:paraId="09CA92D5" w14:textId="27A64446" w:rsidR="00A12ED8" w:rsidRPr="00EC56DF" w:rsidRDefault="00A12ED8" w:rsidP="00A12ED8">
      <w:pPr>
        <w:tabs>
          <w:tab w:val="left" w:leader="dot" w:pos="7920"/>
        </w:tabs>
        <w:ind w:left="720" w:right="-720"/>
        <w:rPr>
          <w:sz w:val="21"/>
          <w:szCs w:val="21"/>
        </w:rPr>
      </w:pPr>
      <w:r w:rsidRPr="00EC56DF">
        <w:rPr>
          <w:rFonts w:cs="Arial"/>
          <w:sz w:val="21"/>
          <w:szCs w:val="21"/>
        </w:rPr>
        <w:t>List of Proposed Subcontractors</w:t>
      </w:r>
      <w:r w:rsidR="00530471" w:rsidRPr="00EC56DF">
        <w:rPr>
          <w:sz w:val="21"/>
          <w:szCs w:val="21"/>
        </w:rPr>
        <w:tab/>
        <w:t>2</w:t>
      </w:r>
      <w:r w:rsidR="00840C4C">
        <w:rPr>
          <w:sz w:val="21"/>
          <w:szCs w:val="21"/>
        </w:rPr>
        <w:t>4</w:t>
      </w:r>
    </w:p>
    <w:p w14:paraId="3B6FBD3C" w14:textId="01C90677" w:rsidR="00A12ED8" w:rsidRPr="00EC56DF" w:rsidRDefault="00A12ED8" w:rsidP="00A12ED8">
      <w:pPr>
        <w:tabs>
          <w:tab w:val="left" w:leader="dot" w:pos="7920"/>
        </w:tabs>
        <w:ind w:left="720" w:right="-720"/>
        <w:rPr>
          <w:sz w:val="21"/>
          <w:szCs w:val="21"/>
        </w:rPr>
      </w:pPr>
      <w:r w:rsidRPr="00EC56DF">
        <w:rPr>
          <w:sz w:val="21"/>
          <w:szCs w:val="21"/>
        </w:rPr>
        <w:t xml:space="preserve">Notice of </w:t>
      </w:r>
      <w:r w:rsidR="00315DF6" w:rsidRPr="00EC56DF">
        <w:rPr>
          <w:sz w:val="21"/>
          <w:szCs w:val="21"/>
        </w:rPr>
        <w:t>Bid</w:t>
      </w:r>
      <w:r w:rsidR="00A759BC" w:rsidRPr="00EC56DF">
        <w:rPr>
          <w:sz w:val="21"/>
          <w:szCs w:val="21"/>
        </w:rPr>
        <w:t xml:space="preserve"> / Statement of Non-</w:t>
      </w:r>
      <w:r w:rsidR="00530471" w:rsidRPr="00EC56DF">
        <w:rPr>
          <w:sz w:val="21"/>
          <w:szCs w:val="21"/>
        </w:rPr>
        <w:t>Response</w:t>
      </w:r>
      <w:r w:rsidR="00530471" w:rsidRPr="00EC56DF">
        <w:rPr>
          <w:sz w:val="21"/>
          <w:szCs w:val="21"/>
        </w:rPr>
        <w:tab/>
        <w:t>2</w:t>
      </w:r>
      <w:r w:rsidR="00840C4C">
        <w:rPr>
          <w:sz w:val="21"/>
          <w:szCs w:val="21"/>
        </w:rPr>
        <w:t>5</w:t>
      </w:r>
    </w:p>
    <w:p w14:paraId="5D5F5215" w14:textId="77777777" w:rsidR="00A12ED8" w:rsidRPr="00EC56DF" w:rsidRDefault="00A12ED8" w:rsidP="00A12ED8">
      <w:pPr>
        <w:tabs>
          <w:tab w:val="left" w:leader="dot" w:pos="7920"/>
        </w:tabs>
        <w:ind w:left="720" w:right="-720"/>
        <w:rPr>
          <w:sz w:val="21"/>
          <w:szCs w:val="21"/>
        </w:rPr>
      </w:pPr>
    </w:p>
    <w:p w14:paraId="2CDCD708" w14:textId="77777777" w:rsidR="00327560" w:rsidRPr="00EC56DF" w:rsidRDefault="00327560" w:rsidP="00A12ED8">
      <w:pPr>
        <w:tabs>
          <w:tab w:val="left" w:leader="dot" w:pos="7920"/>
        </w:tabs>
        <w:ind w:left="720" w:right="-720"/>
        <w:rPr>
          <w:sz w:val="21"/>
          <w:szCs w:val="21"/>
        </w:rPr>
      </w:pPr>
    </w:p>
    <w:p w14:paraId="2F321ADC" w14:textId="77777777" w:rsidR="00327560" w:rsidRPr="00EC56DF" w:rsidRDefault="00327560" w:rsidP="00A12ED8">
      <w:pPr>
        <w:tabs>
          <w:tab w:val="left" w:leader="dot" w:pos="7920"/>
        </w:tabs>
        <w:ind w:left="720" w:right="-720"/>
        <w:rPr>
          <w:sz w:val="21"/>
          <w:szCs w:val="21"/>
        </w:rPr>
      </w:pPr>
    </w:p>
    <w:p w14:paraId="303D324E" w14:textId="77777777" w:rsidR="005A1210" w:rsidRPr="00EC56DF" w:rsidRDefault="005A1210" w:rsidP="00EC3A9F">
      <w:pPr>
        <w:pStyle w:val="Title"/>
        <w:rPr>
          <w:rFonts w:ascii="Arial" w:hAnsi="Arial" w:cs="Arial"/>
          <w:sz w:val="23"/>
          <w:szCs w:val="23"/>
        </w:rPr>
      </w:pPr>
    </w:p>
    <w:p w14:paraId="36BF9FA5" w14:textId="77777777" w:rsidR="005A1210" w:rsidRPr="00EC56DF" w:rsidRDefault="005A1210" w:rsidP="00EC3A9F">
      <w:pPr>
        <w:pStyle w:val="Title"/>
        <w:rPr>
          <w:rFonts w:ascii="Arial" w:hAnsi="Arial" w:cs="Arial"/>
          <w:sz w:val="23"/>
          <w:szCs w:val="23"/>
        </w:rPr>
      </w:pPr>
    </w:p>
    <w:p w14:paraId="705C5774" w14:textId="77777777" w:rsidR="005A1210" w:rsidRPr="00EC56DF" w:rsidRDefault="005A1210" w:rsidP="00EC3A9F">
      <w:pPr>
        <w:pStyle w:val="Title"/>
        <w:rPr>
          <w:rFonts w:ascii="Arial" w:hAnsi="Arial" w:cs="Arial"/>
          <w:sz w:val="23"/>
          <w:szCs w:val="23"/>
        </w:rPr>
      </w:pPr>
    </w:p>
    <w:p w14:paraId="0567D687" w14:textId="77777777" w:rsidR="005A1210" w:rsidRPr="00EC56DF" w:rsidRDefault="005A1210" w:rsidP="00254267">
      <w:pPr>
        <w:pStyle w:val="Title"/>
        <w:jc w:val="left"/>
        <w:rPr>
          <w:rFonts w:ascii="Arial" w:hAnsi="Arial" w:cs="Arial"/>
          <w:sz w:val="23"/>
          <w:szCs w:val="23"/>
        </w:rPr>
      </w:pPr>
    </w:p>
    <w:p w14:paraId="7B9D9A88" w14:textId="77777777" w:rsidR="005A1210" w:rsidRPr="00EC56DF" w:rsidRDefault="005A1210" w:rsidP="00EC3A9F">
      <w:pPr>
        <w:pStyle w:val="Title"/>
        <w:rPr>
          <w:rFonts w:ascii="Arial" w:hAnsi="Arial" w:cs="Arial"/>
          <w:sz w:val="23"/>
          <w:szCs w:val="23"/>
        </w:rPr>
      </w:pPr>
    </w:p>
    <w:p w14:paraId="683E5B06" w14:textId="77777777" w:rsidR="00CB590D" w:rsidRPr="00EC56DF" w:rsidRDefault="00CB590D" w:rsidP="00EC3A9F">
      <w:pPr>
        <w:pStyle w:val="Title"/>
        <w:rPr>
          <w:rFonts w:ascii="Arial" w:hAnsi="Arial" w:cs="Arial"/>
          <w:sz w:val="23"/>
          <w:szCs w:val="23"/>
        </w:rPr>
      </w:pPr>
    </w:p>
    <w:p w14:paraId="617ADBB9" w14:textId="77777777" w:rsidR="00E830E2" w:rsidRDefault="00E830E2" w:rsidP="003C2C6E">
      <w:pPr>
        <w:pStyle w:val="Title"/>
        <w:rPr>
          <w:rFonts w:ascii="Arial" w:hAnsi="Arial" w:cs="Arial"/>
          <w:sz w:val="23"/>
          <w:szCs w:val="23"/>
        </w:rPr>
      </w:pPr>
    </w:p>
    <w:p w14:paraId="1E99B6D4" w14:textId="77777777" w:rsidR="00E830E2" w:rsidRDefault="00E830E2" w:rsidP="003C2C6E">
      <w:pPr>
        <w:pStyle w:val="Title"/>
        <w:rPr>
          <w:rFonts w:ascii="Arial" w:hAnsi="Arial" w:cs="Arial"/>
          <w:sz w:val="23"/>
          <w:szCs w:val="23"/>
        </w:rPr>
      </w:pPr>
    </w:p>
    <w:p w14:paraId="3B698D3B" w14:textId="77777777" w:rsidR="00C02EA3" w:rsidRDefault="00C02EA3" w:rsidP="003C2C6E">
      <w:pPr>
        <w:pStyle w:val="Title"/>
        <w:rPr>
          <w:rFonts w:ascii="Arial" w:hAnsi="Arial" w:cs="Arial"/>
          <w:sz w:val="23"/>
          <w:szCs w:val="23"/>
        </w:rPr>
      </w:pPr>
    </w:p>
    <w:p w14:paraId="529D244A" w14:textId="220B17B8" w:rsidR="003C2C6E" w:rsidRPr="00EC56DF" w:rsidRDefault="003C2C6E" w:rsidP="003C2C6E">
      <w:pPr>
        <w:pStyle w:val="Title"/>
        <w:rPr>
          <w:rFonts w:ascii="Arial" w:hAnsi="Arial" w:cs="Arial"/>
          <w:sz w:val="23"/>
          <w:szCs w:val="23"/>
        </w:rPr>
      </w:pPr>
      <w:r w:rsidRPr="00EC56DF">
        <w:rPr>
          <w:rFonts w:ascii="Arial" w:hAnsi="Arial" w:cs="Arial"/>
          <w:sz w:val="23"/>
          <w:szCs w:val="23"/>
        </w:rPr>
        <w:t>GADSDEN COUNTY</w:t>
      </w:r>
    </w:p>
    <w:p w14:paraId="71860E03" w14:textId="77777777" w:rsidR="003C2C6E" w:rsidRPr="00EC56DF" w:rsidRDefault="003C2C6E" w:rsidP="003C2C6E">
      <w:pPr>
        <w:pStyle w:val="Title"/>
        <w:rPr>
          <w:rFonts w:ascii="Arial" w:hAnsi="Arial" w:cs="Arial"/>
          <w:sz w:val="23"/>
          <w:szCs w:val="23"/>
        </w:rPr>
      </w:pPr>
      <w:r w:rsidRPr="00EC56DF">
        <w:rPr>
          <w:rFonts w:ascii="Arial" w:hAnsi="Arial" w:cs="Arial"/>
          <w:sz w:val="23"/>
          <w:szCs w:val="23"/>
        </w:rPr>
        <w:t>BOARD OF COUNTY COMMISSIONERS</w:t>
      </w:r>
    </w:p>
    <w:p w14:paraId="3ED46ED8" w14:textId="77777777" w:rsidR="003C2C6E" w:rsidRPr="00EC56DF" w:rsidRDefault="003C2C6E" w:rsidP="003C2C6E">
      <w:pPr>
        <w:jc w:val="center"/>
        <w:rPr>
          <w:rFonts w:cs="Arial"/>
          <w:b/>
          <w:bCs/>
          <w:sz w:val="23"/>
          <w:szCs w:val="23"/>
          <w:u w:val="single"/>
        </w:rPr>
      </w:pPr>
      <w:r w:rsidRPr="00EC56DF">
        <w:rPr>
          <w:rFonts w:cs="Arial"/>
          <w:b/>
          <w:bCs/>
          <w:sz w:val="23"/>
          <w:szCs w:val="23"/>
        </w:rPr>
        <w:t xml:space="preserve"> </w:t>
      </w:r>
    </w:p>
    <w:p w14:paraId="76AD21B8" w14:textId="77777777" w:rsidR="003C2C6E" w:rsidRPr="00EC56DF" w:rsidRDefault="003C2C6E" w:rsidP="003C2C6E">
      <w:pPr>
        <w:jc w:val="center"/>
        <w:rPr>
          <w:rFonts w:cs="Arial"/>
          <w:b/>
          <w:bCs/>
          <w:sz w:val="21"/>
          <w:szCs w:val="21"/>
        </w:rPr>
      </w:pPr>
      <w:r w:rsidRPr="00EC56DF">
        <w:rPr>
          <w:rFonts w:cs="Arial"/>
          <w:b/>
          <w:bCs/>
          <w:sz w:val="21"/>
          <w:szCs w:val="21"/>
        </w:rPr>
        <w:t xml:space="preserve">SECTION I – </w:t>
      </w:r>
      <w:r w:rsidRPr="00EC56DF">
        <w:rPr>
          <w:rFonts w:cs="Arial"/>
          <w:b/>
          <w:sz w:val="21"/>
          <w:szCs w:val="21"/>
        </w:rPr>
        <w:t>GENERAL TERMS AND CONDITIONS</w:t>
      </w:r>
    </w:p>
    <w:p w14:paraId="6AF37418" w14:textId="77777777" w:rsidR="003C2C6E" w:rsidRPr="00EC56DF" w:rsidRDefault="003C2C6E" w:rsidP="003C2C6E">
      <w:pPr>
        <w:jc w:val="center"/>
        <w:rPr>
          <w:rFonts w:cs="Arial"/>
          <w:b/>
          <w:bCs/>
          <w:sz w:val="23"/>
          <w:szCs w:val="23"/>
          <w:u w:val="single"/>
        </w:rPr>
      </w:pPr>
    </w:p>
    <w:p w14:paraId="18B9BE6C" w14:textId="77777777" w:rsidR="003C2C6E" w:rsidRPr="00EC56DF" w:rsidRDefault="00263A9B" w:rsidP="003C2C6E">
      <w:pPr>
        <w:rPr>
          <w:sz w:val="23"/>
          <w:szCs w:val="23"/>
        </w:rPr>
      </w:pPr>
      <w:r>
        <w:rPr>
          <w:rStyle w:val="PageNumber"/>
          <w:rFonts w:cs="Arial"/>
          <w:sz w:val="15"/>
          <w:szCs w:val="15"/>
        </w:rPr>
        <w:pict w14:anchorId="769BD090">
          <v:rect id="_x0000_i1025" style="width:0;height:1.5pt" o:hralign="center" o:hrstd="t" o:hr="t" fillcolor="gray" stroked="f"/>
        </w:pict>
      </w:r>
    </w:p>
    <w:p w14:paraId="28CAF8E5" w14:textId="77777777" w:rsidR="003C2C6E" w:rsidRPr="00EC56DF" w:rsidRDefault="003C2C6E" w:rsidP="003C2C6E">
      <w:pPr>
        <w:rPr>
          <w:sz w:val="15"/>
          <w:szCs w:val="15"/>
        </w:rPr>
      </w:pPr>
    </w:p>
    <w:p w14:paraId="0DBB43DC" w14:textId="77777777" w:rsidR="003C2C6E" w:rsidRPr="00EC56DF" w:rsidRDefault="003C2C6E" w:rsidP="003C2C6E">
      <w:pPr>
        <w:pStyle w:val="ListParagraph"/>
        <w:numPr>
          <w:ilvl w:val="0"/>
          <w:numId w:val="16"/>
        </w:numPr>
        <w:ind w:left="360"/>
        <w:contextualSpacing/>
        <w:jc w:val="both"/>
        <w:rPr>
          <w:rFonts w:cs="Arial"/>
          <w:b/>
          <w:sz w:val="15"/>
          <w:szCs w:val="15"/>
          <w:u w:val="single"/>
        </w:rPr>
        <w:sectPr w:rsidR="003C2C6E" w:rsidRPr="00EC56DF" w:rsidSect="00CA6DD0">
          <w:headerReference w:type="default" r:id="rId14"/>
          <w:footerReference w:type="even" r:id="rId15"/>
          <w:footerReference w:type="default" r:id="rId16"/>
          <w:pgSz w:w="12240" w:h="15840"/>
          <w:pgMar w:top="1152" w:right="1296" w:bottom="864" w:left="1296"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14:paraId="6426FA27"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GENERAL INFORMATION:</w:t>
      </w:r>
    </w:p>
    <w:p w14:paraId="4657A2F4" w14:textId="77777777" w:rsidR="003C2C6E" w:rsidRPr="00EC56DF" w:rsidRDefault="003C2C6E" w:rsidP="003C2C6E">
      <w:pPr>
        <w:pStyle w:val="BodyText2"/>
        <w:contextualSpacing/>
        <w:rPr>
          <w:rFonts w:ascii="Arial" w:hAnsi="Arial" w:cs="Arial"/>
          <w:sz w:val="15"/>
          <w:szCs w:val="15"/>
        </w:rPr>
      </w:pPr>
      <w:r w:rsidRPr="00EC56DF">
        <w:rPr>
          <w:rFonts w:ascii="Arial" w:hAnsi="Arial" w:cs="Arial"/>
          <w:sz w:val="15"/>
          <w:szCs w:val="15"/>
        </w:rPr>
        <w:t xml:space="preserve">These documents constitute the complete set of specification requirements and bid forms.  </w:t>
      </w:r>
      <w:r>
        <w:rPr>
          <w:rFonts w:ascii="Arial" w:hAnsi="Arial" w:cs="Arial"/>
          <w:sz w:val="15"/>
          <w:szCs w:val="15"/>
        </w:rPr>
        <w:t>The b</w:t>
      </w:r>
      <w:r w:rsidRPr="00EC56DF">
        <w:rPr>
          <w:rFonts w:ascii="Arial" w:hAnsi="Arial" w:cs="Arial"/>
          <w:sz w:val="15"/>
          <w:szCs w:val="15"/>
        </w:rPr>
        <w:t>id proposal is to be filled in, signed, sealed</w:t>
      </w:r>
      <w:r>
        <w:rPr>
          <w:rFonts w:ascii="Arial" w:hAnsi="Arial" w:cs="Arial"/>
          <w:sz w:val="15"/>
          <w:szCs w:val="15"/>
        </w:rPr>
        <w:t>,</w:t>
      </w:r>
      <w:r w:rsidRPr="00EC56DF">
        <w:rPr>
          <w:rFonts w:ascii="Arial" w:hAnsi="Arial" w:cs="Arial"/>
          <w:sz w:val="15"/>
          <w:szCs w:val="15"/>
        </w:rPr>
        <w:t xml:space="preserve"> and mailed or presented to the Purchasing Division on or before the specified date and time.</w:t>
      </w:r>
    </w:p>
    <w:p w14:paraId="2B133CFD" w14:textId="77777777" w:rsidR="003C2C6E" w:rsidRPr="00EC56DF" w:rsidRDefault="003C2C6E" w:rsidP="003C2C6E">
      <w:pPr>
        <w:contextualSpacing/>
        <w:jc w:val="both"/>
        <w:rPr>
          <w:rFonts w:cs="Arial"/>
          <w:sz w:val="15"/>
          <w:szCs w:val="15"/>
        </w:rPr>
      </w:pPr>
    </w:p>
    <w:p w14:paraId="1C17814A" w14:textId="77777777" w:rsidR="003C2C6E" w:rsidRPr="00EC56DF" w:rsidRDefault="003C2C6E" w:rsidP="003C2C6E">
      <w:pPr>
        <w:contextualSpacing/>
        <w:jc w:val="both"/>
        <w:rPr>
          <w:rFonts w:cs="Arial"/>
          <w:sz w:val="15"/>
          <w:szCs w:val="15"/>
        </w:rPr>
      </w:pPr>
      <w:r w:rsidRPr="00EC56DF">
        <w:rPr>
          <w:rFonts w:cs="Arial"/>
          <w:sz w:val="15"/>
          <w:szCs w:val="15"/>
        </w:rPr>
        <w:t xml:space="preserve">It is </w:t>
      </w:r>
      <w:r>
        <w:rPr>
          <w:rFonts w:cs="Arial"/>
          <w:sz w:val="15"/>
          <w:szCs w:val="15"/>
        </w:rPr>
        <w:t xml:space="preserve">the </w:t>
      </w:r>
      <w:r w:rsidRPr="00EC56DF">
        <w:rPr>
          <w:rFonts w:cs="Arial"/>
          <w:sz w:val="15"/>
          <w:szCs w:val="15"/>
        </w:rPr>
        <w:t xml:space="preserve">sole responsibility of the </w:t>
      </w:r>
      <w:r>
        <w:rPr>
          <w:rFonts w:cs="Arial"/>
          <w:sz w:val="15"/>
          <w:szCs w:val="15"/>
        </w:rPr>
        <w:t>b</w:t>
      </w:r>
      <w:r w:rsidRPr="00EC56DF">
        <w:rPr>
          <w:rFonts w:cs="Arial"/>
          <w:sz w:val="15"/>
          <w:szCs w:val="15"/>
        </w:rPr>
        <w:t>idder to ensure that his/her bid proposal reaches the Purchasing Division on or before the closing date and time.  The County shall in no way be responsible for delays caused by any other occurrence.  Offers by telephone, email, telegram</w:t>
      </w:r>
      <w:r>
        <w:rPr>
          <w:rFonts w:cs="Arial"/>
          <w:sz w:val="15"/>
          <w:szCs w:val="15"/>
        </w:rPr>
        <w:t>,</w:t>
      </w:r>
      <w:r w:rsidRPr="00EC56DF">
        <w:rPr>
          <w:rFonts w:cs="Arial"/>
          <w:sz w:val="15"/>
          <w:szCs w:val="15"/>
        </w:rPr>
        <w:t xml:space="preserve"> or facsimile will not be accepted.</w:t>
      </w:r>
    </w:p>
    <w:p w14:paraId="4CC7C362" w14:textId="77777777" w:rsidR="003C2C6E" w:rsidRPr="00EC56DF" w:rsidRDefault="003C2C6E" w:rsidP="003C2C6E">
      <w:pPr>
        <w:contextualSpacing/>
        <w:jc w:val="both"/>
        <w:rPr>
          <w:rFonts w:cs="Arial"/>
          <w:sz w:val="15"/>
          <w:szCs w:val="15"/>
        </w:rPr>
      </w:pPr>
    </w:p>
    <w:p w14:paraId="269F55BA" w14:textId="77777777" w:rsidR="003C2C6E" w:rsidRPr="00EC56DF" w:rsidRDefault="003C2C6E" w:rsidP="003C2C6E">
      <w:pPr>
        <w:contextualSpacing/>
        <w:jc w:val="both"/>
        <w:rPr>
          <w:rFonts w:cs="Arial"/>
          <w:sz w:val="15"/>
          <w:szCs w:val="15"/>
        </w:rPr>
      </w:pPr>
      <w:r w:rsidRPr="00EC56DF">
        <w:rPr>
          <w:rFonts w:cs="Arial"/>
          <w:sz w:val="15"/>
          <w:szCs w:val="15"/>
        </w:rPr>
        <w:t xml:space="preserve">The bid time must be and shall be scrupulously observed.  Under no circumstances will bid proposals </w:t>
      </w:r>
      <w:proofErr w:type="gramStart"/>
      <w:r w:rsidRPr="00EC56DF">
        <w:rPr>
          <w:rFonts w:cs="Arial"/>
          <w:sz w:val="15"/>
          <w:szCs w:val="15"/>
        </w:rPr>
        <w:t>delivered</w:t>
      </w:r>
      <w:proofErr w:type="gramEnd"/>
      <w:r w:rsidRPr="00EC56DF">
        <w:rPr>
          <w:rFonts w:cs="Arial"/>
          <w:sz w:val="15"/>
          <w:szCs w:val="15"/>
        </w:rPr>
        <w:t xml:space="preserve"> after the time specified </w:t>
      </w:r>
      <w:r>
        <w:rPr>
          <w:rFonts w:cs="Arial"/>
          <w:sz w:val="15"/>
          <w:szCs w:val="15"/>
        </w:rPr>
        <w:t xml:space="preserve">to </w:t>
      </w:r>
      <w:r w:rsidRPr="00EC56DF">
        <w:rPr>
          <w:rFonts w:cs="Arial"/>
          <w:sz w:val="15"/>
          <w:szCs w:val="15"/>
        </w:rPr>
        <w:t>be considered.  Such bid proposals shall be returned to the vendor unopened.</w:t>
      </w:r>
    </w:p>
    <w:p w14:paraId="49A89337" w14:textId="77777777" w:rsidR="003C2C6E" w:rsidRPr="00EC56DF" w:rsidRDefault="003C2C6E" w:rsidP="003C2C6E">
      <w:pPr>
        <w:contextualSpacing/>
        <w:jc w:val="both"/>
        <w:rPr>
          <w:rFonts w:cs="Arial"/>
          <w:sz w:val="15"/>
          <w:szCs w:val="15"/>
        </w:rPr>
      </w:pPr>
    </w:p>
    <w:p w14:paraId="63248C3B" w14:textId="77777777" w:rsidR="003C2C6E" w:rsidRPr="00EC56DF" w:rsidRDefault="003C2C6E" w:rsidP="003C2C6E">
      <w:pPr>
        <w:contextualSpacing/>
        <w:jc w:val="both"/>
        <w:rPr>
          <w:rFonts w:cs="Arial"/>
          <w:sz w:val="15"/>
          <w:szCs w:val="15"/>
        </w:rPr>
      </w:pPr>
      <w:r w:rsidRPr="00EC56DF">
        <w:rPr>
          <w:rFonts w:cs="Arial"/>
          <w:sz w:val="15"/>
          <w:szCs w:val="15"/>
        </w:rPr>
        <w:t>All bid proposals must be typewritten or written in ink and must be signed in blue ink by an officer or employee having authority to bind the company or firm. No electronic signature shall be accepted.</w:t>
      </w:r>
    </w:p>
    <w:p w14:paraId="0C2498D1" w14:textId="77777777" w:rsidR="003C2C6E" w:rsidRPr="00EC56DF" w:rsidRDefault="003C2C6E" w:rsidP="003C2C6E">
      <w:pPr>
        <w:contextualSpacing/>
        <w:jc w:val="both"/>
        <w:rPr>
          <w:rFonts w:cs="Arial"/>
          <w:sz w:val="15"/>
          <w:szCs w:val="15"/>
        </w:rPr>
      </w:pPr>
    </w:p>
    <w:p w14:paraId="7307342F" w14:textId="77777777" w:rsidR="003C2C6E" w:rsidRPr="00EC56DF" w:rsidRDefault="003C2C6E" w:rsidP="003C2C6E">
      <w:pPr>
        <w:contextualSpacing/>
        <w:jc w:val="both"/>
        <w:rPr>
          <w:rFonts w:cs="Arial"/>
          <w:sz w:val="15"/>
          <w:szCs w:val="15"/>
        </w:rPr>
      </w:pPr>
      <w:r w:rsidRPr="00EC56DF">
        <w:rPr>
          <w:rFonts w:cs="Arial"/>
          <w:sz w:val="15"/>
          <w:szCs w:val="15"/>
        </w:rPr>
        <w:t>Bidders shall not be allowed to modify their bid proposals after the opening date and time.  Bid proposal files may be examined during normal working hours, after bid opening, by appointment only.</w:t>
      </w:r>
    </w:p>
    <w:p w14:paraId="7669D9FE" w14:textId="77777777" w:rsidR="003C2C6E" w:rsidRPr="00EC56DF" w:rsidRDefault="003C2C6E" w:rsidP="003C2C6E">
      <w:pPr>
        <w:contextualSpacing/>
        <w:jc w:val="both"/>
        <w:rPr>
          <w:rFonts w:cs="Arial"/>
          <w:sz w:val="15"/>
          <w:szCs w:val="15"/>
        </w:rPr>
      </w:pPr>
    </w:p>
    <w:p w14:paraId="55DCED44" w14:textId="77777777" w:rsidR="003C2C6E" w:rsidRPr="00EC56DF" w:rsidRDefault="003C2C6E" w:rsidP="003C2C6E">
      <w:pPr>
        <w:contextualSpacing/>
        <w:jc w:val="both"/>
        <w:rPr>
          <w:rFonts w:cs="Arial"/>
          <w:sz w:val="15"/>
          <w:szCs w:val="15"/>
        </w:rPr>
      </w:pPr>
      <w:r w:rsidRPr="00EC56DF">
        <w:rPr>
          <w:rFonts w:cs="Arial"/>
          <w:sz w:val="15"/>
          <w:szCs w:val="15"/>
        </w:rPr>
        <w:t>For information concerning this bid, please contact:</w:t>
      </w:r>
    </w:p>
    <w:p w14:paraId="17873D9F" w14:textId="77777777" w:rsidR="003C2C6E" w:rsidRPr="00EC56DF" w:rsidRDefault="003C2C6E" w:rsidP="003C2C6E">
      <w:pPr>
        <w:contextualSpacing/>
        <w:jc w:val="center"/>
        <w:rPr>
          <w:rFonts w:cs="Arial"/>
          <w:bCs/>
          <w:sz w:val="15"/>
          <w:szCs w:val="15"/>
        </w:rPr>
      </w:pPr>
      <w:r w:rsidRPr="00EC56DF">
        <w:rPr>
          <w:rFonts w:cs="Arial"/>
          <w:bCs/>
          <w:sz w:val="15"/>
          <w:szCs w:val="15"/>
        </w:rPr>
        <w:t>Management Services Department</w:t>
      </w:r>
    </w:p>
    <w:p w14:paraId="3A53B02A" w14:textId="77777777" w:rsidR="003C2C6E" w:rsidRPr="00EC56DF" w:rsidRDefault="003C2C6E" w:rsidP="003C2C6E">
      <w:pPr>
        <w:contextualSpacing/>
        <w:jc w:val="center"/>
        <w:rPr>
          <w:rFonts w:cs="Arial"/>
          <w:bCs/>
          <w:sz w:val="15"/>
          <w:szCs w:val="15"/>
        </w:rPr>
      </w:pPr>
      <w:r>
        <w:rPr>
          <w:rFonts w:cs="Arial"/>
          <w:bCs/>
          <w:sz w:val="15"/>
          <w:szCs w:val="15"/>
        </w:rPr>
        <w:t>Procurement</w:t>
      </w:r>
      <w:r w:rsidRPr="00EC56DF">
        <w:rPr>
          <w:rFonts w:cs="Arial"/>
          <w:bCs/>
          <w:sz w:val="15"/>
          <w:szCs w:val="15"/>
        </w:rPr>
        <w:t xml:space="preserve"> </w:t>
      </w:r>
      <w:r>
        <w:rPr>
          <w:rFonts w:cs="Arial"/>
          <w:bCs/>
          <w:sz w:val="15"/>
          <w:szCs w:val="15"/>
        </w:rPr>
        <w:t>Office</w:t>
      </w:r>
    </w:p>
    <w:p w14:paraId="379A05F6" w14:textId="77777777" w:rsidR="003C2C6E" w:rsidRPr="00EC56DF" w:rsidRDefault="003C2C6E" w:rsidP="003C2C6E">
      <w:pPr>
        <w:contextualSpacing/>
        <w:jc w:val="center"/>
        <w:rPr>
          <w:rFonts w:cs="Arial"/>
          <w:bCs/>
          <w:sz w:val="15"/>
          <w:szCs w:val="15"/>
        </w:rPr>
      </w:pPr>
      <w:r w:rsidRPr="00EC56DF">
        <w:rPr>
          <w:rFonts w:cs="Arial"/>
          <w:bCs/>
          <w:sz w:val="15"/>
          <w:szCs w:val="15"/>
        </w:rPr>
        <w:t>5-B E. Jefferson Street</w:t>
      </w:r>
    </w:p>
    <w:p w14:paraId="2AE38BE1" w14:textId="77777777" w:rsidR="003C2C6E" w:rsidRPr="00EC56DF" w:rsidRDefault="003C2C6E" w:rsidP="003C2C6E">
      <w:pPr>
        <w:contextualSpacing/>
        <w:jc w:val="center"/>
        <w:rPr>
          <w:rFonts w:cs="Arial"/>
          <w:bCs/>
          <w:sz w:val="15"/>
          <w:szCs w:val="15"/>
        </w:rPr>
      </w:pPr>
      <w:r w:rsidRPr="00EC56DF">
        <w:rPr>
          <w:rFonts w:cs="Arial"/>
          <w:bCs/>
          <w:sz w:val="15"/>
          <w:szCs w:val="15"/>
        </w:rPr>
        <w:t>Quincy, FL  32351</w:t>
      </w:r>
    </w:p>
    <w:p w14:paraId="767A0496" w14:textId="77777777" w:rsidR="003C2C6E" w:rsidRPr="00EC56DF" w:rsidRDefault="003C2C6E" w:rsidP="003C2C6E">
      <w:pPr>
        <w:contextualSpacing/>
        <w:jc w:val="center"/>
        <w:rPr>
          <w:rFonts w:cs="Arial"/>
          <w:bCs/>
          <w:sz w:val="15"/>
          <w:szCs w:val="15"/>
        </w:rPr>
      </w:pPr>
      <w:r w:rsidRPr="00EC56DF">
        <w:rPr>
          <w:rFonts w:cs="Arial"/>
          <w:bCs/>
          <w:sz w:val="15"/>
          <w:szCs w:val="15"/>
        </w:rPr>
        <w:t xml:space="preserve">(850) </w:t>
      </w:r>
      <w:r>
        <w:rPr>
          <w:rFonts w:cs="Arial"/>
          <w:bCs/>
          <w:sz w:val="15"/>
          <w:szCs w:val="15"/>
        </w:rPr>
        <w:t>627-4053</w:t>
      </w:r>
    </w:p>
    <w:p w14:paraId="420EE421" w14:textId="77777777" w:rsidR="003C2C6E" w:rsidRPr="00EC56DF" w:rsidRDefault="003C2C6E" w:rsidP="003C2C6E">
      <w:pPr>
        <w:contextualSpacing/>
        <w:jc w:val="both"/>
        <w:rPr>
          <w:rFonts w:cs="Arial"/>
          <w:bCs/>
          <w:sz w:val="15"/>
          <w:szCs w:val="15"/>
        </w:rPr>
      </w:pPr>
    </w:p>
    <w:p w14:paraId="5052A6B8" w14:textId="77777777" w:rsidR="003C2C6E" w:rsidRPr="00146191" w:rsidRDefault="003C2C6E" w:rsidP="003C2C6E">
      <w:pPr>
        <w:pStyle w:val="ListParagraph"/>
        <w:numPr>
          <w:ilvl w:val="0"/>
          <w:numId w:val="16"/>
        </w:numPr>
        <w:ind w:left="360"/>
        <w:contextualSpacing/>
        <w:jc w:val="both"/>
        <w:rPr>
          <w:rFonts w:ascii="Arial" w:hAnsi="Arial" w:cs="Arial"/>
          <w:b/>
          <w:bCs/>
          <w:sz w:val="15"/>
          <w:szCs w:val="15"/>
        </w:rPr>
      </w:pPr>
      <w:r w:rsidRPr="00146191">
        <w:rPr>
          <w:rFonts w:ascii="Arial" w:hAnsi="Arial" w:cs="Arial"/>
          <w:b/>
          <w:bCs/>
          <w:sz w:val="15"/>
          <w:szCs w:val="15"/>
          <w:u w:val="single"/>
        </w:rPr>
        <w:t>INQUIRIES:</w:t>
      </w:r>
    </w:p>
    <w:p w14:paraId="0DD2CDCB" w14:textId="2735976D" w:rsidR="003C2C6E" w:rsidRPr="00EC56DF" w:rsidRDefault="003C2C6E" w:rsidP="003C2C6E">
      <w:pPr>
        <w:contextualSpacing/>
        <w:jc w:val="both"/>
        <w:rPr>
          <w:rFonts w:cs="Arial"/>
          <w:sz w:val="15"/>
          <w:szCs w:val="15"/>
        </w:rPr>
      </w:pPr>
      <w:r w:rsidRPr="00146191">
        <w:rPr>
          <w:rFonts w:cs="Arial"/>
          <w:sz w:val="15"/>
          <w:szCs w:val="15"/>
        </w:rPr>
        <w:t xml:space="preserve">Interested bidders may contact the County's Procurement Office with questions about the bid by email at </w:t>
      </w:r>
      <w:hyperlink r:id="rId17" w:history="1">
        <w:r w:rsidR="00482A68">
          <w:rPr>
            <w:rStyle w:val="Hyperlink"/>
            <w:rFonts w:cs="Arial"/>
            <w:sz w:val="15"/>
            <w:szCs w:val="15"/>
          </w:rPr>
          <w:t>procurement@gadsdencountyfl.gov</w:t>
        </w:r>
      </w:hyperlink>
      <w:r w:rsidRPr="00146191">
        <w:rPr>
          <w:rFonts w:cs="Arial"/>
          <w:sz w:val="15"/>
          <w:szCs w:val="15"/>
        </w:rPr>
        <w:t xml:space="preserve">.   The Procurement Office is located at 5-B E. Jefferson Street, Quincy, Florida 32351.  All bidders are expected to carefully examine the bid documents.  Any ambiguities or inconsistencies should be brought to the attention of Georgette Daniels through written communication. The Purchasing Director will receive written requests for clarification concerning the meaning or interpretations of this bid, until ten (10) days prior to the submittal date.  County personnel </w:t>
      </w:r>
      <w:proofErr w:type="gramStart"/>
      <w:r w:rsidRPr="00146191">
        <w:rPr>
          <w:rFonts w:cs="Arial"/>
          <w:sz w:val="15"/>
          <w:szCs w:val="15"/>
        </w:rPr>
        <w:t>is</w:t>
      </w:r>
      <w:proofErr w:type="gramEnd"/>
      <w:r w:rsidRPr="00146191">
        <w:rPr>
          <w:rFonts w:cs="Arial"/>
          <w:sz w:val="15"/>
          <w:szCs w:val="15"/>
        </w:rPr>
        <w:t xml:space="preserve"> authorized only to direct the attention of prospective bidders to various portions of the bid so that they may read and interpret such for themselves.  No employee of the County is authorized to interpret any portion of this bid or give information as to the requirements of the bid in addition to what is contained in the written bid document.</w:t>
      </w:r>
    </w:p>
    <w:p w14:paraId="6B2D9C44" w14:textId="77777777" w:rsidR="003C2C6E" w:rsidRPr="00EC56DF" w:rsidRDefault="003C2C6E" w:rsidP="003C2C6E">
      <w:pPr>
        <w:contextualSpacing/>
        <w:jc w:val="both"/>
        <w:rPr>
          <w:rFonts w:cs="Arial"/>
          <w:sz w:val="15"/>
          <w:szCs w:val="15"/>
        </w:rPr>
      </w:pPr>
    </w:p>
    <w:p w14:paraId="4FD0CD65"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BID TABULATION:</w:t>
      </w:r>
    </w:p>
    <w:p w14:paraId="18647CBA" w14:textId="432A4E0E" w:rsidR="003C2C6E" w:rsidRPr="00EC56DF" w:rsidRDefault="003C2C6E" w:rsidP="003C2C6E">
      <w:pPr>
        <w:pStyle w:val="ListParagraph"/>
        <w:ind w:left="0"/>
        <w:jc w:val="both"/>
        <w:rPr>
          <w:rStyle w:val="Hyperlink"/>
          <w:rFonts w:ascii="Arial" w:hAnsi="Arial" w:cs="Arial"/>
          <w:sz w:val="15"/>
          <w:szCs w:val="15"/>
        </w:rPr>
      </w:pPr>
      <w:r w:rsidRPr="00EC56DF">
        <w:rPr>
          <w:rFonts w:ascii="Arial" w:hAnsi="Arial" w:cs="Arial"/>
          <w:sz w:val="15"/>
          <w:szCs w:val="15"/>
        </w:rPr>
        <w:t xml:space="preserve">Bidders may </w:t>
      </w:r>
      <w:r>
        <w:rPr>
          <w:rFonts w:ascii="Arial" w:hAnsi="Arial" w:cs="Arial"/>
          <w:sz w:val="15"/>
          <w:szCs w:val="15"/>
        </w:rPr>
        <w:t>request a copy of</w:t>
      </w:r>
      <w:r w:rsidRPr="00EC56DF">
        <w:rPr>
          <w:rFonts w:ascii="Arial" w:hAnsi="Arial" w:cs="Arial"/>
          <w:sz w:val="15"/>
          <w:szCs w:val="15"/>
        </w:rPr>
        <w:t xml:space="preserve"> the bid tabulation </w:t>
      </w:r>
      <w:r>
        <w:rPr>
          <w:rFonts w:ascii="Arial" w:hAnsi="Arial" w:cs="Arial"/>
          <w:sz w:val="15"/>
          <w:szCs w:val="15"/>
        </w:rPr>
        <w:t xml:space="preserve">in writing to </w:t>
      </w:r>
      <w:r w:rsidR="00482A68">
        <w:rPr>
          <w:rFonts w:ascii="Arial" w:hAnsi="Arial" w:cs="Arial"/>
          <w:sz w:val="15"/>
          <w:szCs w:val="15"/>
        </w:rPr>
        <w:t>procurement@gadsdencountyfl.gov</w:t>
      </w:r>
      <w:r>
        <w:rPr>
          <w:rFonts w:ascii="Arial" w:hAnsi="Arial" w:cs="Arial"/>
          <w:sz w:val="15"/>
          <w:szCs w:val="15"/>
        </w:rPr>
        <w:t>.</w:t>
      </w:r>
    </w:p>
    <w:p w14:paraId="6211A7A9" w14:textId="77777777" w:rsidR="003C2C6E" w:rsidRPr="00EC56DF" w:rsidRDefault="003C2C6E" w:rsidP="003C2C6E">
      <w:pPr>
        <w:pStyle w:val="ListParagraph"/>
        <w:ind w:left="0"/>
        <w:jc w:val="both"/>
        <w:rPr>
          <w:rFonts w:ascii="Arial" w:hAnsi="Arial" w:cs="Arial"/>
          <w:color w:val="0000FF"/>
          <w:sz w:val="15"/>
          <w:szCs w:val="15"/>
          <w:u w:val="single"/>
        </w:rPr>
      </w:pPr>
    </w:p>
    <w:p w14:paraId="5A59F228" w14:textId="77777777" w:rsidR="003C2C6E" w:rsidRPr="00EC56DF" w:rsidRDefault="003C2C6E" w:rsidP="003C2C6E">
      <w:pPr>
        <w:pStyle w:val="ListParagraph"/>
        <w:ind w:left="0"/>
        <w:jc w:val="both"/>
        <w:rPr>
          <w:rFonts w:ascii="Arial" w:hAnsi="Arial" w:cs="Arial"/>
          <w:sz w:val="15"/>
          <w:szCs w:val="15"/>
        </w:rPr>
      </w:pPr>
    </w:p>
    <w:p w14:paraId="47ABDAB9"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POSTING OF BID TABULATIONS:</w:t>
      </w:r>
    </w:p>
    <w:p w14:paraId="26F2BE28"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Bid tabulations with recommended awards will be posted for review by interested parties at the </w:t>
      </w:r>
      <w:r>
        <w:rPr>
          <w:rFonts w:ascii="Arial" w:hAnsi="Arial" w:cs="Arial"/>
          <w:sz w:val="15"/>
          <w:szCs w:val="15"/>
        </w:rPr>
        <w:t>Procurement Office</w:t>
      </w:r>
      <w:r w:rsidRPr="00EC56DF">
        <w:rPr>
          <w:rFonts w:ascii="Arial" w:hAnsi="Arial" w:cs="Arial"/>
          <w:sz w:val="15"/>
          <w:szCs w:val="15"/>
        </w:rPr>
        <w:t xml:space="preserve"> website prior to submission through the appropriate approval process and will remain posted for a period of five (5) calendar days.  Failure to file a protest to the Purchasing Agent within the time prescribed shall constitute a waiver of proceedings.</w:t>
      </w:r>
    </w:p>
    <w:p w14:paraId="4975BAEE" w14:textId="77777777" w:rsidR="003C2C6E" w:rsidRPr="00EC56DF" w:rsidRDefault="003C2C6E" w:rsidP="003C2C6E">
      <w:pPr>
        <w:pStyle w:val="ListParagraph"/>
        <w:ind w:left="0"/>
        <w:jc w:val="both"/>
        <w:rPr>
          <w:rFonts w:ascii="Arial" w:hAnsi="Arial" w:cs="Arial"/>
          <w:sz w:val="15"/>
          <w:szCs w:val="15"/>
        </w:rPr>
      </w:pPr>
    </w:p>
    <w:p w14:paraId="4491115B"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BID FORMS:</w:t>
      </w:r>
    </w:p>
    <w:p w14:paraId="0C53A22F" w14:textId="77777777" w:rsidR="003C2C6E" w:rsidRPr="00EC56DF" w:rsidRDefault="003C2C6E" w:rsidP="003C2C6E">
      <w:pPr>
        <w:pStyle w:val="ListParagraph"/>
        <w:tabs>
          <w:tab w:val="left" w:pos="0"/>
        </w:tabs>
        <w:autoSpaceDE w:val="0"/>
        <w:autoSpaceDN w:val="0"/>
        <w:ind w:left="0"/>
        <w:jc w:val="both"/>
        <w:rPr>
          <w:rFonts w:ascii="Arial" w:hAnsi="Arial" w:cs="Arial"/>
          <w:sz w:val="15"/>
          <w:szCs w:val="15"/>
        </w:rPr>
      </w:pPr>
      <w:r w:rsidRPr="00EC56DF">
        <w:rPr>
          <w:rFonts w:ascii="Arial" w:hAnsi="Arial" w:cs="Arial"/>
          <w:sz w:val="15"/>
          <w:szCs w:val="15"/>
        </w:rPr>
        <w:t xml:space="preserve">Bidders must use the original Bid Proposal Form(s) provided by the Purchasing Division and enter information only in the spaces where a response is requested.  Bid proposals on vendor quotation forms will not be accepted.  Bidders may use an attachment as an </w:t>
      </w:r>
      <w:r w:rsidRPr="00EC56DF">
        <w:rPr>
          <w:rFonts w:ascii="Arial" w:hAnsi="Arial" w:cs="Arial"/>
          <w:iCs/>
          <w:sz w:val="15"/>
          <w:szCs w:val="15"/>
        </w:rPr>
        <w:t xml:space="preserve">addendum </w:t>
      </w:r>
      <w:r w:rsidRPr="00EC56DF">
        <w:rPr>
          <w:rFonts w:ascii="Arial" w:hAnsi="Arial" w:cs="Arial"/>
          <w:sz w:val="15"/>
          <w:szCs w:val="15"/>
        </w:rPr>
        <w:t xml:space="preserve">to the Bid Proposal Form(s) if sufficient space is not available on the original form for the </w:t>
      </w:r>
      <w:r>
        <w:rPr>
          <w:rFonts w:ascii="Arial" w:hAnsi="Arial" w:cs="Arial"/>
          <w:sz w:val="15"/>
          <w:szCs w:val="15"/>
        </w:rPr>
        <w:t>b</w:t>
      </w:r>
      <w:r w:rsidRPr="00EC56DF">
        <w:rPr>
          <w:rFonts w:ascii="Arial" w:hAnsi="Arial" w:cs="Arial"/>
          <w:sz w:val="15"/>
          <w:szCs w:val="15"/>
        </w:rPr>
        <w:t xml:space="preserve">idder to enter a complete response. </w:t>
      </w:r>
      <w:r w:rsidRPr="00EC56DF">
        <w:rPr>
          <w:rFonts w:ascii="Arial" w:hAnsi="Arial" w:cs="Arial"/>
          <w:bCs/>
          <w:sz w:val="15"/>
          <w:szCs w:val="15"/>
        </w:rPr>
        <w:t xml:space="preserve">Any modifications or alterations to the original bid documents by the </w:t>
      </w:r>
      <w:r>
        <w:rPr>
          <w:rFonts w:ascii="Arial" w:hAnsi="Arial" w:cs="Arial"/>
          <w:bCs/>
          <w:sz w:val="15"/>
          <w:szCs w:val="15"/>
        </w:rPr>
        <w:t>b</w:t>
      </w:r>
      <w:r w:rsidRPr="00EC56DF">
        <w:rPr>
          <w:rFonts w:ascii="Arial" w:hAnsi="Arial" w:cs="Arial"/>
          <w:bCs/>
          <w:sz w:val="15"/>
          <w:szCs w:val="15"/>
        </w:rPr>
        <w:t xml:space="preserve">idder, whether intentional or otherwise, will constitute grounds for rejection of a bid proposal. </w:t>
      </w:r>
      <w:r w:rsidRPr="00EC56DF">
        <w:rPr>
          <w:rFonts w:ascii="Arial" w:hAnsi="Arial" w:cs="Arial"/>
          <w:sz w:val="15"/>
          <w:szCs w:val="15"/>
        </w:rPr>
        <w:t xml:space="preserve">Any such modifications or alterations a bidder wishes to propose must be clearly stated in the </w:t>
      </w:r>
      <w:r>
        <w:rPr>
          <w:rFonts w:ascii="Arial" w:hAnsi="Arial" w:cs="Arial"/>
          <w:sz w:val="15"/>
          <w:szCs w:val="15"/>
        </w:rPr>
        <w:t>b</w:t>
      </w:r>
      <w:r w:rsidRPr="00EC56DF">
        <w:rPr>
          <w:rFonts w:ascii="Arial" w:hAnsi="Arial" w:cs="Arial"/>
          <w:sz w:val="15"/>
          <w:szCs w:val="15"/>
        </w:rPr>
        <w:t>idder</w:t>
      </w:r>
      <w:r>
        <w:rPr>
          <w:rFonts w:ascii="Arial" w:hAnsi="Arial" w:cs="Arial"/>
          <w:sz w:val="15"/>
          <w:szCs w:val="15"/>
        </w:rPr>
        <w:t>'</w:t>
      </w:r>
      <w:r w:rsidRPr="00EC56DF">
        <w:rPr>
          <w:rFonts w:ascii="Arial" w:hAnsi="Arial" w:cs="Arial"/>
          <w:sz w:val="15"/>
          <w:szCs w:val="15"/>
        </w:rPr>
        <w:t>s bid proposal and presented in the form of an addendum to the original bid documents.</w:t>
      </w:r>
    </w:p>
    <w:p w14:paraId="7F819B8B" w14:textId="77777777" w:rsidR="003C2C6E" w:rsidRPr="00EC56DF" w:rsidRDefault="003C2C6E" w:rsidP="003C2C6E">
      <w:pPr>
        <w:pStyle w:val="ListParagraph"/>
        <w:ind w:left="0"/>
        <w:jc w:val="both"/>
        <w:rPr>
          <w:rFonts w:ascii="Arial" w:hAnsi="Arial" w:cs="Arial"/>
          <w:sz w:val="15"/>
          <w:szCs w:val="15"/>
        </w:rPr>
      </w:pPr>
    </w:p>
    <w:p w14:paraId="2A3925B9"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DEVELOPMENT COSTS:</w:t>
      </w:r>
    </w:p>
    <w:p w14:paraId="6D68F85B"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Neither the County nor its representatives shall be liable for any expenses incurred in connection with </w:t>
      </w:r>
      <w:r>
        <w:rPr>
          <w:rFonts w:ascii="Arial" w:hAnsi="Arial" w:cs="Arial"/>
          <w:sz w:val="15"/>
          <w:szCs w:val="15"/>
        </w:rPr>
        <w:t xml:space="preserve">the </w:t>
      </w:r>
      <w:r w:rsidRPr="00EC56DF">
        <w:rPr>
          <w:rFonts w:ascii="Arial" w:hAnsi="Arial" w:cs="Arial"/>
          <w:sz w:val="15"/>
          <w:szCs w:val="15"/>
        </w:rPr>
        <w:t xml:space="preserve">preparation of a response to this Invitation to Bid.  Bidders should prepare their bid proposals simply and economically, providing a straightforward and concise description of the </w:t>
      </w:r>
      <w:r>
        <w:rPr>
          <w:rFonts w:ascii="Arial" w:hAnsi="Arial" w:cs="Arial"/>
          <w:sz w:val="15"/>
          <w:szCs w:val="15"/>
        </w:rPr>
        <w:t>b</w:t>
      </w:r>
      <w:r w:rsidRPr="00EC56DF">
        <w:rPr>
          <w:rFonts w:ascii="Arial" w:hAnsi="Arial" w:cs="Arial"/>
          <w:sz w:val="15"/>
          <w:szCs w:val="15"/>
        </w:rPr>
        <w:t>idder</w:t>
      </w:r>
      <w:r>
        <w:rPr>
          <w:rFonts w:ascii="Arial" w:hAnsi="Arial" w:cs="Arial"/>
          <w:sz w:val="15"/>
          <w:szCs w:val="15"/>
        </w:rPr>
        <w:t>'</w:t>
      </w:r>
      <w:r w:rsidRPr="00EC56DF">
        <w:rPr>
          <w:rFonts w:ascii="Arial" w:hAnsi="Arial" w:cs="Arial"/>
          <w:sz w:val="15"/>
          <w:szCs w:val="15"/>
        </w:rPr>
        <w:t>s ability to meet the requirements of the bid.</w:t>
      </w:r>
    </w:p>
    <w:p w14:paraId="6F0CA634" w14:textId="77777777" w:rsidR="003C2C6E" w:rsidRPr="00EC56DF" w:rsidRDefault="003C2C6E" w:rsidP="003C2C6E">
      <w:pPr>
        <w:contextualSpacing/>
        <w:jc w:val="both"/>
        <w:rPr>
          <w:rFonts w:cs="Arial"/>
          <w:sz w:val="15"/>
          <w:szCs w:val="15"/>
        </w:rPr>
      </w:pPr>
    </w:p>
    <w:p w14:paraId="53510F80"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DELAYS:</w:t>
      </w:r>
    </w:p>
    <w:p w14:paraId="67CC9004" w14:textId="77777777" w:rsidR="003C2C6E" w:rsidRPr="00EC56DF" w:rsidRDefault="003C2C6E" w:rsidP="003C2C6E">
      <w:pPr>
        <w:pStyle w:val="ListParagraph"/>
        <w:ind w:left="0"/>
        <w:jc w:val="both"/>
        <w:rPr>
          <w:rFonts w:ascii="Arial" w:hAnsi="Arial" w:cs="Arial"/>
          <w:bCs/>
          <w:sz w:val="15"/>
          <w:szCs w:val="15"/>
        </w:rPr>
      </w:pPr>
      <w:r w:rsidRPr="00EC56DF">
        <w:rPr>
          <w:rFonts w:ascii="Arial" w:hAnsi="Arial" w:cs="Arial"/>
          <w:sz w:val="15"/>
          <w:szCs w:val="15"/>
        </w:rPr>
        <w:t xml:space="preserve">The County may delay scheduled due dates if it </w:t>
      </w:r>
      <w:bookmarkStart w:id="0" w:name="OLE_LINK5"/>
      <w:bookmarkStart w:id="1" w:name="OLE_LINK6"/>
      <w:r w:rsidRPr="00EC56DF">
        <w:rPr>
          <w:rFonts w:ascii="Arial" w:hAnsi="Arial" w:cs="Arial"/>
          <w:sz w:val="15"/>
          <w:szCs w:val="15"/>
        </w:rPr>
        <w:t>is to the advantage of the County to do so</w:t>
      </w:r>
      <w:bookmarkEnd w:id="0"/>
      <w:bookmarkEnd w:id="1"/>
      <w:r w:rsidRPr="00EC56DF">
        <w:rPr>
          <w:rFonts w:ascii="Arial" w:hAnsi="Arial" w:cs="Arial"/>
          <w:sz w:val="15"/>
          <w:szCs w:val="15"/>
        </w:rPr>
        <w:t>.  The County will notify bidders of changes in scheduled due dates by written addenda.</w:t>
      </w:r>
    </w:p>
    <w:p w14:paraId="2DBDE696" w14:textId="77777777" w:rsidR="003C2C6E" w:rsidRPr="00EC56DF" w:rsidRDefault="003C2C6E" w:rsidP="003C2C6E">
      <w:pPr>
        <w:contextualSpacing/>
        <w:jc w:val="both"/>
        <w:rPr>
          <w:rFonts w:cs="Arial"/>
          <w:sz w:val="15"/>
          <w:szCs w:val="15"/>
        </w:rPr>
      </w:pPr>
    </w:p>
    <w:p w14:paraId="6943C901"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LICENSES AND PERMITS:</w:t>
      </w:r>
    </w:p>
    <w:p w14:paraId="68831443" w14:textId="77777777" w:rsidR="003C2C6E" w:rsidRPr="00EC56DF" w:rsidRDefault="003C2C6E" w:rsidP="003C2C6E">
      <w:pPr>
        <w:contextualSpacing/>
        <w:jc w:val="both"/>
        <w:rPr>
          <w:rFonts w:cs="Arial"/>
          <w:sz w:val="15"/>
          <w:szCs w:val="15"/>
        </w:rPr>
      </w:pPr>
      <w:r>
        <w:rPr>
          <w:rFonts w:cs="Arial"/>
          <w:sz w:val="15"/>
          <w:szCs w:val="15"/>
        </w:rPr>
        <w:t>I</w:t>
      </w:r>
      <w:r w:rsidRPr="00EC56DF">
        <w:rPr>
          <w:rFonts w:cs="Arial"/>
          <w:sz w:val="15"/>
          <w:szCs w:val="15"/>
        </w:rPr>
        <w:t xml:space="preserve">t shall be the responsibility of the successful </w:t>
      </w:r>
      <w:r>
        <w:rPr>
          <w:rFonts w:cs="Arial"/>
          <w:sz w:val="15"/>
          <w:szCs w:val="15"/>
        </w:rPr>
        <w:t>b</w:t>
      </w:r>
      <w:r w:rsidRPr="00EC56DF">
        <w:rPr>
          <w:rFonts w:cs="Arial"/>
          <w:sz w:val="15"/>
          <w:szCs w:val="15"/>
        </w:rPr>
        <w:t>idder to obtain at no additional cost to the County, all licenses and permit</w:t>
      </w:r>
      <w:r>
        <w:rPr>
          <w:rFonts w:cs="Arial"/>
          <w:sz w:val="15"/>
          <w:szCs w:val="15"/>
        </w:rPr>
        <w:t>s</w:t>
      </w:r>
      <w:r w:rsidRPr="00EC56DF">
        <w:rPr>
          <w:rFonts w:cs="Arial"/>
          <w:sz w:val="15"/>
          <w:szCs w:val="15"/>
        </w:rPr>
        <w:t xml:space="preserve"> required to complete contractual service.  A copy of these licenses shall be submitted with </w:t>
      </w:r>
      <w:r>
        <w:rPr>
          <w:rFonts w:cs="Arial"/>
          <w:sz w:val="15"/>
          <w:szCs w:val="15"/>
        </w:rPr>
        <w:t xml:space="preserve">the </w:t>
      </w:r>
      <w:r w:rsidRPr="00EC56DF">
        <w:rPr>
          <w:rFonts w:cs="Arial"/>
          <w:sz w:val="15"/>
          <w:szCs w:val="15"/>
        </w:rPr>
        <w:t xml:space="preserve">bid proposal.  A copy of these permits shall be submitted prior to </w:t>
      </w:r>
      <w:r>
        <w:rPr>
          <w:rFonts w:cs="Arial"/>
          <w:sz w:val="15"/>
          <w:szCs w:val="15"/>
        </w:rPr>
        <w:t xml:space="preserve">the </w:t>
      </w:r>
      <w:r w:rsidRPr="00EC56DF">
        <w:rPr>
          <w:rFonts w:cs="Arial"/>
          <w:sz w:val="15"/>
          <w:szCs w:val="15"/>
        </w:rPr>
        <w:t>commencement of work.  Fees for permits from the County shall be waived for work related to this bid</w:t>
      </w:r>
      <w:r>
        <w:rPr>
          <w:rFonts w:cs="Arial"/>
          <w:sz w:val="15"/>
          <w:szCs w:val="15"/>
        </w:rPr>
        <w:t>;</w:t>
      </w:r>
      <w:r w:rsidRPr="00EC56DF">
        <w:rPr>
          <w:rFonts w:cs="Arial"/>
          <w:sz w:val="15"/>
          <w:szCs w:val="15"/>
        </w:rPr>
        <w:t xml:space="preserve"> however, the successful </w:t>
      </w:r>
      <w:r>
        <w:rPr>
          <w:rFonts w:cs="Arial"/>
          <w:sz w:val="15"/>
          <w:szCs w:val="15"/>
        </w:rPr>
        <w:t>b</w:t>
      </w:r>
      <w:r w:rsidRPr="00EC56DF">
        <w:rPr>
          <w:rFonts w:cs="Arial"/>
          <w:sz w:val="15"/>
          <w:szCs w:val="15"/>
        </w:rPr>
        <w:t>idder must pay any applicable County Business Tax Receipt fees.</w:t>
      </w:r>
    </w:p>
    <w:p w14:paraId="07AD3392" w14:textId="77777777" w:rsidR="003C2C6E" w:rsidRPr="00EC56DF" w:rsidRDefault="003C2C6E" w:rsidP="003C2C6E">
      <w:pPr>
        <w:contextualSpacing/>
        <w:jc w:val="both"/>
        <w:rPr>
          <w:rFonts w:cs="Arial"/>
          <w:sz w:val="15"/>
          <w:szCs w:val="15"/>
        </w:rPr>
      </w:pPr>
    </w:p>
    <w:p w14:paraId="1AA02ABA"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CERTIFICATIONS:</w:t>
      </w:r>
    </w:p>
    <w:p w14:paraId="0D93EE60" w14:textId="77777777" w:rsidR="003C2C6E" w:rsidRPr="00EC56DF" w:rsidRDefault="003C2C6E" w:rsidP="003C2C6E">
      <w:pPr>
        <w:contextualSpacing/>
        <w:jc w:val="both"/>
        <w:rPr>
          <w:rFonts w:cs="Arial"/>
          <w:sz w:val="15"/>
          <w:szCs w:val="15"/>
        </w:rPr>
      </w:pPr>
      <w:r w:rsidRPr="00EC56DF">
        <w:rPr>
          <w:rFonts w:cs="Arial"/>
          <w:sz w:val="15"/>
          <w:szCs w:val="15"/>
        </w:rPr>
        <w:t xml:space="preserve">When applicable, </w:t>
      </w:r>
      <w:r>
        <w:rPr>
          <w:rFonts w:cs="Arial"/>
          <w:sz w:val="15"/>
          <w:szCs w:val="15"/>
        </w:rPr>
        <w:t>the b</w:t>
      </w:r>
      <w:r w:rsidRPr="00EC56DF">
        <w:rPr>
          <w:rFonts w:cs="Arial"/>
          <w:sz w:val="15"/>
          <w:szCs w:val="15"/>
        </w:rPr>
        <w:t xml:space="preserve">idder must hold </w:t>
      </w:r>
      <w:r>
        <w:rPr>
          <w:rFonts w:cs="Arial"/>
          <w:sz w:val="15"/>
          <w:szCs w:val="15"/>
        </w:rPr>
        <w:t xml:space="preserve">a </w:t>
      </w:r>
      <w:r w:rsidRPr="00EC56DF">
        <w:rPr>
          <w:rFonts w:cs="Arial"/>
          <w:sz w:val="15"/>
          <w:szCs w:val="15"/>
        </w:rPr>
        <w:t>Certificate of Competency issued by the State of Florida</w:t>
      </w:r>
      <w:r>
        <w:rPr>
          <w:rFonts w:cs="Arial"/>
          <w:sz w:val="15"/>
          <w:szCs w:val="15"/>
        </w:rPr>
        <w:t>,</w:t>
      </w:r>
      <w:r w:rsidRPr="00EC56DF">
        <w:rPr>
          <w:rFonts w:cs="Arial"/>
          <w:sz w:val="15"/>
          <w:szCs w:val="15"/>
        </w:rPr>
        <w:t xml:space="preserve"> and a copy of </w:t>
      </w:r>
      <w:r>
        <w:rPr>
          <w:rFonts w:cs="Arial"/>
          <w:sz w:val="15"/>
          <w:szCs w:val="15"/>
        </w:rPr>
        <w:t xml:space="preserve">the </w:t>
      </w:r>
      <w:r w:rsidRPr="00EC56DF">
        <w:rPr>
          <w:rFonts w:cs="Arial"/>
          <w:sz w:val="15"/>
          <w:szCs w:val="15"/>
        </w:rPr>
        <w:t xml:space="preserve">certificate and license must be submitted with </w:t>
      </w:r>
      <w:r>
        <w:rPr>
          <w:rFonts w:cs="Arial"/>
          <w:sz w:val="15"/>
          <w:szCs w:val="15"/>
        </w:rPr>
        <w:t xml:space="preserve">a </w:t>
      </w:r>
      <w:r w:rsidRPr="00EC56DF">
        <w:rPr>
          <w:rFonts w:cs="Arial"/>
          <w:sz w:val="15"/>
          <w:szCs w:val="15"/>
        </w:rPr>
        <w:t xml:space="preserve">bid proposal and must be in the name of the </w:t>
      </w:r>
      <w:r>
        <w:rPr>
          <w:rFonts w:cs="Arial"/>
          <w:sz w:val="15"/>
          <w:szCs w:val="15"/>
        </w:rPr>
        <w:t>b</w:t>
      </w:r>
      <w:r w:rsidRPr="00EC56DF">
        <w:rPr>
          <w:rFonts w:cs="Arial"/>
          <w:sz w:val="15"/>
          <w:szCs w:val="15"/>
        </w:rPr>
        <w:t>idder shown on the Bid Proposal page.</w:t>
      </w:r>
    </w:p>
    <w:p w14:paraId="7F2C9351" w14:textId="77777777" w:rsidR="003C2C6E" w:rsidRPr="00EC56DF" w:rsidRDefault="003C2C6E" w:rsidP="003C2C6E">
      <w:pPr>
        <w:contextualSpacing/>
        <w:jc w:val="both"/>
        <w:rPr>
          <w:rFonts w:cs="Arial"/>
          <w:sz w:val="15"/>
          <w:szCs w:val="15"/>
        </w:rPr>
      </w:pPr>
    </w:p>
    <w:p w14:paraId="6C1C7E56" w14:textId="77777777" w:rsidR="003C2C6E" w:rsidRPr="00EC56DF" w:rsidRDefault="003C2C6E" w:rsidP="003C2C6E">
      <w:pPr>
        <w:pStyle w:val="ListParagraph"/>
        <w:numPr>
          <w:ilvl w:val="0"/>
          <w:numId w:val="16"/>
        </w:numPr>
        <w:ind w:left="360"/>
        <w:jc w:val="both"/>
        <w:rPr>
          <w:rFonts w:ascii="Arial" w:hAnsi="Arial" w:cs="Arial"/>
          <w:b/>
          <w:bCs/>
          <w:sz w:val="15"/>
          <w:szCs w:val="15"/>
        </w:rPr>
      </w:pPr>
      <w:r w:rsidRPr="00EC56DF">
        <w:rPr>
          <w:rFonts w:ascii="Arial" w:hAnsi="Arial" w:cs="Arial"/>
          <w:b/>
          <w:bCs/>
          <w:sz w:val="15"/>
          <w:szCs w:val="15"/>
          <w:u w:val="single"/>
        </w:rPr>
        <w:t>CONTRACT EXTENSION:</w:t>
      </w:r>
    </w:p>
    <w:p w14:paraId="1C27A972" w14:textId="77777777" w:rsidR="003C2C6E" w:rsidRPr="00EC56DF" w:rsidRDefault="003C2C6E" w:rsidP="003C2C6E">
      <w:pPr>
        <w:jc w:val="both"/>
        <w:rPr>
          <w:rFonts w:cs="Arial"/>
          <w:sz w:val="15"/>
          <w:szCs w:val="15"/>
        </w:rPr>
      </w:pPr>
      <w:r w:rsidRPr="00EC56DF">
        <w:rPr>
          <w:rFonts w:cs="Arial"/>
          <w:sz w:val="15"/>
          <w:szCs w:val="15"/>
        </w:rPr>
        <w:t xml:space="preserve">The County reserves the right to require the </w:t>
      </w:r>
      <w:r>
        <w:rPr>
          <w:rFonts w:cs="Arial"/>
          <w:sz w:val="15"/>
          <w:szCs w:val="15"/>
        </w:rPr>
        <w:t>c</w:t>
      </w:r>
      <w:r w:rsidRPr="00EC56DF">
        <w:rPr>
          <w:rFonts w:cs="Arial"/>
          <w:sz w:val="15"/>
          <w:szCs w:val="15"/>
        </w:rPr>
        <w:t xml:space="preserve">ontractor to extend </w:t>
      </w:r>
      <w:r>
        <w:rPr>
          <w:rFonts w:cs="Arial"/>
          <w:sz w:val="15"/>
          <w:szCs w:val="15"/>
        </w:rPr>
        <w:t xml:space="preserve">the </w:t>
      </w:r>
      <w:r w:rsidRPr="00EC56DF">
        <w:rPr>
          <w:rFonts w:cs="Arial"/>
          <w:sz w:val="15"/>
          <w:szCs w:val="15"/>
        </w:rPr>
        <w:t xml:space="preserve">contract past the stated termination date for a period of up to 120 days if a subsequent contract has not yet been awarded. Additional extensions past </w:t>
      </w:r>
      <w:proofErr w:type="gramStart"/>
      <w:r w:rsidRPr="00EC56DF">
        <w:rPr>
          <w:rFonts w:cs="Arial"/>
          <w:sz w:val="15"/>
          <w:szCs w:val="15"/>
        </w:rPr>
        <w:t>the 120</w:t>
      </w:r>
      <w:proofErr w:type="gramEnd"/>
      <w:r w:rsidRPr="00EC56DF">
        <w:rPr>
          <w:rFonts w:cs="Arial"/>
          <w:sz w:val="15"/>
          <w:szCs w:val="15"/>
        </w:rPr>
        <w:t xml:space="preserve"> days may occur as needed by the County and as mutually agreed upon by the County and the </w:t>
      </w:r>
      <w:r>
        <w:rPr>
          <w:rFonts w:cs="Arial"/>
          <w:sz w:val="15"/>
          <w:szCs w:val="15"/>
        </w:rPr>
        <w:t>c</w:t>
      </w:r>
      <w:r w:rsidRPr="00EC56DF">
        <w:rPr>
          <w:rFonts w:cs="Arial"/>
          <w:sz w:val="15"/>
          <w:szCs w:val="15"/>
        </w:rPr>
        <w:t>ontractor.</w:t>
      </w:r>
    </w:p>
    <w:p w14:paraId="389C4C29" w14:textId="77777777" w:rsidR="003C2C6E" w:rsidRPr="00EC56DF" w:rsidRDefault="003C2C6E" w:rsidP="003C2C6E">
      <w:pPr>
        <w:contextualSpacing/>
        <w:jc w:val="both"/>
        <w:rPr>
          <w:rFonts w:cs="Arial"/>
          <w:sz w:val="15"/>
          <w:szCs w:val="15"/>
        </w:rPr>
      </w:pPr>
    </w:p>
    <w:p w14:paraId="5F22A140"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AWARDS:</w:t>
      </w:r>
    </w:p>
    <w:p w14:paraId="4E9104B8" w14:textId="77777777" w:rsidR="003C2C6E" w:rsidRPr="00EC56DF" w:rsidRDefault="003C2C6E" w:rsidP="003C2C6E">
      <w:pPr>
        <w:contextualSpacing/>
        <w:jc w:val="both"/>
        <w:rPr>
          <w:rFonts w:cs="Arial"/>
          <w:sz w:val="15"/>
          <w:szCs w:val="15"/>
        </w:rPr>
      </w:pPr>
      <w:r w:rsidRPr="00EC56DF">
        <w:rPr>
          <w:rFonts w:cs="Arial"/>
          <w:sz w:val="15"/>
          <w:szCs w:val="15"/>
        </w:rPr>
        <w:t xml:space="preserve">As the best interest of the County may require, the right is reserved </w:t>
      </w:r>
      <w:r>
        <w:rPr>
          <w:rFonts w:cs="Arial"/>
          <w:sz w:val="15"/>
          <w:szCs w:val="15"/>
        </w:rPr>
        <w:t>for making</w:t>
      </w:r>
      <w:r w:rsidRPr="00EC56DF">
        <w:rPr>
          <w:rFonts w:cs="Arial"/>
          <w:sz w:val="15"/>
          <w:szCs w:val="15"/>
        </w:rPr>
        <w:t xml:space="preserve"> award(s) by individual commodities/services, all or none</w:t>
      </w:r>
      <w:r>
        <w:rPr>
          <w:rFonts w:cs="Arial"/>
          <w:sz w:val="15"/>
          <w:szCs w:val="15"/>
        </w:rPr>
        <w:t>,</w:t>
      </w:r>
      <w:r w:rsidRPr="00EC56DF">
        <w:rPr>
          <w:rFonts w:cs="Arial"/>
          <w:sz w:val="15"/>
          <w:szCs w:val="15"/>
        </w:rPr>
        <w:t xml:space="preserve"> or any combination thereof.  A bidder desiring to bid </w:t>
      </w:r>
      <w:r>
        <w:rPr>
          <w:rFonts w:cs="Arial"/>
          <w:sz w:val="15"/>
          <w:szCs w:val="15"/>
        </w:rPr>
        <w:t>"</w:t>
      </w:r>
      <w:r w:rsidRPr="00EC56DF">
        <w:rPr>
          <w:rFonts w:cs="Arial"/>
          <w:sz w:val="15"/>
          <w:szCs w:val="15"/>
        </w:rPr>
        <w:t>No Charge</w:t>
      </w:r>
      <w:r>
        <w:rPr>
          <w:rFonts w:cs="Arial"/>
          <w:sz w:val="15"/>
          <w:szCs w:val="15"/>
        </w:rPr>
        <w:t>"</w:t>
      </w:r>
      <w:r w:rsidRPr="00EC56DF">
        <w:rPr>
          <w:rFonts w:cs="Arial"/>
          <w:sz w:val="15"/>
          <w:szCs w:val="15"/>
        </w:rPr>
        <w:t xml:space="preserve"> must so indicate</w:t>
      </w:r>
      <w:r>
        <w:rPr>
          <w:rFonts w:cs="Arial"/>
          <w:sz w:val="15"/>
          <w:szCs w:val="15"/>
        </w:rPr>
        <w:t>;</w:t>
      </w:r>
      <w:r w:rsidRPr="00EC56DF">
        <w:rPr>
          <w:rFonts w:cs="Arial"/>
          <w:sz w:val="15"/>
          <w:szCs w:val="15"/>
        </w:rPr>
        <w:t xml:space="preserve"> otherwise</w:t>
      </w:r>
      <w:r>
        <w:rPr>
          <w:rFonts w:cs="Arial"/>
          <w:sz w:val="15"/>
          <w:szCs w:val="15"/>
        </w:rPr>
        <w:t>,</w:t>
      </w:r>
      <w:r w:rsidRPr="00EC56DF">
        <w:rPr>
          <w:rFonts w:cs="Arial"/>
          <w:sz w:val="15"/>
          <w:szCs w:val="15"/>
        </w:rPr>
        <w:t xml:space="preserve"> the bid proposal will be construed as incomplete and may be rejected.</w:t>
      </w:r>
    </w:p>
    <w:p w14:paraId="6CF88D94" w14:textId="41A874F6" w:rsidR="00CB590D" w:rsidRPr="00EC56DF" w:rsidRDefault="00CB590D" w:rsidP="00CB590D">
      <w:pPr>
        <w:contextualSpacing/>
        <w:jc w:val="both"/>
        <w:rPr>
          <w:rFonts w:cs="Arial"/>
          <w:sz w:val="15"/>
          <w:szCs w:val="15"/>
        </w:rPr>
      </w:pPr>
      <w:r w:rsidRPr="00EC56DF">
        <w:rPr>
          <w:rFonts w:cs="Arial"/>
          <w:sz w:val="15"/>
          <w:szCs w:val="15"/>
        </w:rPr>
        <w:t xml:space="preserve">bidder's relationship and the relationship of its employees to the </w:t>
      </w:r>
      <w:r w:rsidR="001B197B" w:rsidRPr="00EC56DF">
        <w:rPr>
          <w:rFonts w:cs="Arial"/>
          <w:sz w:val="15"/>
          <w:szCs w:val="15"/>
        </w:rPr>
        <w:t>County</w:t>
      </w:r>
      <w:r w:rsidRPr="00EC56DF">
        <w:rPr>
          <w:rFonts w:cs="Arial"/>
          <w:sz w:val="15"/>
          <w:szCs w:val="15"/>
        </w:rPr>
        <w:t xml:space="preserve"> shall be independent and not as employees or agents of the </w:t>
      </w:r>
      <w:r w:rsidR="001B197B" w:rsidRPr="00EC56DF">
        <w:rPr>
          <w:rFonts w:cs="Arial"/>
          <w:sz w:val="15"/>
          <w:szCs w:val="15"/>
        </w:rPr>
        <w:t>County</w:t>
      </w:r>
      <w:r w:rsidRPr="00EC56DF">
        <w:rPr>
          <w:rFonts w:cs="Arial"/>
          <w:sz w:val="15"/>
          <w:szCs w:val="15"/>
        </w:rPr>
        <w:t>.</w:t>
      </w:r>
    </w:p>
    <w:p w14:paraId="165C5DE8" w14:textId="77777777" w:rsidR="00CB590D" w:rsidRPr="00EC56DF" w:rsidRDefault="00CB590D" w:rsidP="00CB590D">
      <w:pPr>
        <w:contextualSpacing/>
        <w:jc w:val="both"/>
        <w:rPr>
          <w:rFonts w:cs="Arial"/>
          <w:bCs/>
          <w:sz w:val="12"/>
          <w:szCs w:val="12"/>
        </w:rPr>
      </w:pPr>
    </w:p>
    <w:p w14:paraId="282C3091" w14:textId="4CAACA25" w:rsidR="00CB590D" w:rsidRPr="003C2C6E" w:rsidRDefault="00CB590D" w:rsidP="00CB590D">
      <w:pPr>
        <w:contextualSpacing/>
        <w:jc w:val="both"/>
        <w:rPr>
          <w:rFonts w:cs="Arial"/>
          <w:sz w:val="15"/>
          <w:szCs w:val="15"/>
        </w:rPr>
      </w:pPr>
      <w:r w:rsidRPr="00EC56DF">
        <w:rPr>
          <w:rFonts w:cs="Arial"/>
          <w:sz w:val="15"/>
          <w:szCs w:val="15"/>
        </w:rPr>
        <w:t xml:space="preserve">This Invitation to Bid shall be included and incorporated in the final award.  The order of contractual precedence will be the </w:t>
      </w:r>
      <w:r w:rsidR="00DD36F1" w:rsidRPr="00EC56DF">
        <w:rPr>
          <w:rFonts w:cs="Arial"/>
          <w:sz w:val="15"/>
          <w:szCs w:val="15"/>
        </w:rPr>
        <w:t>agreement</w:t>
      </w:r>
      <w:r w:rsidRPr="00EC56DF">
        <w:rPr>
          <w:rFonts w:cs="Arial"/>
          <w:sz w:val="15"/>
          <w:szCs w:val="15"/>
        </w:rPr>
        <w:t xml:space="preserve"> or price agreement document, original bid terms and conditions, purchase order, and bidder proposal. </w:t>
      </w:r>
      <w:proofErr w:type="gramStart"/>
      <w:r w:rsidRPr="00EC56DF">
        <w:rPr>
          <w:rFonts w:cs="Arial"/>
          <w:sz w:val="15"/>
          <w:szCs w:val="15"/>
        </w:rPr>
        <w:t>Any and all</w:t>
      </w:r>
      <w:proofErr w:type="gramEnd"/>
      <w:r w:rsidRPr="00EC56DF">
        <w:rPr>
          <w:rFonts w:cs="Arial"/>
          <w:sz w:val="15"/>
          <w:szCs w:val="15"/>
        </w:rPr>
        <w:t xml:space="preserve"> legal action necessary to enforce the award will be held in Palm Beach County </w:t>
      </w:r>
      <w:r w:rsidRPr="00EC56DF">
        <w:rPr>
          <w:rFonts w:cs="Arial"/>
          <w:sz w:val="15"/>
          <w:szCs w:val="15"/>
        </w:rPr>
        <w:lastRenderedPageBreak/>
        <w:t>and the contractual obligations will be interpreted according to the laws of Florida.  Any cost of expenses to enforce the agreement, including attorney</w:t>
      </w:r>
      <w:r w:rsidR="007B2C0A">
        <w:rPr>
          <w:rFonts w:cs="Arial"/>
          <w:sz w:val="15"/>
          <w:szCs w:val="15"/>
        </w:rPr>
        <w:t>'</w:t>
      </w:r>
      <w:r w:rsidRPr="00EC56DF">
        <w:rPr>
          <w:rFonts w:cs="Arial"/>
          <w:sz w:val="15"/>
          <w:szCs w:val="15"/>
        </w:rPr>
        <w:t xml:space="preserve">s fees, incurred by the </w:t>
      </w:r>
      <w:r w:rsidR="001B197B" w:rsidRPr="00EC56DF">
        <w:rPr>
          <w:rFonts w:cs="Arial"/>
          <w:sz w:val="15"/>
          <w:szCs w:val="15"/>
        </w:rPr>
        <w:t>County</w:t>
      </w:r>
      <w:r w:rsidRPr="00EC56DF">
        <w:rPr>
          <w:rFonts w:cs="Arial"/>
          <w:sz w:val="15"/>
          <w:szCs w:val="15"/>
        </w:rPr>
        <w:t xml:space="preserve"> of </w:t>
      </w:r>
      <w:r w:rsidR="00520B2C" w:rsidRPr="00EC56DF">
        <w:rPr>
          <w:rFonts w:cs="Arial"/>
          <w:sz w:val="15"/>
          <w:szCs w:val="15"/>
        </w:rPr>
        <w:t>Gadsden</w:t>
      </w:r>
      <w:r w:rsidR="007B2C0A">
        <w:rPr>
          <w:rFonts w:cs="Arial"/>
          <w:sz w:val="15"/>
          <w:szCs w:val="15"/>
        </w:rPr>
        <w:t>,</w:t>
      </w:r>
      <w:r w:rsidRPr="00EC56DF">
        <w:rPr>
          <w:rFonts w:cs="Arial"/>
          <w:sz w:val="15"/>
          <w:szCs w:val="15"/>
        </w:rPr>
        <w:t xml:space="preserve"> shall be borne by the </w:t>
      </w:r>
      <w:r w:rsidR="007B2C0A">
        <w:rPr>
          <w:rFonts w:cs="Arial"/>
          <w:sz w:val="15"/>
          <w:szCs w:val="15"/>
        </w:rPr>
        <w:t>b</w:t>
      </w:r>
      <w:r w:rsidRPr="00EC56DF">
        <w:rPr>
          <w:rFonts w:cs="Arial"/>
          <w:sz w:val="15"/>
          <w:szCs w:val="15"/>
        </w:rPr>
        <w:t xml:space="preserve">idder.  </w:t>
      </w:r>
      <w:r w:rsidRPr="00EC56DF">
        <w:rPr>
          <w:rFonts w:cs="Arial"/>
          <w:bCs/>
          <w:sz w:val="15"/>
          <w:szCs w:val="15"/>
        </w:rPr>
        <w:t xml:space="preserve">Any additional contract or agreement requested for consideration by </w:t>
      </w:r>
      <w:r w:rsidR="007B2C0A">
        <w:rPr>
          <w:rFonts w:cs="Arial"/>
          <w:bCs/>
          <w:sz w:val="15"/>
          <w:szCs w:val="15"/>
        </w:rPr>
        <w:t>the b</w:t>
      </w:r>
      <w:r w:rsidRPr="00EC56DF">
        <w:rPr>
          <w:rFonts w:cs="Arial"/>
          <w:bCs/>
          <w:sz w:val="15"/>
          <w:szCs w:val="15"/>
        </w:rPr>
        <w:t>idder must be attached and enclosed as part of the bid proposal.</w:t>
      </w:r>
    </w:p>
    <w:p w14:paraId="0955D3C6"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bookmarkStart w:id="2" w:name="_Hlk152057856"/>
      <w:r w:rsidRPr="00EC56DF">
        <w:rPr>
          <w:rFonts w:ascii="Arial" w:hAnsi="Arial" w:cs="Arial"/>
          <w:b/>
          <w:sz w:val="15"/>
          <w:szCs w:val="15"/>
          <w:u w:val="single"/>
        </w:rPr>
        <w:t>CONTRACTUAL AGREEMENT:</w:t>
      </w:r>
    </w:p>
    <w:p w14:paraId="3CA9FD44" w14:textId="77777777" w:rsidR="003C2C6E" w:rsidRPr="00EC56DF" w:rsidRDefault="003C2C6E" w:rsidP="003C2C6E">
      <w:pPr>
        <w:pStyle w:val="ListParagraph"/>
        <w:ind w:left="0"/>
        <w:jc w:val="both"/>
        <w:rPr>
          <w:rFonts w:ascii="Arial" w:hAnsi="Arial" w:cs="Arial"/>
          <w:bCs/>
          <w:sz w:val="15"/>
          <w:szCs w:val="15"/>
        </w:rPr>
      </w:pPr>
      <w:r w:rsidRPr="00EC56DF">
        <w:rPr>
          <w:rFonts w:ascii="Arial" w:hAnsi="Arial" w:cs="Arial"/>
          <w:bCs/>
          <w:sz w:val="15"/>
          <w:szCs w:val="15"/>
        </w:rPr>
        <w:t xml:space="preserve">The form of the agreement will be determined by the County. If a sample agreement is included in the bid, the County anticipates that the final agreement will be in </w:t>
      </w:r>
      <w:r w:rsidRPr="00EC56DF">
        <w:rPr>
          <w:rFonts w:ascii="Arial" w:hAnsi="Arial" w:cs="Arial"/>
          <w:sz w:val="15"/>
          <w:szCs w:val="15"/>
        </w:rPr>
        <w:t>substantial conformance with this sample agreement; nevertheless, bidders are advised that any agreement that may result</w:t>
      </w:r>
      <w:r w:rsidRPr="00EC56DF">
        <w:rPr>
          <w:rFonts w:ascii="Arial" w:hAnsi="Arial" w:cs="Arial"/>
          <w:bCs/>
          <w:sz w:val="15"/>
          <w:szCs w:val="15"/>
        </w:rPr>
        <w:t xml:space="preserve"> from the bid may deviate from the sample agreement.</w:t>
      </w:r>
    </w:p>
    <w:p w14:paraId="6065E53B" w14:textId="77777777" w:rsidR="003C2C6E" w:rsidRPr="00EC56DF" w:rsidRDefault="003C2C6E" w:rsidP="003C2C6E">
      <w:pPr>
        <w:contextualSpacing/>
        <w:jc w:val="both"/>
        <w:rPr>
          <w:rFonts w:cs="Arial"/>
          <w:sz w:val="15"/>
          <w:szCs w:val="15"/>
        </w:rPr>
      </w:pPr>
      <w:r w:rsidRPr="00EC56DF">
        <w:rPr>
          <w:rFonts w:cs="Arial"/>
          <w:sz w:val="15"/>
          <w:szCs w:val="15"/>
        </w:rPr>
        <w:t xml:space="preserve">It is expressly agreed that the </w:t>
      </w:r>
      <w:r>
        <w:rPr>
          <w:rFonts w:cs="Arial"/>
          <w:sz w:val="15"/>
          <w:szCs w:val="15"/>
        </w:rPr>
        <w:t>b</w:t>
      </w:r>
      <w:r w:rsidRPr="00EC56DF">
        <w:rPr>
          <w:rFonts w:cs="Arial"/>
          <w:sz w:val="15"/>
          <w:szCs w:val="15"/>
        </w:rPr>
        <w:t>idder is and shall be in the performance of all work, services, and activities under the agreement independent and not an employee, agent, or servant of the County.  All persons engaged in any work, service</w:t>
      </w:r>
      <w:r>
        <w:rPr>
          <w:rFonts w:cs="Arial"/>
          <w:sz w:val="15"/>
          <w:szCs w:val="15"/>
        </w:rPr>
        <w:t>,</w:t>
      </w:r>
      <w:r w:rsidRPr="00EC56DF">
        <w:rPr>
          <w:rFonts w:cs="Arial"/>
          <w:sz w:val="15"/>
          <w:szCs w:val="15"/>
        </w:rPr>
        <w:t xml:space="preserve"> or activity performed pursuant to the purchase order </w:t>
      </w:r>
      <w:proofErr w:type="gramStart"/>
      <w:r w:rsidRPr="00EC56DF">
        <w:rPr>
          <w:rFonts w:cs="Arial"/>
          <w:sz w:val="15"/>
          <w:szCs w:val="15"/>
        </w:rPr>
        <w:t>shall at all times</w:t>
      </w:r>
      <w:proofErr w:type="gramEnd"/>
      <w:r w:rsidRPr="00EC56DF">
        <w:rPr>
          <w:rFonts w:cs="Arial"/>
          <w:sz w:val="15"/>
          <w:szCs w:val="15"/>
        </w:rPr>
        <w:t xml:space="preserve"> and in all places be subject to </w:t>
      </w:r>
      <w:r>
        <w:rPr>
          <w:rFonts w:cs="Arial"/>
          <w:sz w:val="15"/>
          <w:szCs w:val="15"/>
        </w:rPr>
        <w:t>b</w:t>
      </w:r>
      <w:r w:rsidRPr="00EC56DF">
        <w:rPr>
          <w:rFonts w:cs="Arial"/>
          <w:sz w:val="15"/>
          <w:szCs w:val="15"/>
        </w:rPr>
        <w:t xml:space="preserve">idder's sole direction, supervision and control.  Bidder shall exercise control over the means and </w:t>
      </w:r>
      <w:proofErr w:type="gramStart"/>
      <w:r w:rsidRPr="00EC56DF">
        <w:rPr>
          <w:rFonts w:cs="Arial"/>
          <w:sz w:val="15"/>
          <w:szCs w:val="15"/>
        </w:rPr>
        <w:t>manner in which</w:t>
      </w:r>
      <w:proofErr w:type="gramEnd"/>
      <w:r w:rsidRPr="00EC56DF">
        <w:rPr>
          <w:rFonts w:cs="Arial"/>
          <w:sz w:val="15"/>
          <w:szCs w:val="15"/>
        </w:rPr>
        <w:t xml:space="preserve"> it and its employees perform and work. In all respects </w:t>
      </w:r>
      <w:proofErr w:type="gramStart"/>
      <w:r w:rsidRPr="00EC56DF">
        <w:rPr>
          <w:rFonts w:cs="Arial"/>
          <w:sz w:val="15"/>
          <w:szCs w:val="15"/>
        </w:rPr>
        <w:t>bidder's</w:t>
      </w:r>
      <w:proofErr w:type="gramEnd"/>
      <w:r w:rsidRPr="00EC56DF">
        <w:rPr>
          <w:rFonts w:cs="Arial"/>
          <w:sz w:val="15"/>
          <w:szCs w:val="15"/>
        </w:rPr>
        <w:t xml:space="preserve"> relationship and the relationship of its employees to the County shall be independent and not as employees or agents of the County.</w:t>
      </w:r>
    </w:p>
    <w:p w14:paraId="4017E5DF" w14:textId="77777777" w:rsidR="003C2C6E" w:rsidRPr="00EC56DF" w:rsidRDefault="003C2C6E" w:rsidP="003C2C6E">
      <w:pPr>
        <w:contextualSpacing/>
        <w:jc w:val="both"/>
        <w:rPr>
          <w:rFonts w:cs="Arial"/>
          <w:bCs/>
          <w:sz w:val="12"/>
          <w:szCs w:val="12"/>
        </w:rPr>
      </w:pPr>
    </w:p>
    <w:p w14:paraId="6FDA62E4" w14:textId="77777777" w:rsidR="003C2C6E" w:rsidRPr="00EC56DF" w:rsidRDefault="003C2C6E" w:rsidP="003C2C6E">
      <w:pPr>
        <w:contextualSpacing/>
        <w:jc w:val="both"/>
        <w:rPr>
          <w:rFonts w:cs="Arial"/>
          <w:sz w:val="15"/>
          <w:szCs w:val="15"/>
        </w:rPr>
      </w:pPr>
      <w:r w:rsidRPr="00EC56DF">
        <w:rPr>
          <w:rFonts w:cs="Arial"/>
          <w:sz w:val="15"/>
          <w:szCs w:val="15"/>
        </w:rPr>
        <w:t xml:space="preserve">This Invitation to Bid shall be included and incorporated in the final award.  The order of contractual precedence will be the agreement or price agreement document, original bid terms and conditions, purchase order, and bidder proposal. </w:t>
      </w:r>
      <w:proofErr w:type="gramStart"/>
      <w:r w:rsidRPr="00EC56DF">
        <w:rPr>
          <w:rFonts w:cs="Arial"/>
          <w:sz w:val="15"/>
          <w:szCs w:val="15"/>
        </w:rPr>
        <w:t>Any and all</w:t>
      </w:r>
      <w:proofErr w:type="gramEnd"/>
      <w:r w:rsidRPr="00EC56DF">
        <w:rPr>
          <w:rFonts w:cs="Arial"/>
          <w:sz w:val="15"/>
          <w:szCs w:val="15"/>
        </w:rPr>
        <w:t xml:space="preserve"> legal action necessary to enforce the award will be held in Palm Beach County and the contractual obligations will be interpreted according to the laws of Florida.  Any cost of expenses to enforce the agreement, including attorney</w:t>
      </w:r>
      <w:r>
        <w:rPr>
          <w:rFonts w:cs="Arial"/>
          <w:sz w:val="15"/>
          <w:szCs w:val="15"/>
        </w:rPr>
        <w:t>'</w:t>
      </w:r>
      <w:r w:rsidRPr="00EC56DF">
        <w:rPr>
          <w:rFonts w:cs="Arial"/>
          <w:sz w:val="15"/>
          <w:szCs w:val="15"/>
        </w:rPr>
        <w:t>s fees, incurred by the County of Gadsden</w:t>
      </w:r>
      <w:r>
        <w:rPr>
          <w:rFonts w:cs="Arial"/>
          <w:sz w:val="15"/>
          <w:szCs w:val="15"/>
        </w:rPr>
        <w:t>,</w:t>
      </w:r>
      <w:r w:rsidRPr="00EC56DF">
        <w:rPr>
          <w:rFonts w:cs="Arial"/>
          <w:sz w:val="15"/>
          <w:szCs w:val="15"/>
        </w:rPr>
        <w:t xml:space="preserve"> shall be borne by the </w:t>
      </w:r>
      <w:r>
        <w:rPr>
          <w:rFonts w:cs="Arial"/>
          <w:sz w:val="15"/>
          <w:szCs w:val="15"/>
        </w:rPr>
        <w:t>b</w:t>
      </w:r>
      <w:r w:rsidRPr="00EC56DF">
        <w:rPr>
          <w:rFonts w:cs="Arial"/>
          <w:sz w:val="15"/>
          <w:szCs w:val="15"/>
        </w:rPr>
        <w:t xml:space="preserve">idder.  </w:t>
      </w:r>
      <w:r w:rsidRPr="00EC56DF">
        <w:rPr>
          <w:rFonts w:cs="Arial"/>
          <w:bCs/>
          <w:sz w:val="15"/>
          <w:szCs w:val="15"/>
        </w:rPr>
        <w:t xml:space="preserve">Any additional contract or agreement requested for consideration by </w:t>
      </w:r>
      <w:r>
        <w:rPr>
          <w:rFonts w:cs="Arial"/>
          <w:bCs/>
          <w:sz w:val="15"/>
          <w:szCs w:val="15"/>
        </w:rPr>
        <w:t>the b</w:t>
      </w:r>
      <w:r w:rsidRPr="00EC56DF">
        <w:rPr>
          <w:rFonts w:cs="Arial"/>
          <w:bCs/>
          <w:sz w:val="15"/>
          <w:szCs w:val="15"/>
        </w:rPr>
        <w:t>idder must be attached and enclosed as part of the bid proposal.</w:t>
      </w:r>
    </w:p>
    <w:p w14:paraId="2810BE97" w14:textId="77777777" w:rsidR="003C2C6E" w:rsidRPr="00EC56DF" w:rsidRDefault="003C2C6E" w:rsidP="003C2C6E">
      <w:pPr>
        <w:contextualSpacing/>
        <w:jc w:val="both"/>
        <w:rPr>
          <w:rFonts w:cs="Arial"/>
          <w:sz w:val="12"/>
          <w:szCs w:val="12"/>
        </w:rPr>
      </w:pPr>
    </w:p>
    <w:p w14:paraId="256C60C7" w14:textId="77777777" w:rsidR="003C2C6E" w:rsidRPr="00EC56DF" w:rsidRDefault="003C2C6E" w:rsidP="003C2C6E">
      <w:pPr>
        <w:pStyle w:val="ListParagraph"/>
        <w:numPr>
          <w:ilvl w:val="0"/>
          <w:numId w:val="16"/>
        </w:numPr>
        <w:tabs>
          <w:tab w:val="left" w:pos="360"/>
        </w:tabs>
        <w:ind w:left="360"/>
        <w:contextualSpacing/>
        <w:jc w:val="both"/>
        <w:rPr>
          <w:rFonts w:ascii="Arial" w:hAnsi="Arial" w:cs="Arial"/>
          <w:b/>
          <w:sz w:val="15"/>
          <w:szCs w:val="15"/>
        </w:rPr>
      </w:pPr>
      <w:r w:rsidRPr="00EC56DF">
        <w:rPr>
          <w:rFonts w:ascii="Arial" w:hAnsi="Arial" w:cs="Arial"/>
          <w:b/>
          <w:sz w:val="15"/>
          <w:szCs w:val="15"/>
          <w:u w:val="single"/>
        </w:rPr>
        <w:t>SUBCONTRACTING:</w:t>
      </w:r>
    </w:p>
    <w:p w14:paraId="49C9756E" w14:textId="77777777" w:rsidR="003C2C6E" w:rsidRPr="00EC56DF" w:rsidRDefault="003C2C6E" w:rsidP="003C2C6E">
      <w:pPr>
        <w:pStyle w:val="BodyTextIndent"/>
        <w:tabs>
          <w:tab w:val="left" w:pos="0"/>
        </w:tabs>
        <w:ind w:left="0"/>
        <w:contextualSpacing/>
        <w:jc w:val="both"/>
        <w:rPr>
          <w:rFonts w:ascii="Arial" w:hAnsi="Arial" w:cs="Arial"/>
          <w:sz w:val="15"/>
          <w:szCs w:val="15"/>
        </w:rPr>
      </w:pPr>
      <w:r w:rsidRPr="00EC56DF">
        <w:rPr>
          <w:rFonts w:ascii="Arial" w:hAnsi="Arial" w:cs="Arial"/>
          <w:sz w:val="15"/>
          <w:szCs w:val="15"/>
        </w:rPr>
        <w:t xml:space="preserve">If a bidder subcontracts any portion of services provided under </w:t>
      </w:r>
      <w:proofErr w:type="gramStart"/>
      <w:r w:rsidRPr="00EC56DF">
        <w:rPr>
          <w:rFonts w:ascii="Arial" w:hAnsi="Arial" w:cs="Arial"/>
          <w:sz w:val="15"/>
          <w:szCs w:val="15"/>
        </w:rPr>
        <w:t>a resulting</w:t>
      </w:r>
      <w:proofErr w:type="gramEnd"/>
      <w:r w:rsidRPr="00EC56DF">
        <w:rPr>
          <w:rFonts w:ascii="Arial" w:hAnsi="Arial" w:cs="Arial"/>
          <w:sz w:val="15"/>
          <w:szCs w:val="15"/>
        </w:rPr>
        <w:t xml:space="preserve"> agreement for any reason, </w:t>
      </w:r>
      <w:r>
        <w:rPr>
          <w:rFonts w:ascii="Arial" w:hAnsi="Arial" w:cs="Arial"/>
          <w:sz w:val="15"/>
          <w:szCs w:val="15"/>
        </w:rPr>
        <w:t>b</w:t>
      </w:r>
      <w:r w:rsidRPr="00EC56DF">
        <w:rPr>
          <w:rFonts w:ascii="Arial" w:hAnsi="Arial" w:cs="Arial"/>
          <w:sz w:val="15"/>
          <w:szCs w:val="15"/>
        </w:rPr>
        <w:t xml:space="preserve">idder must include, in writing, the name and address of the subcontractor and extent of work to be performed.  This information shall be submitted with </w:t>
      </w:r>
      <w:r>
        <w:rPr>
          <w:rFonts w:ascii="Arial" w:hAnsi="Arial" w:cs="Arial"/>
          <w:sz w:val="15"/>
          <w:szCs w:val="15"/>
        </w:rPr>
        <w:t xml:space="preserve">the </w:t>
      </w:r>
      <w:r w:rsidRPr="00EC56DF">
        <w:rPr>
          <w:rFonts w:ascii="Arial" w:hAnsi="Arial" w:cs="Arial"/>
          <w:sz w:val="15"/>
          <w:szCs w:val="15"/>
        </w:rPr>
        <w:t xml:space="preserve">bid proposal response and approved by the County.  The County reserves the right to reject a bid proposal of any bidder if the bid proposal names a subcontractor who has failed in the proper performance of an agreement or is not </w:t>
      </w:r>
      <w:proofErr w:type="gramStart"/>
      <w:r w:rsidRPr="00EC56DF">
        <w:rPr>
          <w:rFonts w:ascii="Arial" w:hAnsi="Arial" w:cs="Arial"/>
          <w:sz w:val="15"/>
          <w:szCs w:val="15"/>
        </w:rPr>
        <w:t xml:space="preserve">in </w:t>
      </w:r>
      <w:r>
        <w:rPr>
          <w:rFonts w:ascii="Arial" w:hAnsi="Arial" w:cs="Arial"/>
          <w:sz w:val="15"/>
          <w:szCs w:val="15"/>
        </w:rPr>
        <w:t xml:space="preserve">a </w:t>
      </w:r>
      <w:r w:rsidRPr="00EC56DF">
        <w:rPr>
          <w:rFonts w:ascii="Arial" w:hAnsi="Arial" w:cs="Arial"/>
          <w:sz w:val="15"/>
          <w:szCs w:val="15"/>
        </w:rPr>
        <w:t>position</w:t>
      </w:r>
      <w:proofErr w:type="gramEnd"/>
      <w:r w:rsidRPr="00EC56DF">
        <w:rPr>
          <w:rFonts w:ascii="Arial" w:hAnsi="Arial" w:cs="Arial"/>
          <w:sz w:val="15"/>
          <w:szCs w:val="15"/>
        </w:rPr>
        <w:t xml:space="preserve"> to perform </w:t>
      </w:r>
      <w:r>
        <w:rPr>
          <w:rFonts w:ascii="Arial" w:hAnsi="Arial" w:cs="Arial"/>
          <w:sz w:val="15"/>
          <w:szCs w:val="15"/>
        </w:rPr>
        <w:t>correct</w:t>
      </w:r>
      <w:r w:rsidRPr="00EC56DF">
        <w:rPr>
          <w:rFonts w:ascii="Arial" w:hAnsi="Arial" w:cs="Arial"/>
          <w:sz w:val="15"/>
          <w:szCs w:val="15"/>
        </w:rPr>
        <w:t xml:space="preserve">ly under this award.  Subcontractors shall be responsible for meeting and submitting the insurance and licensing requirements set forth in the bid documents to the </w:t>
      </w:r>
      <w:r>
        <w:rPr>
          <w:rFonts w:ascii="Arial" w:hAnsi="Arial" w:cs="Arial"/>
          <w:sz w:val="15"/>
          <w:szCs w:val="15"/>
        </w:rPr>
        <w:t>b</w:t>
      </w:r>
      <w:r w:rsidRPr="00EC56DF">
        <w:rPr>
          <w:rFonts w:ascii="Arial" w:hAnsi="Arial" w:cs="Arial"/>
          <w:sz w:val="15"/>
          <w:szCs w:val="15"/>
        </w:rPr>
        <w:t xml:space="preserve">idder, or the </w:t>
      </w:r>
      <w:r>
        <w:rPr>
          <w:rFonts w:ascii="Arial" w:hAnsi="Arial" w:cs="Arial"/>
          <w:sz w:val="15"/>
          <w:szCs w:val="15"/>
        </w:rPr>
        <w:t>b</w:t>
      </w:r>
      <w:r w:rsidRPr="00EC56DF">
        <w:rPr>
          <w:rFonts w:ascii="Arial" w:hAnsi="Arial" w:cs="Arial"/>
          <w:sz w:val="15"/>
          <w:szCs w:val="15"/>
        </w:rPr>
        <w:t xml:space="preserve">idder shall extend their insurance policy to cover the subcontractor and their employees.  It shall be the responsibility of the </w:t>
      </w:r>
      <w:r>
        <w:rPr>
          <w:rFonts w:ascii="Arial" w:hAnsi="Arial" w:cs="Arial"/>
          <w:sz w:val="15"/>
          <w:szCs w:val="15"/>
        </w:rPr>
        <w:t>b</w:t>
      </w:r>
      <w:r w:rsidRPr="00EC56DF">
        <w:rPr>
          <w:rFonts w:ascii="Arial" w:hAnsi="Arial" w:cs="Arial"/>
          <w:sz w:val="15"/>
          <w:szCs w:val="15"/>
        </w:rPr>
        <w:t>idder to ensure that insurance and licenses required by this agreement are in effect.</w:t>
      </w:r>
    </w:p>
    <w:p w14:paraId="50AACD35" w14:textId="77777777" w:rsidR="003C2C6E" w:rsidRPr="00EC56DF" w:rsidRDefault="003C2C6E" w:rsidP="003C2C6E">
      <w:pPr>
        <w:pStyle w:val="BodyTextIndent"/>
        <w:tabs>
          <w:tab w:val="left" w:pos="0"/>
        </w:tabs>
        <w:ind w:left="0"/>
        <w:contextualSpacing/>
        <w:jc w:val="both"/>
        <w:rPr>
          <w:rFonts w:ascii="Arial" w:hAnsi="Arial" w:cs="Arial"/>
          <w:sz w:val="12"/>
          <w:szCs w:val="12"/>
        </w:rPr>
      </w:pPr>
    </w:p>
    <w:p w14:paraId="438F58B3" w14:textId="77777777" w:rsidR="003C2C6E" w:rsidRPr="00EC56DF" w:rsidRDefault="003C2C6E" w:rsidP="003C2C6E">
      <w:pPr>
        <w:pStyle w:val="BodyTextIndent"/>
        <w:numPr>
          <w:ilvl w:val="0"/>
          <w:numId w:val="16"/>
        </w:numPr>
        <w:tabs>
          <w:tab w:val="left" w:pos="0"/>
        </w:tabs>
        <w:ind w:left="360"/>
        <w:contextualSpacing/>
        <w:jc w:val="both"/>
        <w:rPr>
          <w:rFonts w:ascii="Arial" w:hAnsi="Arial" w:cs="Arial"/>
          <w:b/>
          <w:sz w:val="15"/>
          <w:szCs w:val="15"/>
          <w:u w:val="single"/>
        </w:rPr>
      </w:pPr>
      <w:r w:rsidRPr="00EC56DF">
        <w:rPr>
          <w:rFonts w:ascii="Arial" w:hAnsi="Arial" w:cs="Arial"/>
          <w:b/>
          <w:sz w:val="15"/>
          <w:szCs w:val="15"/>
          <w:u w:val="single"/>
        </w:rPr>
        <w:t>PRICE/DELIVERY:</w:t>
      </w:r>
    </w:p>
    <w:p w14:paraId="6D4A9AD3"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The County requires a firm price for the agreement period.  Any fees incurred will be checked to confirm compliance with quoted pricing.  Failure to hold prices firm through the entire agreement term will be grounds for agreement termination. </w:t>
      </w:r>
    </w:p>
    <w:p w14:paraId="62227BA6" w14:textId="77777777" w:rsidR="003C2C6E" w:rsidRPr="00EC56DF" w:rsidRDefault="003C2C6E" w:rsidP="003C2C6E">
      <w:pPr>
        <w:pStyle w:val="ListParagraph"/>
        <w:ind w:left="0"/>
        <w:jc w:val="both"/>
        <w:rPr>
          <w:rFonts w:ascii="Arial" w:hAnsi="Arial" w:cs="Arial"/>
          <w:sz w:val="15"/>
          <w:szCs w:val="15"/>
        </w:rPr>
      </w:pPr>
    </w:p>
    <w:p w14:paraId="5FEE77D4" w14:textId="77777777" w:rsidR="003C2C6E" w:rsidRPr="00EC56DF" w:rsidRDefault="003C2C6E" w:rsidP="003C2C6E">
      <w:pPr>
        <w:contextualSpacing/>
        <w:jc w:val="both"/>
        <w:rPr>
          <w:rFonts w:cs="Arial"/>
          <w:sz w:val="15"/>
          <w:szCs w:val="15"/>
        </w:rPr>
      </w:pPr>
      <w:r w:rsidRPr="00EC56DF">
        <w:rPr>
          <w:rFonts w:cs="Arial"/>
          <w:sz w:val="15"/>
          <w:szCs w:val="15"/>
        </w:rPr>
        <w:t>All prices shall be F.O.B. destination, freight prepaid (</w:t>
      </w:r>
      <w:r>
        <w:rPr>
          <w:rFonts w:cs="Arial"/>
          <w:sz w:val="15"/>
          <w:szCs w:val="15"/>
        </w:rPr>
        <w:t>B</w:t>
      </w:r>
      <w:r w:rsidRPr="00EC56DF">
        <w:rPr>
          <w:rFonts w:cs="Arial"/>
          <w:sz w:val="15"/>
          <w:szCs w:val="15"/>
        </w:rPr>
        <w:t xml:space="preserve">idder) pays and bears freight charges, </w:t>
      </w:r>
      <w:r>
        <w:rPr>
          <w:rFonts w:cs="Arial"/>
          <w:sz w:val="15"/>
          <w:szCs w:val="15"/>
        </w:rPr>
        <w:t>b</w:t>
      </w:r>
      <w:r w:rsidRPr="00EC56DF">
        <w:rPr>
          <w:rFonts w:cs="Arial"/>
          <w:sz w:val="15"/>
          <w:szCs w:val="15"/>
        </w:rPr>
        <w:t>idder owns goods in transit and files any claims).  Pricing shall include all transportation charges, labor, and equipment used for delivery to destination and any charges necessary for the exchange of any item that fails to meet specifications.</w:t>
      </w:r>
    </w:p>
    <w:p w14:paraId="5A77E8C4" w14:textId="77777777" w:rsidR="003C2C6E" w:rsidRPr="00EC56DF" w:rsidRDefault="003C2C6E" w:rsidP="003C2C6E">
      <w:pPr>
        <w:ind w:right="234"/>
        <w:contextualSpacing/>
        <w:jc w:val="both"/>
        <w:rPr>
          <w:rFonts w:cs="Arial"/>
          <w:sz w:val="15"/>
          <w:szCs w:val="15"/>
        </w:rPr>
      </w:pPr>
    </w:p>
    <w:p w14:paraId="45297E7F" w14:textId="77777777" w:rsidR="003C2C6E" w:rsidRPr="00EC56DF" w:rsidRDefault="003C2C6E" w:rsidP="003C2C6E">
      <w:pPr>
        <w:contextualSpacing/>
        <w:jc w:val="both"/>
        <w:rPr>
          <w:rFonts w:cs="Arial"/>
          <w:sz w:val="15"/>
          <w:szCs w:val="15"/>
        </w:rPr>
      </w:pPr>
      <w:proofErr w:type="gramStart"/>
      <w:r w:rsidRPr="00EC56DF">
        <w:rPr>
          <w:rFonts w:cs="Arial"/>
          <w:sz w:val="15"/>
          <w:szCs w:val="15"/>
        </w:rPr>
        <w:t>Price</w:t>
      </w:r>
      <w:proofErr w:type="gramEnd"/>
      <w:r w:rsidRPr="00EC56DF">
        <w:rPr>
          <w:rFonts w:cs="Arial"/>
          <w:sz w:val="15"/>
          <w:szCs w:val="15"/>
        </w:rPr>
        <w:t xml:space="preserve"> quoted must be the price for new merchandise and free from defects.  Any bid proposals containing </w:t>
      </w:r>
      <w:proofErr w:type="gramStart"/>
      <w:r w:rsidRPr="00EC56DF">
        <w:rPr>
          <w:rFonts w:cs="Arial"/>
          <w:sz w:val="15"/>
          <w:szCs w:val="15"/>
        </w:rPr>
        <w:t>modifying</w:t>
      </w:r>
      <w:proofErr w:type="gramEnd"/>
      <w:r w:rsidRPr="00EC56DF">
        <w:rPr>
          <w:rFonts w:cs="Arial"/>
          <w:sz w:val="15"/>
          <w:szCs w:val="15"/>
        </w:rPr>
        <w:t xml:space="preserve"> or </w:t>
      </w:r>
      <w:r>
        <w:rPr>
          <w:rFonts w:cs="Arial"/>
          <w:sz w:val="15"/>
          <w:szCs w:val="15"/>
        </w:rPr>
        <w:t>"</w:t>
      </w:r>
      <w:r w:rsidRPr="00EC56DF">
        <w:rPr>
          <w:rFonts w:cs="Arial"/>
          <w:sz w:val="15"/>
          <w:szCs w:val="15"/>
        </w:rPr>
        <w:t>escalator</w:t>
      </w:r>
      <w:r>
        <w:rPr>
          <w:rFonts w:cs="Arial"/>
          <w:sz w:val="15"/>
          <w:szCs w:val="15"/>
        </w:rPr>
        <w:t>"</w:t>
      </w:r>
      <w:r w:rsidRPr="00EC56DF">
        <w:rPr>
          <w:rFonts w:cs="Arial"/>
          <w:sz w:val="15"/>
          <w:szCs w:val="15"/>
        </w:rPr>
        <w:t xml:space="preserve"> clauses will not be considered unless specifically requested in the bid specifications.  </w:t>
      </w:r>
    </w:p>
    <w:p w14:paraId="63E69910" w14:textId="77777777" w:rsidR="003C2C6E" w:rsidRPr="00EC56DF" w:rsidRDefault="003C2C6E" w:rsidP="003C2C6E">
      <w:pPr>
        <w:contextualSpacing/>
        <w:jc w:val="both"/>
        <w:rPr>
          <w:rFonts w:cs="Arial"/>
          <w:sz w:val="15"/>
          <w:szCs w:val="15"/>
        </w:rPr>
      </w:pPr>
    </w:p>
    <w:p w14:paraId="208AED3B" w14:textId="77777777" w:rsidR="003C2C6E" w:rsidRPr="00EC56DF" w:rsidRDefault="003C2C6E" w:rsidP="003C2C6E">
      <w:pPr>
        <w:contextualSpacing/>
        <w:jc w:val="both"/>
        <w:rPr>
          <w:rFonts w:cs="Arial"/>
          <w:sz w:val="15"/>
          <w:szCs w:val="15"/>
        </w:rPr>
      </w:pPr>
      <w:r>
        <w:rPr>
          <w:rFonts w:cs="Arial"/>
          <w:sz w:val="15"/>
          <w:szCs w:val="15"/>
        </w:rPr>
        <w:t>"</w:t>
      </w:r>
      <w:r w:rsidRPr="00EC56DF">
        <w:rPr>
          <w:rFonts w:cs="Arial"/>
          <w:sz w:val="15"/>
          <w:szCs w:val="15"/>
        </w:rPr>
        <w:t>Acceptance</w:t>
      </w:r>
      <w:r>
        <w:rPr>
          <w:rFonts w:cs="Arial"/>
          <w:sz w:val="15"/>
          <w:szCs w:val="15"/>
        </w:rPr>
        <w:t>"</w:t>
      </w:r>
      <w:r w:rsidRPr="00EC56DF">
        <w:rPr>
          <w:rFonts w:cs="Arial"/>
          <w:sz w:val="15"/>
          <w:szCs w:val="15"/>
        </w:rPr>
        <w:t xml:space="preserve"> as herein used means the acceptance by County of Gadsden, herein referred to as County, after the Purchasing Agent or his authorized agent has, by inspection or test of such items, determined that they fully comply with specifications.</w:t>
      </w:r>
    </w:p>
    <w:p w14:paraId="0CBBB1ED" w14:textId="77777777" w:rsidR="003C2C6E" w:rsidRPr="00EC56DF" w:rsidRDefault="003C2C6E" w:rsidP="003C2C6E">
      <w:pPr>
        <w:contextualSpacing/>
        <w:jc w:val="both"/>
        <w:rPr>
          <w:rFonts w:cs="Arial"/>
          <w:sz w:val="15"/>
          <w:szCs w:val="15"/>
        </w:rPr>
      </w:pPr>
    </w:p>
    <w:p w14:paraId="17A57B23" w14:textId="77777777" w:rsidR="003C2C6E" w:rsidRPr="00EC56DF" w:rsidRDefault="003C2C6E" w:rsidP="003C2C6E">
      <w:pPr>
        <w:contextualSpacing/>
        <w:jc w:val="both"/>
        <w:rPr>
          <w:rFonts w:cs="Arial"/>
          <w:sz w:val="15"/>
          <w:szCs w:val="15"/>
        </w:rPr>
      </w:pPr>
      <w:r w:rsidRPr="00EC56DF">
        <w:rPr>
          <w:rFonts w:cs="Arial"/>
          <w:sz w:val="15"/>
          <w:szCs w:val="15"/>
        </w:rPr>
        <w:t>Deliveries of all items shall be made as soon as possible.  In the appropriate blank on the bid proposal form, the vendor must indicate the best delivery date after receipt of order (A</w:t>
      </w:r>
      <w:r>
        <w:rPr>
          <w:rFonts w:cs="Arial"/>
          <w:sz w:val="15"/>
          <w:szCs w:val="15"/>
        </w:rPr>
        <w:t>.R.O.</w:t>
      </w:r>
      <w:r w:rsidRPr="00EC56DF">
        <w:rPr>
          <w:rFonts w:cs="Arial"/>
          <w:sz w:val="15"/>
          <w:szCs w:val="15"/>
        </w:rPr>
        <w:t xml:space="preserve">).  Deliveries resulting from this bid are to be made during the normal working hours of the County.  Time is of the essence and the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 xml:space="preserve">s delivery date must be specified and adhered to.  Should the </w:t>
      </w:r>
      <w:r>
        <w:rPr>
          <w:rFonts w:cs="Arial"/>
          <w:sz w:val="15"/>
          <w:szCs w:val="15"/>
        </w:rPr>
        <w:t>b</w:t>
      </w:r>
      <w:r w:rsidRPr="00EC56DF">
        <w:rPr>
          <w:rFonts w:cs="Arial"/>
          <w:sz w:val="15"/>
          <w:szCs w:val="15"/>
        </w:rPr>
        <w:t xml:space="preserve">idder, to whom the order or agreement is awarded, fail to deliver on or before his/her stated date, the County reserves the right to CANCEL the order or agreement and make the purchase elsewhere.  The successful </w:t>
      </w:r>
      <w:r>
        <w:rPr>
          <w:rFonts w:cs="Arial"/>
          <w:sz w:val="15"/>
          <w:szCs w:val="15"/>
        </w:rPr>
        <w:t xml:space="preserve">bidder </w:t>
      </w:r>
      <w:r w:rsidRPr="00EC56DF">
        <w:rPr>
          <w:rFonts w:cs="Arial"/>
          <w:sz w:val="15"/>
          <w:szCs w:val="15"/>
        </w:rPr>
        <w:t xml:space="preserve">(s) shall be responsible for making </w:t>
      </w:r>
      <w:proofErr w:type="gramStart"/>
      <w:r w:rsidRPr="00EC56DF">
        <w:rPr>
          <w:rFonts w:cs="Arial"/>
          <w:sz w:val="15"/>
          <w:szCs w:val="15"/>
        </w:rPr>
        <w:t>any and all</w:t>
      </w:r>
      <w:proofErr w:type="gramEnd"/>
      <w:r w:rsidRPr="00EC56DF">
        <w:rPr>
          <w:rFonts w:cs="Arial"/>
          <w:sz w:val="15"/>
          <w:szCs w:val="15"/>
        </w:rPr>
        <w:t xml:space="preserve"> claims against carriers for missing or damaged items.</w:t>
      </w:r>
    </w:p>
    <w:p w14:paraId="42719D5F" w14:textId="77777777" w:rsidR="003C2C6E" w:rsidRPr="00EC56DF" w:rsidRDefault="003C2C6E" w:rsidP="003C2C6E">
      <w:pPr>
        <w:contextualSpacing/>
        <w:jc w:val="both"/>
        <w:rPr>
          <w:rFonts w:cs="Arial"/>
          <w:sz w:val="12"/>
          <w:szCs w:val="12"/>
        </w:rPr>
      </w:pPr>
    </w:p>
    <w:p w14:paraId="1BAF0D12" w14:textId="77777777" w:rsidR="003C2C6E" w:rsidRPr="00EC56DF" w:rsidRDefault="003C2C6E" w:rsidP="003C2C6E">
      <w:pPr>
        <w:pStyle w:val="ListParagraph"/>
        <w:numPr>
          <w:ilvl w:val="0"/>
          <w:numId w:val="16"/>
        </w:numPr>
        <w:ind w:left="360"/>
        <w:contextualSpacing/>
        <w:jc w:val="both"/>
        <w:rPr>
          <w:rFonts w:ascii="Arial" w:hAnsi="Arial" w:cs="Arial"/>
          <w:b/>
          <w:sz w:val="15"/>
          <w:szCs w:val="15"/>
        </w:rPr>
      </w:pPr>
      <w:r w:rsidRPr="00EC56DF">
        <w:rPr>
          <w:rFonts w:ascii="Arial" w:hAnsi="Arial" w:cs="Arial"/>
          <w:b/>
          <w:sz w:val="15"/>
          <w:szCs w:val="15"/>
          <w:u w:val="single"/>
        </w:rPr>
        <w:t>NEWS RELEASES:</w:t>
      </w:r>
    </w:p>
    <w:p w14:paraId="259530ED"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The </w:t>
      </w:r>
      <w:r>
        <w:rPr>
          <w:rFonts w:ascii="Arial" w:hAnsi="Arial" w:cs="Arial"/>
          <w:sz w:val="15"/>
          <w:szCs w:val="15"/>
        </w:rPr>
        <w:t>b</w:t>
      </w:r>
      <w:r w:rsidRPr="00EC56DF">
        <w:rPr>
          <w:rFonts w:ascii="Arial" w:hAnsi="Arial" w:cs="Arial"/>
          <w:sz w:val="15"/>
          <w:szCs w:val="15"/>
        </w:rPr>
        <w:t>idder shall obtain the prior approval of the County Administrator</w:t>
      </w:r>
      <w:r>
        <w:rPr>
          <w:rFonts w:ascii="Arial" w:hAnsi="Arial" w:cs="Arial"/>
          <w:sz w:val="15"/>
          <w:szCs w:val="15"/>
        </w:rPr>
        <w:t>'</w:t>
      </w:r>
      <w:r w:rsidRPr="00EC56DF">
        <w:rPr>
          <w:rFonts w:ascii="Arial" w:hAnsi="Arial" w:cs="Arial"/>
          <w:sz w:val="15"/>
          <w:szCs w:val="15"/>
        </w:rPr>
        <w:t xml:space="preserve">s Office for </w:t>
      </w:r>
      <w:proofErr w:type="gramStart"/>
      <w:r w:rsidRPr="00EC56DF">
        <w:rPr>
          <w:rFonts w:ascii="Arial" w:hAnsi="Arial" w:cs="Arial"/>
          <w:sz w:val="15"/>
          <w:szCs w:val="15"/>
        </w:rPr>
        <w:t>any and all</w:t>
      </w:r>
      <w:proofErr w:type="gramEnd"/>
      <w:r w:rsidRPr="00EC56DF">
        <w:rPr>
          <w:rFonts w:ascii="Arial" w:hAnsi="Arial" w:cs="Arial"/>
          <w:sz w:val="15"/>
          <w:szCs w:val="15"/>
        </w:rPr>
        <w:t xml:space="preserve"> news releases and/or other publicity pertaining to this bid or the service, study or project to which it relates.</w:t>
      </w:r>
    </w:p>
    <w:p w14:paraId="6782AF37" w14:textId="77777777" w:rsidR="003C2C6E" w:rsidRPr="00EC56DF" w:rsidRDefault="003C2C6E" w:rsidP="003C2C6E">
      <w:pPr>
        <w:contextualSpacing/>
        <w:jc w:val="both"/>
        <w:rPr>
          <w:rFonts w:cs="Arial"/>
          <w:sz w:val="12"/>
          <w:szCs w:val="12"/>
        </w:rPr>
      </w:pPr>
    </w:p>
    <w:p w14:paraId="1B88B6E3"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ADDITIONS OR DELETION OF SERVICES:</w:t>
      </w:r>
    </w:p>
    <w:p w14:paraId="66DCD723" w14:textId="77777777" w:rsidR="003C2C6E" w:rsidRPr="00EC56DF" w:rsidRDefault="003C2C6E" w:rsidP="003C2C6E">
      <w:pPr>
        <w:pStyle w:val="ListParagraph"/>
        <w:ind w:left="0"/>
        <w:jc w:val="both"/>
        <w:rPr>
          <w:rFonts w:ascii="Arial" w:hAnsi="Arial" w:cs="Arial"/>
          <w:bCs/>
          <w:sz w:val="15"/>
          <w:szCs w:val="15"/>
        </w:rPr>
      </w:pPr>
      <w:r w:rsidRPr="00EC56DF">
        <w:rPr>
          <w:rFonts w:ascii="Arial" w:hAnsi="Arial" w:cs="Arial"/>
          <w:bCs/>
          <w:sz w:val="15"/>
          <w:szCs w:val="15"/>
        </w:rPr>
        <w:t>The County reserves the right to add to the services specified in this bid, or to delete any portion of the scope of services at any time.</w:t>
      </w:r>
    </w:p>
    <w:p w14:paraId="41364E27" w14:textId="77777777" w:rsidR="003C2C6E" w:rsidRPr="00EC56DF" w:rsidRDefault="003C2C6E" w:rsidP="003C2C6E">
      <w:pPr>
        <w:contextualSpacing/>
        <w:jc w:val="both"/>
        <w:rPr>
          <w:rFonts w:cs="Arial"/>
          <w:sz w:val="12"/>
          <w:szCs w:val="12"/>
        </w:rPr>
      </w:pPr>
    </w:p>
    <w:p w14:paraId="5B611259"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QUANTITIES:</w:t>
      </w:r>
    </w:p>
    <w:p w14:paraId="3609B48D" w14:textId="77777777" w:rsidR="003C2C6E" w:rsidRPr="00EC56DF" w:rsidRDefault="003C2C6E" w:rsidP="003C2C6E">
      <w:pPr>
        <w:pStyle w:val="BodyTextIndent"/>
        <w:ind w:left="0"/>
        <w:contextualSpacing/>
        <w:jc w:val="both"/>
        <w:rPr>
          <w:rFonts w:ascii="Arial" w:hAnsi="Arial" w:cs="Arial"/>
          <w:sz w:val="15"/>
          <w:szCs w:val="15"/>
        </w:rPr>
      </w:pPr>
      <w:r w:rsidRPr="00EC56DF">
        <w:rPr>
          <w:rFonts w:ascii="Arial" w:hAnsi="Arial" w:cs="Arial"/>
          <w:sz w:val="15"/>
          <w:szCs w:val="15"/>
        </w:rPr>
        <w:t>The quantity requirements, if established herein, are estimated. The County reserves the right to increase or decrease the total quantities of any item or service to meet actual needs. There shall be no quantity pricing restrictions.</w:t>
      </w:r>
    </w:p>
    <w:p w14:paraId="2D60655B" w14:textId="77777777" w:rsidR="003C2C6E" w:rsidRPr="00EC56DF" w:rsidRDefault="003C2C6E" w:rsidP="003C2C6E">
      <w:pPr>
        <w:contextualSpacing/>
        <w:jc w:val="both"/>
        <w:rPr>
          <w:rFonts w:cs="Arial"/>
          <w:sz w:val="12"/>
          <w:szCs w:val="12"/>
        </w:rPr>
      </w:pPr>
    </w:p>
    <w:p w14:paraId="661D2F9E"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ACCEPTANCE/REJECTION:</w:t>
      </w:r>
    </w:p>
    <w:p w14:paraId="08B8BF41" w14:textId="77777777" w:rsidR="003C2C6E" w:rsidRPr="00EC56DF" w:rsidRDefault="003C2C6E" w:rsidP="003C2C6E">
      <w:pPr>
        <w:contextualSpacing/>
        <w:jc w:val="both"/>
        <w:rPr>
          <w:rFonts w:cs="Arial"/>
          <w:sz w:val="15"/>
          <w:szCs w:val="15"/>
        </w:rPr>
      </w:pPr>
      <w:r w:rsidRPr="00EC56DF">
        <w:rPr>
          <w:rFonts w:cs="Arial"/>
          <w:sz w:val="15"/>
          <w:szCs w:val="15"/>
        </w:rPr>
        <w:t xml:space="preserve">The County reserves the right to accept or to reject any or all bids and make the award to that </w:t>
      </w:r>
      <w:r>
        <w:rPr>
          <w:rFonts w:cs="Arial"/>
          <w:sz w:val="15"/>
          <w:szCs w:val="15"/>
        </w:rPr>
        <w:t>b</w:t>
      </w:r>
      <w:r w:rsidRPr="00EC56DF">
        <w:rPr>
          <w:rFonts w:cs="Arial"/>
          <w:sz w:val="15"/>
          <w:szCs w:val="15"/>
        </w:rPr>
        <w:t xml:space="preserve">idder, who in the opinion of the County, will be in the best interest of and/or the most advantageous to the County.  The County also reserves the right to reject the bid proposal of any bidder who has previously failed in the proper performance of an award or to deliver on time agreements of a similar nature or who is not </w:t>
      </w:r>
      <w:proofErr w:type="gramStart"/>
      <w:r w:rsidRPr="00EC56DF">
        <w:rPr>
          <w:rFonts w:cs="Arial"/>
          <w:sz w:val="15"/>
          <w:szCs w:val="15"/>
        </w:rPr>
        <w:t>in a position</w:t>
      </w:r>
      <w:proofErr w:type="gramEnd"/>
      <w:r w:rsidRPr="00EC56DF">
        <w:rPr>
          <w:rFonts w:cs="Arial"/>
          <w:sz w:val="15"/>
          <w:szCs w:val="15"/>
        </w:rPr>
        <w:t xml:space="preserve"> to perform properly under this award.  The County reserves the right to waive any irregularities and technicalities and may, at its discretion, request a re-bid.</w:t>
      </w:r>
    </w:p>
    <w:p w14:paraId="328DE7F2" w14:textId="77777777" w:rsidR="003C2C6E" w:rsidRPr="00EC56DF" w:rsidRDefault="003C2C6E" w:rsidP="003C2C6E">
      <w:pPr>
        <w:contextualSpacing/>
        <w:jc w:val="both"/>
        <w:rPr>
          <w:rFonts w:cs="Arial"/>
          <w:sz w:val="12"/>
          <w:szCs w:val="12"/>
        </w:rPr>
      </w:pPr>
    </w:p>
    <w:p w14:paraId="090805C2"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ALTERNATIVES/APPROVED EQUAL/DEVIATIONS:</w:t>
      </w:r>
    </w:p>
    <w:p w14:paraId="13D1AAF6" w14:textId="77777777" w:rsidR="003C2C6E" w:rsidRPr="00EC56DF" w:rsidRDefault="003C2C6E" w:rsidP="003C2C6E">
      <w:pPr>
        <w:contextualSpacing/>
        <w:jc w:val="both"/>
        <w:rPr>
          <w:rFonts w:cs="Arial"/>
          <w:sz w:val="15"/>
          <w:szCs w:val="15"/>
        </w:rPr>
      </w:pPr>
      <w:r w:rsidRPr="00EC56DF">
        <w:rPr>
          <w:rFonts w:cs="Arial"/>
          <w:sz w:val="15"/>
          <w:szCs w:val="15"/>
        </w:rPr>
        <w:t xml:space="preserve">Unless otherwise specified, the mention of the </w:t>
      </w:r>
      <w:proofErr w:type="gramStart"/>
      <w:r w:rsidRPr="00EC56DF">
        <w:rPr>
          <w:rFonts w:cs="Arial"/>
          <w:sz w:val="15"/>
          <w:szCs w:val="15"/>
        </w:rPr>
        <w:t>particular manufacturer</w:t>
      </w:r>
      <w:r>
        <w:rPr>
          <w:rFonts w:cs="Arial"/>
          <w:sz w:val="15"/>
          <w:szCs w:val="15"/>
        </w:rPr>
        <w:t>'</w:t>
      </w:r>
      <w:r w:rsidRPr="00EC56DF">
        <w:rPr>
          <w:rFonts w:cs="Arial"/>
          <w:sz w:val="15"/>
          <w:szCs w:val="15"/>
        </w:rPr>
        <w:t>s</w:t>
      </w:r>
      <w:proofErr w:type="gramEnd"/>
      <w:r w:rsidRPr="00EC56DF">
        <w:rPr>
          <w:rFonts w:cs="Arial"/>
          <w:sz w:val="15"/>
          <w:szCs w:val="15"/>
        </w:rPr>
        <w:t xml:space="preserve"> brand name or number in the specifications does not imply that this particular product is the only one that will be considered for purchase.  This reference is intended solely to designate the type or quality of merchandise that will be acceptable.  Alternate offers will be considered and must include descriptive literature and/or specifications.  Failure to provide descriptive literature and/or specifications with alternate offers may be cause for disqualification of the bid.  The County shall make the determination as to whether any alternate product or service is or is not equal, and such determination shall be final and binding upon all bidders.</w:t>
      </w:r>
    </w:p>
    <w:p w14:paraId="6D985DC8" w14:textId="77777777" w:rsidR="003C2C6E" w:rsidRPr="00EC56DF" w:rsidRDefault="003C2C6E" w:rsidP="003C2C6E">
      <w:pPr>
        <w:contextualSpacing/>
        <w:jc w:val="both"/>
        <w:rPr>
          <w:rFonts w:cs="Arial"/>
          <w:sz w:val="15"/>
          <w:szCs w:val="15"/>
        </w:rPr>
      </w:pPr>
    </w:p>
    <w:p w14:paraId="0952A743" w14:textId="77777777" w:rsidR="003C2C6E" w:rsidRPr="00EC56DF" w:rsidRDefault="003C2C6E" w:rsidP="003C2C6E">
      <w:pPr>
        <w:pStyle w:val="BodyText"/>
        <w:contextualSpacing/>
        <w:jc w:val="both"/>
        <w:rPr>
          <w:sz w:val="15"/>
          <w:szCs w:val="15"/>
        </w:rPr>
      </w:pPr>
      <w:r w:rsidRPr="00EC56DF">
        <w:rPr>
          <w:sz w:val="15"/>
          <w:szCs w:val="15"/>
        </w:rPr>
        <w:t xml:space="preserve">The </w:t>
      </w:r>
      <w:r>
        <w:rPr>
          <w:sz w:val="15"/>
          <w:szCs w:val="15"/>
        </w:rPr>
        <w:t>b</w:t>
      </w:r>
      <w:r w:rsidRPr="00EC56DF">
        <w:rPr>
          <w:sz w:val="15"/>
          <w:szCs w:val="15"/>
        </w:rPr>
        <w:t xml:space="preserve">idder shall be responsible for reading carefully, and understanding completely, the requirements and specifications of the items bid upon.  Any deviation from specifications listed herein must be clearly indicated, otherwise it will be considered that items offered are in strict compliance with these specifications, and the successful </w:t>
      </w:r>
      <w:r>
        <w:rPr>
          <w:sz w:val="15"/>
          <w:szCs w:val="15"/>
        </w:rPr>
        <w:t>b</w:t>
      </w:r>
      <w:r w:rsidRPr="00EC56DF">
        <w:rPr>
          <w:sz w:val="15"/>
          <w:szCs w:val="15"/>
        </w:rPr>
        <w:t xml:space="preserve">idder will be held responsible. </w:t>
      </w:r>
      <w:proofErr w:type="gramStart"/>
      <w:r w:rsidRPr="00EC56DF">
        <w:rPr>
          <w:sz w:val="15"/>
          <w:szCs w:val="15"/>
        </w:rPr>
        <w:t>Therefore</w:t>
      </w:r>
      <w:proofErr w:type="gramEnd"/>
      <w:r w:rsidRPr="00EC56DF">
        <w:rPr>
          <w:sz w:val="15"/>
          <w:szCs w:val="15"/>
        </w:rPr>
        <w:t xml:space="preserve"> deviations must be explained in detail on an attached sheet(s) and itemized by number.  Any item(s) that do not meet the County</w:t>
      </w:r>
      <w:r>
        <w:rPr>
          <w:sz w:val="15"/>
          <w:szCs w:val="15"/>
        </w:rPr>
        <w:t>'</w:t>
      </w:r>
      <w:r w:rsidRPr="00EC56DF">
        <w:rPr>
          <w:sz w:val="15"/>
          <w:szCs w:val="15"/>
        </w:rPr>
        <w:t xml:space="preserve">s specifications upon delivery will not be accepted and if the item cannot be brought up to specifications in a reasonable time (reasonable time as determined by the County), the </w:t>
      </w:r>
      <w:r>
        <w:rPr>
          <w:sz w:val="15"/>
          <w:szCs w:val="15"/>
        </w:rPr>
        <w:t>b</w:t>
      </w:r>
      <w:r w:rsidRPr="00EC56DF">
        <w:rPr>
          <w:sz w:val="15"/>
          <w:szCs w:val="15"/>
        </w:rPr>
        <w:t xml:space="preserve">idder will be required to compensate the County for difference in price incurred from going to the next low </w:t>
      </w:r>
      <w:r>
        <w:rPr>
          <w:sz w:val="15"/>
          <w:szCs w:val="15"/>
        </w:rPr>
        <w:t>b</w:t>
      </w:r>
      <w:r w:rsidRPr="00EC56DF">
        <w:rPr>
          <w:sz w:val="15"/>
          <w:szCs w:val="15"/>
        </w:rPr>
        <w:t>idder.</w:t>
      </w:r>
    </w:p>
    <w:p w14:paraId="42E77481" w14:textId="77777777" w:rsidR="003C2C6E" w:rsidRPr="00EC56DF" w:rsidRDefault="003C2C6E" w:rsidP="003C2C6E">
      <w:pPr>
        <w:pStyle w:val="BodyText"/>
        <w:contextualSpacing/>
        <w:jc w:val="both"/>
        <w:rPr>
          <w:sz w:val="15"/>
          <w:szCs w:val="15"/>
        </w:rPr>
      </w:pPr>
    </w:p>
    <w:p w14:paraId="446D576C"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NO BID:</w:t>
      </w:r>
    </w:p>
    <w:p w14:paraId="31BFACEB" w14:textId="77777777" w:rsidR="003C2C6E" w:rsidRPr="00EC56DF" w:rsidRDefault="003C2C6E" w:rsidP="003C2C6E">
      <w:pPr>
        <w:pStyle w:val="BodyText2"/>
        <w:contextualSpacing/>
        <w:rPr>
          <w:rFonts w:ascii="Arial" w:hAnsi="Arial" w:cs="Arial"/>
          <w:sz w:val="15"/>
          <w:szCs w:val="15"/>
        </w:rPr>
      </w:pPr>
      <w:r w:rsidRPr="00EC56DF">
        <w:rPr>
          <w:rFonts w:ascii="Arial" w:hAnsi="Arial" w:cs="Arial"/>
          <w:sz w:val="15"/>
          <w:szCs w:val="15"/>
        </w:rPr>
        <w:t xml:space="preserve">Where more than one item is listed, any items not bid upon shall be indicated </w:t>
      </w:r>
      <w:r>
        <w:rPr>
          <w:rFonts w:ascii="Arial" w:hAnsi="Arial" w:cs="Arial"/>
          <w:sz w:val="15"/>
          <w:szCs w:val="15"/>
        </w:rPr>
        <w:t>"</w:t>
      </w:r>
      <w:r w:rsidRPr="00EC56DF">
        <w:rPr>
          <w:rFonts w:ascii="Arial" w:hAnsi="Arial" w:cs="Arial"/>
          <w:sz w:val="15"/>
          <w:szCs w:val="15"/>
        </w:rPr>
        <w:t>NO BID.</w:t>
      </w:r>
      <w:r>
        <w:rPr>
          <w:rFonts w:ascii="Arial" w:hAnsi="Arial" w:cs="Arial"/>
          <w:sz w:val="15"/>
          <w:szCs w:val="15"/>
        </w:rPr>
        <w:t>"</w:t>
      </w:r>
      <w:r w:rsidRPr="00EC56DF">
        <w:rPr>
          <w:rFonts w:ascii="Arial" w:hAnsi="Arial" w:cs="Arial"/>
          <w:sz w:val="15"/>
          <w:szCs w:val="15"/>
        </w:rPr>
        <w:t xml:space="preserve"> If no items are bid on, the </w:t>
      </w:r>
      <w:r>
        <w:rPr>
          <w:rFonts w:ascii="Arial" w:hAnsi="Arial" w:cs="Arial"/>
          <w:sz w:val="15"/>
          <w:szCs w:val="15"/>
        </w:rPr>
        <w:t>"</w:t>
      </w:r>
      <w:r w:rsidRPr="00EC56DF">
        <w:rPr>
          <w:rFonts w:ascii="Arial" w:hAnsi="Arial" w:cs="Arial"/>
          <w:sz w:val="15"/>
          <w:szCs w:val="15"/>
        </w:rPr>
        <w:t>Statement of Non-Response</w:t>
      </w:r>
      <w:r>
        <w:rPr>
          <w:rFonts w:ascii="Arial" w:hAnsi="Arial" w:cs="Arial"/>
          <w:sz w:val="15"/>
          <w:szCs w:val="15"/>
        </w:rPr>
        <w:t>"</w:t>
      </w:r>
      <w:r w:rsidRPr="00EC56DF">
        <w:rPr>
          <w:rFonts w:ascii="Arial" w:hAnsi="Arial" w:cs="Arial"/>
          <w:sz w:val="15"/>
          <w:szCs w:val="15"/>
        </w:rPr>
        <w:t xml:space="preserve"> should be returned, with the envelope plainly marked </w:t>
      </w:r>
      <w:r>
        <w:rPr>
          <w:rFonts w:ascii="Arial" w:hAnsi="Arial" w:cs="Arial"/>
          <w:sz w:val="15"/>
          <w:szCs w:val="15"/>
        </w:rPr>
        <w:t>"</w:t>
      </w:r>
      <w:r w:rsidRPr="00EC56DF">
        <w:rPr>
          <w:rFonts w:ascii="Arial" w:hAnsi="Arial" w:cs="Arial"/>
          <w:sz w:val="15"/>
          <w:szCs w:val="15"/>
        </w:rPr>
        <w:t>NO BID</w:t>
      </w:r>
      <w:r>
        <w:rPr>
          <w:rFonts w:ascii="Arial" w:hAnsi="Arial" w:cs="Arial"/>
          <w:sz w:val="15"/>
          <w:szCs w:val="15"/>
        </w:rPr>
        <w:t>"</w:t>
      </w:r>
      <w:r w:rsidRPr="00EC56DF">
        <w:rPr>
          <w:rFonts w:ascii="Arial" w:hAnsi="Arial" w:cs="Arial"/>
          <w:sz w:val="15"/>
          <w:szCs w:val="15"/>
        </w:rPr>
        <w:t xml:space="preserve"> and with the bid number.  Failure to do so will be an indication that the </w:t>
      </w:r>
      <w:r>
        <w:rPr>
          <w:rFonts w:ascii="Arial" w:hAnsi="Arial" w:cs="Arial"/>
          <w:sz w:val="15"/>
          <w:szCs w:val="15"/>
        </w:rPr>
        <w:t>b</w:t>
      </w:r>
      <w:r w:rsidRPr="00EC56DF">
        <w:rPr>
          <w:rFonts w:ascii="Arial" w:hAnsi="Arial" w:cs="Arial"/>
          <w:sz w:val="15"/>
          <w:szCs w:val="15"/>
        </w:rPr>
        <w:t>idder does not wish to be considered for future bids/R</w:t>
      </w:r>
      <w:r>
        <w:rPr>
          <w:rFonts w:ascii="Arial" w:hAnsi="Arial" w:cs="Arial"/>
          <w:sz w:val="15"/>
          <w:szCs w:val="15"/>
        </w:rPr>
        <w:t>.F.P.</w:t>
      </w:r>
      <w:r w:rsidRPr="00EC56DF">
        <w:rPr>
          <w:rFonts w:ascii="Arial" w:hAnsi="Arial" w:cs="Arial"/>
          <w:sz w:val="15"/>
          <w:szCs w:val="15"/>
        </w:rPr>
        <w:t>s.</w:t>
      </w:r>
    </w:p>
    <w:p w14:paraId="21596F51" w14:textId="77777777" w:rsidR="003C2C6E" w:rsidRPr="00EC56DF" w:rsidRDefault="003C2C6E" w:rsidP="003C2C6E">
      <w:pPr>
        <w:pStyle w:val="BodyText"/>
        <w:contextualSpacing/>
        <w:jc w:val="both"/>
        <w:rPr>
          <w:szCs w:val="12"/>
        </w:rPr>
      </w:pPr>
    </w:p>
    <w:p w14:paraId="7F1035E3"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OMISSION OF DETAILS:</w:t>
      </w:r>
    </w:p>
    <w:p w14:paraId="2BF03FE6"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lastRenderedPageBreak/>
        <w:t xml:space="preserve">Omission of any essential details from these specifications will not relieve the </w:t>
      </w:r>
      <w:r>
        <w:rPr>
          <w:rFonts w:ascii="Arial" w:hAnsi="Arial" w:cs="Arial"/>
          <w:sz w:val="15"/>
          <w:szCs w:val="15"/>
        </w:rPr>
        <w:t>b</w:t>
      </w:r>
      <w:r w:rsidRPr="00EC56DF">
        <w:rPr>
          <w:rFonts w:ascii="Arial" w:hAnsi="Arial" w:cs="Arial"/>
          <w:sz w:val="15"/>
          <w:szCs w:val="15"/>
        </w:rPr>
        <w:t xml:space="preserve">idder of supplying such product(s) as specified. </w:t>
      </w:r>
    </w:p>
    <w:p w14:paraId="3AD02CE7" w14:textId="77777777" w:rsidR="003C2C6E" w:rsidRPr="00EC56DF" w:rsidRDefault="003C2C6E" w:rsidP="003C2C6E">
      <w:pPr>
        <w:pStyle w:val="ListParagraph"/>
        <w:ind w:left="0"/>
        <w:jc w:val="both"/>
        <w:rPr>
          <w:rFonts w:ascii="Arial" w:hAnsi="Arial" w:cs="Arial"/>
          <w:sz w:val="12"/>
          <w:szCs w:val="12"/>
        </w:rPr>
      </w:pPr>
    </w:p>
    <w:p w14:paraId="2A0D71B1" w14:textId="77777777" w:rsidR="003C2C6E" w:rsidRPr="003C2C6E" w:rsidRDefault="003C2C6E" w:rsidP="00E12289">
      <w:pPr>
        <w:pStyle w:val="BodyText"/>
        <w:numPr>
          <w:ilvl w:val="0"/>
          <w:numId w:val="16"/>
        </w:numPr>
        <w:ind w:left="360"/>
        <w:contextualSpacing/>
        <w:jc w:val="both"/>
        <w:rPr>
          <w:b/>
          <w:sz w:val="15"/>
          <w:szCs w:val="15"/>
          <w:u w:val="single"/>
        </w:rPr>
      </w:pPr>
      <w:proofErr w:type="spellStart"/>
      <w:proofErr w:type="gramStart"/>
      <w:r w:rsidRPr="003C2C6E">
        <w:rPr>
          <w:b/>
          <w:sz w:val="15"/>
          <w:szCs w:val="15"/>
          <w:u w:val="single"/>
        </w:rPr>
        <w:t>MISTAKES:</w:t>
      </w:r>
      <w:r w:rsidRPr="003C2C6E">
        <w:rPr>
          <w:sz w:val="15"/>
          <w:szCs w:val="15"/>
        </w:rPr>
        <w:t>In</w:t>
      </w:r>
      <w:proofErr w:type="spellEnd"/>
      <w:proofErr w:type="gramEnd"/>
      <w:r w:rsidRPr="003C2C6E">
        <w:rPr>
          <w:sz w:val="15"/>
          <w:szCs w:val="15"/>
        </w:rPr>
        <w:t xml:space="preserve"> the event of extension error(s) the unit price will prevail and the bidder's total offer will be corrected accordingly.  In the event of </w:t>
      </w:r>
      <w:proofErr w:type="gramStart"/>
      <w:r w:rsidRPr="003C2C6E">
        <w:rPr>
          <w:sz w:val="15"/>
          <w:szCs w:val="15"/>
        </w:rPr>
        <w:t>addition</w:t>
      </w:r>
      <w:proofErr w:type="gramEnd"/>
      <w:r w:rsidRPr="003C2C6E">
        <w:rPr>
          <w:sz w:val="15"/>
          <w:szCs w:val="15"/>
        </w:rPr>
        <w:t xml:space="preserve"> errors, the extended totals will </w:t>
      </w:r>
      <w:proofErr w:type="gramStart"/>
      <w:r w:rsidRPr="003C2C6E">
        <w:rPr>
          <w:sz w:val="15"/>
          <w:szCs w:val="15"/>
        </w:rPr>
        <w:t>prevail</w:t>
      </w:r>
      <w:proofErr w:type="gramEnd"/>
      <w:r w:rsidRPr="003C2C6E">
        <w:rPr>
          <w:sz w:val="15"/>
          <w:szCs w:val="15"/>
        </w:rPr>
        <w:t xml:space="preserve"> and the bidder's total will be corrected accordingly.  If there is a difference between the</w:t>
      </w:r>
      <w:bookmarkEnd w:id="2"/>
      <w:r w:rsidRPr="003C2C6E">
        <w:rPr>
          <w:sz w:val="15"/>
          <w:szCs w:val="15"/>
        </w:rPr>
        <w:t xml:space="preserve"> </w:t>
      </w:r>
    </w:p>
    <w:p w14:paraId="0E007838" w14:textId="77777777" w:rsidR="003C2C6E" w:rsidRPr="00EC56DF" w:rsidRDefault="003C2C6E" w:rsidP="003C2C6E">
      <w:pPr>
        <w:contextualSpacing/>
        <w:jc w:val="both"/>
        <w:rPr>
          <w:rFonts w:cs="Arial"/>
          <w:sz w:val="15"/>
          <w:szCs w:val="15"/>
        </w:rPr>
      </w:pPr>
      <w:r w:rsidRPr="00EC56DF">
        <w:rPr>
          <w:rFonts w:cs="Arial"/>
          <w:sz w:val="15"/>
          <w:szCs w:val="15"/>
        </w:rPr>
        <w:t xml:space="preserve">written price and the numerical price, the written price shall prevail.  Bidders must check their bid proposal where applicable.  Failure to do so will be at the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 xml:space="preserve">s risk.  Bid proposals having erasures or corrections must be initialed in ink by the </w:t>
      </w:r>
      <w:r>
        <w:rPr>
          <w:rFonts w:cs="Arial"/>
          <w:sz w:val="15"/>
          <w:szCs w:val="15"/>
        </w:rPr>
        <w:t>b</w:t>
      </w:r>
      <w:r w:rsidRPr="00EC56DF">
        <w:rPr>
          <w:rFonts w:cs="Arial"/>
          <w:sz w:val="15"/>
          <w:szCs w:val="15"/>
        </w:rPr>
        <w:t>idder.</w:t>
      </w:r>
    </w:p>
    <w:p w14:paraId="4310BAFC" w14:textId="77777777" w:rsidR="003C2C6E" w:rsidRPr="00EC56DF" w:rsidRDefault="003C2C6E" w:rsidP="003C2C6E">
      <w:pPr>
        <w:pStyle w:val="BodyText"/>
        <w:contextualSpacing/>
        <w:jc w:val="both"/>
        <w:rPr>
          <w:szCs w:val="12"/>
        </w:rPr>
      </w:pPr>
    </w:p>
    <w:p w14:paraId="73E229B0"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AVAILABILITY OF FUNDS:</w:t>
      </w:r>
    </w:p>
    <w:p w14:paraId="46664477" w14:textId="77777777" w:rsidR="003C2C6E" w:rsidRPr="00EC56DF" w:rsidRDefault="003C2C6E" w:rsidP="003C2C6E">
      <w:pPr>
        <w:contextualSpacing/>
        <w:jc w:val="both"/>
        <w:rPr>
          <w:rFonts w:cs="Arial"/>
          <w:sz w:val="15"/>
          <w:szCs w:val="15"/>
        </w:rPr>
      </w:pPr>
      <w:r w:rsidRPr="00EC56DF">
        <w:rPr>
          <w:rFonts w:cs="Arial"/>
          <w:sz w:val="15"/>
          <w:szCs w:val="15"/>
        </w:rPr>
        <w:t xml:space="preserve">The obligations of the County under this award are subject to the availability of funds lawfully appropriated for its purpose by the Board.  </w:t>
      </w:r>
    </w:p>
    <w:p w14:paraId="5C5D6910" w14:textId="77777777" w:rsidR="003C2C6E" w:rsidRPr="00EC56DF" w:rsidRDefault="003C2C6E" w:rsidP="003C2C6E">
      <w:pPr>
        <w:pStyle w:val="BodyText"/>
        <w:contextualSpacing/>
        <w:jc w:val="both"/>
        <w:rPr>
          <w:szCs w:val="12"/>
        </w:rPr>
      </w:pPr>
    </w:p>
    <w:p w14:paraId="069470DE"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PAYMENT:</w:t>
      </w:r>
    </w:p>
    <w:p w14:paraId="07BAB743" w14:textId="77777777" w:rsidR="003C2C6E" w:rsidRPr="00EC56DF" w:rsidRDefault="003C2C6E" w:rsidP="003C2C6E">
      <w:pPr>
        <w:contextualSpacing/>
        <w:jc w:val="both"/>
        <w:rPr>
          <w:rFonts w:cs="Arial"/>
          <w:sz w:val="15"/>
          <w:szCs w:val="15"/>
        </w:rPr>
      </w:pPr>
      <w:r w:rsidRPr="00EC56DF">
        <w:rPr>
          <w:rFonts w:cs="Arial"/>
          <w:sz w:val="15"/>
          <w:szCs w:val="15"/>
        </w:rPr>
        <w:t>The County will make payment after all commodities/services have been received/completed, accepted</w:t>
      </w:r>
      <w:r>
        <w:rPr>
          <w:rFonts w:cs="Arial"/>
          <w:sz w:val="15"/>
          <w:szCs w:val="15"/>
        </w:rPr>
        <w:t>,</w:t>
      </w:r>
      <w:r w:rsidRPr="00EC56DF">
        <w:rPr>
          <w:rFonts w:cs="Arial"/>
          <w:sz w:val="15"/>
          <w:szCs w:val="15"/>
        </w:rPr>
        <w:t xml:space="preserve"> and properly invoiced as indicated in agreement and/or order.  Invoices must bear the purchase order number.  Payment shall be made within 30 days of such acceptance.</w:t>
      </w:r>
    </w:p>
    <w:p w14:paraId="21154B2D" w14:textId="77777777" w:rsidR="003C2C6E" w:rsidRPr="00EC56DF" w:rsidRDefault="003C2C6E" w:rsidP="003C2C6E">
      <w:pPr>
        <w:pStyle w:val="BodyText"/>
        <w:contextualSpacing/>
        <w:jc w:val="both"/>
        <w:rPr>
          <w:szCs w:val="12"/>
        </w:rPr>
      </w:pPr>
    </w:p>
    <w:p w14:paraId="48F1BBEA"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DISCOUNT:</w:t>
      </w:r>
    </w:p>
    <w:p w14:paraId="7CC2CD2E" w14:textId="77777777" w:rsidR="003C2C6E" w:rsidRPr="00EC56DF" w:rsidRDefault="003C2C6E" w:rsidP="003C2C6E">
      <w:pPr>
        <w:pStyle w:val="BodyText"/>
        <w:contextualSpacing/>
        <w:jc w:val="both"/>
        <w:rPr>
          <w:sz w:val="15"/>
          <w:szCs w:val="15"/>
        </w:rPr>
      </w:pPr>
      <w:r w:rsidRPr="00EC56DF">
        <w:rPr>
          <w:sz w:val="15"/>
          <w:szCs w:val="15"/>
        </w:rPr>
        <w:t>Bidders may offer a discount for prompt payment.  However, such discounts will not be considered in determining the lowest net cost for bid evaluation purposes, unless otherwise specified in Special Conditions.  Bidders should reflect any discounts to be considered in the bid evaluation in the unit prices bid.</w:t>
      </w:r>
    </w:p>
    <w:p w14:paraId="5846615C" w14:textId="77777777" w:rsidR="003C2C6E" w:rsidRPr="00EC56DF" w:rsidRDefault="003C2C6E" w:rsidP="003C2C6E">
      <w:pPr>
        <w:pStyle w:val="BodyText"/>
        <w:contextualSpacing/>
        <w:jc w:val="both"/>
        <w:rPr>
          <w:szCs w:val="12"/>
        </w:rPr>
      </w:pPr>
    </w:p>
    <w:p w14:paraId="1F11E5CF" w14:textId="77777777" w:rsidR="003C2C6E" w:rsidRPr="00EC56DF" w:rsidRDefault="003C2C6E" w:rsidP="003C2C6E">
      <w:pPr>
        <w:pStyle w:val="BodyText"/>
        <w:numPr>
          <w:ilvl w:val="0"/>
          <w:numId w:val="16"/>
        </w:numPr>
        <w:ind w:left="360"/>
        <w:contextualSpacing/>
        <w:jc w:val="both"/>
        <w:rPr>
          <w:b/>
          <w:bCs/>
          <w:sz w:val="15"/>
          <w:szCs w:val="15"/>
          <w:u w:val="single"/>
        </w:rPr>
      </w:pPr>
      <w:r w:rsidRPr="00EC56DF">
        <w:rPr>
          <w:b/>
          <w:bCs/>
          <w:sz w:val="15"/>
          <w:szCs w:val="15"/>
          <w:u w:val="single"/>
        </w:rPr>
        <w:t>ADDITIONAL SERVICES:</w:t>
      </w:r>
    </w:p>
    <w:p w14:paraId="0CA9F272" w14:textId="77777777" w:rsidR="003C2C6E" w:rsidRPr="00EC56DF" w:rsidRDefault="003C2C6E" w:rsidP="003C2C6E">
      <w:pPr>
        <w:pStyle w:val="BodyText"/>
        <w:contextualSpacing/>
        <w:jc w:val="both"/>
        <w:rPr>
          <w:sz w:val="15"/>
          <w:szCs w:val="15"/>
        </w:rPr>
      </w:pPr>
      <w:r w:rsidRPr="00EC56DF">
        <w:rPr>
          <w:sz w:val="15"/>
          <w:szCs w:val="15"/>
        </w:rPr>
        <w:t>The County may require additional services, similar in scope to the requirements of this R</w:t>
      </w:r>
      <w:r>
        <w:rPr>
          <w:sz w:val="15"/>
          <w:szCs w:val="15"/>
        </w:rPr>
        <w:t>.F.P.</w:t>
      </w:r>
      <w:r w:rsidRPr="00EC56DF">
        <w:rPr>
          <w:sz w:val="15"/>
          <w:szCs w:val="15"/>
        </w:rPr>
        <w:t>, from time to time. Services not specifically identified in this R</w:t>
      </w:r>
      <w:r>
        <w:rPr>
          <w:sz w:val="15"/>
          <w:szCs w:val="15"/>
        </w:rPr>
        <w:t>.F.P.</w:t>
      </w:r>
      <w:r w:rsidRPr="00EC56DF">
        <w:rPr>
          <w:sz w:val="15"/>
          <w:szCs w:val="15"/>
        </w:rPr>
        <w:t xml:space="preserve"> may be added by mutual agreement of the Parties and approval of the County Manager.</w:t>
      </w:r>
    </w:p>
    <w:p w14:paraId="6EC6B463" w14:textId="77777777" w:rsidR="003C2C6E" w:rsidRPr="00EC56DF" w:rsidRDefault="003C2C6E" w:rsidP="003C2C6E">
      <w:pPr>
        <w:pStyle w:val="BodyText"/>
        <w:contextualSpacing/>
        <w:jc w:val="both"/>
        <w:rPr>
          <w:szCs w:val="12"/>
        </w:rPr>
      </w:pPr>
    </w:p>
    <w:p w14:paraId="580323EA"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TERMINATION:</w:t>
      </w:r>
    </w:p>
    <w:p w14:paraId="0B859BDB" w14:textId="77777777" w:rsidR="003C2C6E" w:rsidRPr="00EC56DF" w:rsidRDefault="003C2C6E" w:rsidP="003C2C6E">
      <w:pPr>
        <w:pStyle w:val="ListParagraph"/>
        <w:numPr>
          <w:ilvl w:val="0"/>
          <w:numId w:val="10"/>
        </w:numPr>
        <w:ind w:left="360"/>
        <w:contextualSpacing/>
        <w:jc w:val="both"/>
        <w:rPr>
          <w:rFonts w:ascii="Arial" w:hAnsi="Arial" w:cs="Arial"/>
          <w:sz w:val="15"/>
          <w:szCs w:val="15"/>
          <w:u w:val="single"/>
        </w:rPr>
      </w:pPr>
      <w:r w:rsidRPr="00EC56DF">
        <w:rPr>
          <w:rFonts w:ascii="Arial" w:hAnsi="Arial" w:cs="Arial"/>
          <w:sz w:val="15"/>
          <w:szCs w:val="15"/>
          <w:u w:val="single"/>
        </w:rPr>
        <w:t>Termination for Cause</w:t>
      </w:r>
    </w:p>
    <w:p w14:paraId="1FB8DDDA" w14:textId="77777777" w:rsidR="003C2C6E" w:rsidRPr="00EC56DF" w:rsidRDefault="003C2C6E" w:rsidP="003C2C6E">
      <w:pPr>
        <w:pStyle w:val="BodyText"/>
        <w:ind w:left="360"/>
        <w:contextualSpacing/>
        <w:jc w:val="both"/>
        <w:rPr>
          <w:sz w:val="15"/>
          <w:szCs w:val="15"/>
        </w:rPr>
      </w:pPr>
      <w:r w:rsidRPr="00EC56DF">
        <w:rPr>
          <w:sz w:val="15"/>
          <w:szCs w:val="15"/>
        </w:rPr>
        <w:t xml:space="preserve">If through any cause, the </w:t>
      </w:r>
      <w:r>
        <w:rPr>
          <w:sz w:val="15"/>
          <w:szCs w:val="15"/>
        </w:rPr>
        <w:t>b</w:t>
      </w:r>
      <w:r w:rsidRPr="00EC56DF">
        <w:rPr>
          <w:sz w:val="15"/>
          <w:szCs w:val="15"/>
        </w:rPr>
        <w:t xml:space="preserve">idder shall fail to fulfill in a timely and proper manner, its obligations under the Purchase Order, or if the </w:t>
      </w:r>
      <w:r>
        <w:rPr>
          <w:sz w:val="15"/>
          <w:szCs w:val="15"/>
        </w:rPr>
        <w:t>b</w:t>
      </w:r>
      <w:r w:rsidRPr="00EC56DF">
        <w:rPr>
          <w:sz w:val="15"/>
          <w:szCs w:val="15"/>
        </w:rPr>
        <w:t xml:space="preserve">idder shall violate any of the provisions of the Purchase Order, the County may upon written notice to the </w:t>
      </w:r>
      <w:r>
        <w:rPr>
          <w:sz w:val="15"/>
          <w:szCs w:val="15"/>
        </w:rPr>
        <w:t>b</w:t>
      </w:r>
      <w:r w:rsidRPr="00EC56DF">
        <w:rPr>
          <w:sz w:val="15"/>
          <w:szCs w:val="15"/>
        </w:rPr>
        <w:t xml:space="preserve">idder, terminate the right of the </w:t>
      </w:r>
      <w:r>
        <w:rPr>
          <w:sz w:val="15"/>
          <w:szCs w:val="15"/>
        </w:rPr>
        <w:t>b</w:t>
      </w:r>
      <w:r w:rsidRPr="00EC56DF">
        <w:rPr>
          <w:sz w:val="15"/>
          <w:szCs w:val="15"/>
        </w:rPr>
        <w:t xml:space="preserve">idder to proceed under the Purchase Order, and may hold the </w:t>
      </w:r>
      <w:r>
        <w:rPr>
          <w:sz w:val="15"/>
          <w:szCs w:val="15"/>
        </w:rPr>
        <w:t>b</w:t>
      </w:r>
      <w:r w:rsidRPr="00EC56DF">
        <w:rPr>
          <w:sz w:val="15"/>
          <w:szCs w:val="15"/>
        </w:rPr>
        <w:t xml:space="preserve">idder liable for any damages caused to the County by reason of such default and termination.  In the event of such termination, any completed services performed by the </w:t>
      </w:r>
      <w:r>
        <w:rPr>
          <w:sz w:val="15"/>
          <w:szCs w:val="15"/>
        </w:rPr>
        <w:t>b</w:t>
      </w:r>
      <w:r w:rsidRPr="00EC56DF">
        <w:rPr>
          <w:sz w:val="15"/>
          <w:szCs w:val="15"/>
        </w:rPr>
        <w:t>idder under the agreement shall, at the option of the County, become the County</w:t>
      </w:r>
      <w:r>
        <w:rPr>
          <w:sz w:val="15"/>
          <w:szCs w:val="15"/>
        </w:rPr>
        <w:t>'</w:t>
      </w:r>
      <w:r w:rsidRPr="00EC56DF">
        <w:rPr>
          <w:sz w:val="15"/>
          <w:szCs w:val="15"/>
        </w:rPr>
        <w:t>s property</w:t>
      </w:r>
      <w:r>
        <w:rPr>
          <w:sz w:val="15"/>
          <w:szCs w:val="15"/>
        </w:rPr>
        <w:t>,</w:t>
      </w:r>
      <w:r w:rsidRPr="00EC56DF">
        <w:rPr>
          <w:sz w:val="15"/>
          <w:szCs w:val="15"/>
        </w:rPr>
        <w:t xml:space="preserve"> and the </w:t>
      </w:r>
      <w:r>
        <w:rPr>
          <w:sz w:val="15"/>
          <w:szCs w:val="15"/>
        </w:rPr>
        <w:t>b</w:t>
      </w:r>
      <w:r w:rsidRPr="00EC56DF">
        <w:rPr>
          <w:sz w:val="15"/>
          <w:szCs w:val="15"/>
        </w:rPr>
        <w:t xml:space="preserve">idder shall be entitled to receive equitable compensation for any work completed to the satisfaction of the County.  The </w:t>
      </w:r>
      <w:r>
        <w:rPr>
          <w:sz w:val="15"/>
          <w:szCs w:val="15"/>
        </w:rPr>
        <w:t>b</w:t>
      </w:r>
      <w:r w:rsidRPr="00EC56DF">
        <w:rPr>
          <w:sz w:val="15"/>
          <w:szCs w:val="15"/>
        </w:rPr>
        <w:t xml:space="preserve">idder, however, shall not thereby be relieved of liability to the County for damages sustained by the County by reason of any breach of the agreement by the </w:t>
      </w:r>
      <w:r>
        <w:rPr>
          <w:sz w:val="15"/>
          <w:szCs w:val="15"/>
        </w:rPr>
        <w:t>b</w:t>
      </w:r>
      <w:r w:rsidRPr="00EC56DF">
        <w:rPr>
          <w:sz w:val="15"/>
          <w:szCs w:val="15"/>
        </w:rPr>
        <w:t xml:space="preserve">idder, and the County may withhold any payments to the </w:t>
      </w:r>
      <w:r>
        <w:rPr>
          <w:sz w:val="15"/>
          <w:szCs w:val="15"/>
        </w:rPr>
        <w:t>b</w:t>
      </w:r>
      <w:r w:rsidRPr="00EC56DF">
        <w:rPr>
          <w:sz w:val="15"/>
          <w:szCs w:val="15"/>
        </w:rPr>
        <w:t xml:space="preserve">idder for the purpose of offset until such time as the </w:t>
      </w:r>
      <w:r>
        <w:rPr>
          <w:sz w:val="15"/>
          <w:szCs w:val="15"/>
        </w:rPr>
        <w:t>number</w:t>
      </w:r>
      <w:r w:rsidRPr="00EC56DF">
        <w:rPr>
          <w:sz w:val="15"/>
          <w:szCs w:val="15"/>
        </w:rPr>
        <w:t xml:space="preserve"> of damages due</w:t>
      </w:r>
      <w:r>
        <w:rPr>
          <w:sz w:val="15"/>
          <w:szCs w:val="15"/>
        </w:rPr>
        <w:t xml:space="preserve"> to</w:t>
      </w:r>
      <w:r w:rsidRPr="00EC56DF">
        <w:rPr>
          <w:sz w:val="15"/>
          <w:szCs w:val="15"/>
        </w:rPr>
        <w:t xml:space="preserve"> the County from the </w:t>
      </w:r>
      <w:r>
        <w:rPr>
          <w:sz w:val="15"/>
          <w:szCs w:val="15"/>
        </w:rPr>
        <w:t>b</w:t>
      </w:r>
      <w:r w:rsidRPr="00EC56DF">
        <w:rPr>
          <w:sz w:val="15"/>
          <w:szCs w:val="15"/>
        </w:rPr>
        <w:t xml:space="preserve">idder is determined. The </w:t>
      </w:r>
      <w:r>
        <w:rPr>
          <w:sz w:val="15"/>
          <w:szCs w:val="15"/>
        </w:rPr>
        <w:t>b</w:t>
      </w:r>
      <w:r w:rsidRPr="00EC56DF">
        <w:rPr>
          <w:sz w:val="15"/>
          <w:szCs w:val="15"/>
        </w:rPr>
        <w:t>idder shall not be held liable for damages solely for reasons of delay if the delay is due to causes beyond its control and without its fault or negligence, but this shall not prevent the County from terminating the agreement because of such delay.</w:t>
      </w:r>
    </w:p>
    <w:p w14:paraId="1223BE01" w14:textId="77777777" w:rsidR="003C2C6E" w:rsidRPr="00EC56DF" w:rsidRDefault="003C2C6E" w:rsidP="003C2C6E">
      <w:pPr>
        <w:pStyle w:val="BodyText"/>
        <w:ind w:left="360"/>
        <w:contextualSpacing/>
        <w:jc w:val="both"/>
        <w:rPr>
          <w:sz w:val="15"/>
          <w:szCs w:val="15"/>
        </w:rPr>
      </w:pPr>
    </w:p>
    <w:p w14:paraId="003CDC9F" w14:textId="77777777" w:rsidR="003C2C6E" w:rsidRPr="00EC56DF" w:rsidRDefault="003C2C6E" w:rsidP="003C2C6E">
      <w:pPr>
        <w:pStyle w:val="BodyText"/>
        <w:ind w:left="360"/>
        <w:contextualSpacing/>
        <w:jc w:val="both"/>
        <w:rPr>
          <w:sz w:val="15"/>
          <w:szCs w:val="15"/>
        </w:rPr>
      </w:pPr>
    </w:p>
    <w:p w14:paraId="39E87257" w14:textId="77777777" w:rsidR="003C2C6E" w:rsidRPr="00EC56DF" w:rsidRDefault="003C2C6E" w:rsidP="003C2C6E">
      <w:pPr>
        <w:pStyle w:val="BodyText"/>
        <w:ind w:left="360"/>
        <w:contextualSpacing/>
        <w:jc w:val="both"/>
        <w:rPr>
          <w:sz w:val="15"/>
          <w:szCs w:val="15"/>
        </w:rPr>
      </w:pPr>
    </w:p>
    <w:p w14:paraId="25773E63" w14:textId="77777777" w:rsidR="003C2C6E" w:rsidRPr="00EC56DF" w:rsidRDefault="003C2C6E" w:rsidP="003C2C6E">
      <w:pPr>
        <w:pStyle w:val="ListParagraph"/>
        <w:numPr>
          <w:ilvl w:val="0"/>
          <w:numId w:val="10"/>
        </w:numPr>
        <w:ind w:left="360"/>
        <w:contextualSpacing/>
        <w:jc w:val="both"/>
        <w:rPr>
          <w:rFonts w:ascii="Arial" w:hAnsi="Arial" w:cs="Arial"/>
          <w:sz w:val="15"/>
          <w:szCs w:val="15"/>
          <w:u w:val="single"/>
        </w:rPr>
      </w:pPr>
      <w:r w:rsidRPr="00EC56DF">
        <w:rPr>
          <w:rFonts w:ascii="Arial" w:hAnsi="Arial" w:cs="Arial"/>
          <w:sz w:val="15"/>
          <w:szCs w:val="15"/>
          <w:u w:val="single"/>
        </w:rPr>
        <w:t>Termination for Convenience</w:t>
      </w:r>
    </w:p>
    <w:p w14:paraId="6AA12877" w14:textId="77777777" w:rsidR="003C2C6E" w:rsidRPr="00EC56DF" w:rsidRDefault="003C2C6E" w:rsidP="003C2C6E">
      <w:pPr>
        <w:ind w:left="360"/>
        <w:contextualSpacing/>
        <w:jc w:val="both"/>
        <w:rPr>
          <w:rFonts w:cs="Arial"/>
          <w:sz w:val="15"/>
          <w:szCs w:val="15"/>
        </w:rPr>
      </w:pPr>
      <w:r w:rsidRPr="00EC56DF">
        <w:rPr>
          <w:rFonts w:cs="Arial"/>
          <w:sz w:val="15"/>
          <w:szCs w:val="15"/>
        </w:rPr>
        <w:t xml:space="preserve">The County reserves the right, in its best interest as determined by the County, to cancel any agreement by giving the </w:t>
      </w:r>
      <w:r>
        <w:rPr>
          <w:rFonts w:cs="Arial"/>
          <w:sz w:val="15"/>
          <w:szCs w:val="15"/>
        </w:rPr>
        <w:t>b</w:t>
      </w:r>
      <w:r w:rsidRPr="00EC56DF">
        <w:rPr>
          <w:rFonts w:cs="Arial"/>
          <w:sz w:val="15"/>
          <w:szCs w:val="15"/>
        </w:rPr>
        <w:t xml:space="preserve">idder </w:t>
      </w:r>
      <w:proofErr w:type="gramStart"/>
      <w:r w:rsidRPr="00EC56DF">
        <w:rPr>
          <w:rFonts w:cs="Arial"/>
          <w:sz w:val="15"/>
          <w:szCs w:val="15"/>
        </w:rPr>
        <w:t>a thirty</w:t>
      </w:r>
      <w:proofErr w:type="gramEnd"/>
      <w:r w:rsidRPr="00EC56DF">
        <w:rPr>
          <w:rFonts w:cs="Arial"/>
          <w:sz w:val="15"/>
          <w:szCs w:val="15"/>
        </w:rPr>
        <w:t xml:space="preserve"> (30) day written notice.</w:t>
      </w:r>
    </w:p>
    <w:p w14:paraId="439A4887" w14:textId="77777777" w:rsidR="003C2C6E" w:rsidRPr="00EC56DF" w:rsidRDefault="003C2C6E" w:rsidP="003C2C6E">
      <w:pPr>
        <w:contextualSpacing/>
        <w:jc w:val="both"/>
        <w:rPr>
          <w:rFonts w:cs="Arial"/>
          <w:sz w:val="12"/>
          <w:szCs w:val="12"/>
        </w:rPr>
      </w:pPr>
    </w:p>
    <w:p w14:paraId="10DD4115"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PERFORMANCE:</w:t>
      </w:r>
    </w:p>
    <w:p w14:paraId="13167489" w14:textId="77777777" w:rsidR="003C2C6E" w:rsidRPr="00EC56DF" w:rsidRDefault="003C2C6E" w:rsidP="003C2C6E">
      <w:pPr>
        <w:contextualSpacing/>
        <w:jc w:val="both"/>
        <w:rPr>
          <w:rFonts w:cs="Arial"/>
          <w:sz w:val="15"/>
          <w:szCs w:val="15"/>
        </w:rPr>
      </w:pPr>
      <w:r w:rsidRPr="00EC56DF">
        <w:rPr>
          <w:rFonts w:cs="Arial"/>
          <w:sz w:val="15"/>
          <w:szCs w:val="15"/>
        </w:rPr>
        <w:t>The County may return, for full credit, any item(s) received</w:t>
      </w:r>
      <w:r>
        <w:rPr>
          <w:rFonts w:cs="Arial"/>
          <w:sz w:val="15"/>
          <w:szCs w:val="15"/>
        </w:rPr>
        <w:t>,</w:t>
      </w:r>
      <w:r w:rsidRPr="00EC56DF">
        <w:rPr>
          <w:rFonts w:cs="Arial"/>
          <w:sz w:val="15"/>
          <w:szCs w:val="15"/>
        </w:rPr>
        <w:t xml:space="preserve"> which fail</w:t>
      </w:r>
      <w:r>
        <w:rPr>
          <w:rFonts w:cs="Arial"/>
          <w:sz w:val="15"/>
          <w:szCs w:val="15"/>
        </w:rPr>
        <w:t>s</w:t>
      </w:r>
      <w:r w:rsidRPr="00EC56DF">
        <w:rPr>
          <w:rFonts w:cs="Arial"/>
          <w:sz w:val="15"/>
          <w:szCs w:val="15"/>
        </w:rPr>
        <w:t xml:space="preserve"> to meet the County's performance standards.</w:t>
      </w:r>
    </w:p>
    <w:p w14:paraId="5F815E32" w14:textId="77777777" w:rsidR="003C2C6E" w:rsidRPr="00EC56DF" w:rsidRDefault="003C2C6E" w:rsidP="003C2C6E">
      <w:pPr>
        <w:contextualSpacing/>
        <w:jc w:val="both"/>
        <w:rPr>
          <w:rFonts w:cs="Arial"/>
          <w:sz w:val="12"/>
          <w:szCs w:val="12"/>
        </w:rPr>
      </w:pPr>
    </w:p>
    <w:p w14:paraId="01078760"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CANCELLATION:</w:t>
      </w:r>
    </w:p>
    <w:p w14:paraId="18E10DDF" w14:textId="77777777" w:rsidR="003C2C6E" w:rsidRPr="00EC56DF" w:rsidRDefault="003C2C6E" w:rsidP="003C2C6E">
      <w:pPr>
        <w:contextualSpacing/>
        <w:jc w:val="both"/>
        <w:rPr>
          <w:rFonts w:cs="Arial"/>
          <w:sz w:val="15"/>
          <w:szCs w:val="15"/>
        </w:rPr>
      </w:pPr>
      <w:r w:rsidRPr="00EC56DF">
        <w:rPr>
          <w:rFonts w:cs="Arial"/>
          <w:sz w:val="15"/>
          <w:szCs w:val="15"/>
        </w:rPr>
        <w:t>Orders will be subject to immediate cancellation if either product or service does not comply with specifications, as stated herein, or fails to meet the County</w:t>
      </w:r>
      <w:r>
        <w:rPr>
          <w:rFonts w:cs="Arial"/>
          <w:sz w:val="15"/>
          <w:szCs w:val="15"/>
        </w:rPr>
        <w:t>'</w:t>
      </w:r>
      <w:r w:rsidRPr="00EC56DF">
        <w:rPr>
          <w:rFonts w:cs="Arial"/>
          <w:sz w:val="15"/>
          <w:szCs w:val="15"/>
        </w:rPr>
        <w:t>s performance standards.</w:t>
      </w:r>
    </w:p>
    <w:p w14:paraId="0CDDECFF" w14:textId="77777777" w:rsidR="003C2C6E" w:rsidRPr="00EC56DF" w:rsidRDefault="003C2C6E" w:rsidP="003C2C6E">
      <w:pPr>
        <w:contextualSpacing/>
        <w:jc w:val="both"/>
        <w:rPr>
          <w:rFonts w:cs="Arial"/>
          <w:sz w:val="12"/>
          <w:szCs w:val="12"/>
        </w:rPr>
      </w:pPr>
    </w:p>
    <w:p w14:paraId="38D9AE78"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COMPLIANCE WITH OCCUPATIONAL SAFETY AND HEALTH:</w:t>
      </w:r>
    </w:p>
    <w:p w14:paraId="1206F9CA" w14:textId="77777777" w:rsidR="003C2C6E" w:rsidRPr="00EC56DF" w:rsidRDefault="003C2C6E" w:rsidP="003C2C6E">
      <w:pPr>
        <w:contextualSpacing/>
        <w:jc w:val="both"/>
        <w:rPr>
          <w:rFonts w:cs="Arial"/>
          <w:sz w:val="15"/>
          <w:szCs w:val="15"/>
        </w:rPr>
      </w:pPr>
      <w:proofErr w:type="gramStart"/>
      <w:r w:rsidRPr="00EC56DF">
        <w:rPr>
          <w:rFonts w:cs="Arial"/>
          <w:sz w:val="15"/>
          <w:szCs w:val="15"/>
        </w:rPr>
        <w:t>Bidder</w:t>
      </w:r>
      <w:proofErr w:type="gramEnd"/>
      <w:r w:rsidRPr="00EC56DF">
        <w:rPr>
          <w:rFonts w:cs="Arial"/>
          <w:sz w:val="15"/>
          <w:szCs w:val="15"/>
        </w:rPr>
        <w:t xml:space="preserve"> certifies that all material, equipment, etc., contained in his/her bid proposal meets all O.S.H.A. requirements.  Bidder further certifies that, if he/she is the successful </w:t>
      </w:r>
      <w:r>
        <w:rPr>
          <w:rFonts w:cs="Arial"/>
          <w:sz w:val="15"/>
          <w:szCs w:val="15"/>
        </w:rPr>
        <w:t>b</w:t>
      </w:r>
      <w:r w:rsidRPr="00EC56DF">
        <w:rPr>
          <w:rFonts w:cs="Arial"/>
          <w:sz w:val="15"/>
          <w:szCs w:val="15"/>
        </w:rPr>
        <w:t xml:space="preserve">idder, and the material, equipment, etc., delivered is subsequently found to be deficient in any O.S.H.A requirement in effect on date of delivery, all costs necessary to bring the material, equipment, etc., into compliance with the </w:t>
      </w:r>
      <w:proofErr w:type="gramStart"/>
      <w:r w:rsidRPr="00EC56DF">
        <w:rPr>
          <w:rFonts w:cs="Arial"/>
          <w:sz w:val="15"/>
          <w:szCs w:val="15"/>
        </w:rPr>
        <w:t>aforementioned requirements</w:t>
      </w:r>
      <w:proofErr w:type="gramEnd"/>
      <w:r w:rsidRPr="00EC56DF">
        <w:rPr>
          <w:rFonts w:cs="Arial"/>
          <w:sz w:val="15"/>
          <w:szCs w:val="15"/>
        </w:rPr>
        <w:t xml:space="preserve"> shall be borne by the </w:t>
      </w:r>
      <w:r>
        <w:rPr>
          <w:rFonts w:cs="Arial"/>
          <w:sz w:val="15"/>
          <w:szCs w:val="15"/>
        </w:rPr>
        <w:t>b</w:t>
      </w:r>
      <w:r w:rsidRPr="00EC56DF">
        <w:rPr>
          <w:rFonts w:cs="Arial"/>
          <w:sz w:val="15"/>
          <w:szCs w:val="15"/>
        </w:rPr>
        <w:t>idder.</w:t>
      </w:r>
    </w:p>
    <w:p w14:paraId="30A9816B" w14:textId="77777777" w:rsidR="003C2C6E" w:rsidRPr="00EC56DF" w:rsidRDefault="003C2C6E" w:rsidP="003C2C6E">
      <w:pPr>
        <w:contextualSpacing/>
        <w:jc w:val="both"/>
        <w:rPr>
          <w:rFonts w:cs="Arial"/>
          <w:sz w:val="12"/>
          <w:szCs w:val="12"/>
        </w:rPr>
      </w:pPr>
    </w:p>
    <w:p w14:paraId="71D6A0D6"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MATERIAL SAFETY DATA SHEET:</w:t>
      </w:r>
    </w:p>
    <w:p w14:paraId="51E53012" w14:textId="77777777" w:rsidR="003C2C6E" w:rsidRPr="00EC56DF" w:rsidRDefault="003C2C6E" w:rsidP="003C2C6E">
      <w:pPr>
        <w:contextualSpacing/>
        <w:jc w:val="both"/>
        <w:rPr>
          <w:rFonts w:cs="Arial"/>
          <w:sz w:val="15"/>
          <w:szCs w:val="15"/>
        </w:rPr>
      </w:pPr>
      <w:r w:rsidRPr="00EC56DF">
        <w:rPr>
          <w:rFonts w:cs="Arial"/>
          <w:sz w:val="15"/>
          <w:szCs w:val="15"/>
        </w:rPr>
        <w:t>In compliance with Chapter 442, Florida Statutes, a Material Safety Data Sheet (MSDS) must accompany any toxic substance resulting from this bid.  The MSDS must include the following information:</w:t>
      </w:r>
    </w:p>
    <w:p w14:paraId="607205F8"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identity used on the chemical product</w:t>
      </w:r>
      <w:r>
        <w:rPr>
          <w:rFonts w:cs="Arial"/>
          <w:sz w:val="15"/>
          <w:szCs w:val="15"/>
        </w:rPr>
        <w:t>'</w:t>
      </w:r>
      <w:r w:rsidRPr="00EC56DF">
        <w:rPr>
          <w:rFonts w:cs="Arial"/>
          <w:sz w:val="15"/>
          <w:szCs w:val="15"/>
        </w:rPr>
        <w:t>s label.</w:t>
      </w:r>
    </w:p>
    <w:p w14:paraId="115BD65C"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chemical and the common name(s) of all ingredients that have been determined to be a health hazard.</w:t>
      </w:r>
    </w:p>
    <w:p w14:paraId="0B3B440B"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 xml:space="preserve">Physical and chemical characteristics of </w:t>
      </w:r>
      <w:proofErr w:type="gramStart"/>
      <w:r w:rsidRPr="00EC56DF">
        <w:rPr>
          <w:rFonts w:cs="Arial"/>
          <w:sz w:val="15"/>
          <w:szCs w:val="15"/>
        </w:rPr>
        <w:t>the hazardous</w:t>
      </w:r>
      <w:proofErr w:type="gramEnd"/>
      <w:r w:rsidRPr="00EC56DF">
        <w:rPr>
          <w:rFonts w:cs="Arial"/>
          <w:sz w:val="15"/>
          <w:szCs w:val="15"/>
        </w:rPr>
        <w:t xml:space="preserve"> chemicals (i.e. vapor pressure, flashpoint).</w:t>
      </w:r>
    </w:p>
    <w:p w14:paraId="7BAE0B72"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physical hazards of the hazardous chemical, including the potential for fire, explosion</w:t>
      </w:r>
      <w:r>
        <w:rPr>
          <w:rFonts w:cs="Arial"/>
          <w:sz w:val="15"/>
          <w:szCs w:val="15"/>
        </w:rPr>
        <w:t>,</w:t>
      </w:r>
      <w:r w:rsidRPr="00EC56DF">
        <w:rPr>
          <w:rFonts w:cs="Arial"/>
          <w:sz w:val="15"/>
          <w:szCs w:val="15"/>
        </w:rPr>
        <w:t xml:space="preserve"> and reactivity.</w:t>
      </w:r>
    </w:p>
    <w:p w14:paraId="5EFA101E"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 xml:space="preserve">The health hazards of </w:t>
      </w:r>
      <w:proofErr w:type="gramStart"/>
      <w:r w:rsidRPr="00EC56DF">
        <w:rPr>
          <w:rFonts w:cs="Arial"/>
          <w:sz w:val="15"/>
          <w:szCs w:val="15"/>
        </w:rPr>
        <w:t>the hazardous chemical</w:t>
      </w:r>
      <w:proofErr w:type="gramEnd"/>
      <w:r w:rsidRPr="00EC56DF">
        <w:rPr>
          <w:rFonts w:cs="Arial"/>
          <w:sz w:val="15"/>
          <w:szCs w:val="15"/>
        </w:rPr>
        <w:t>, including signs and symptoms of exposure.</w:t>
      </w:r>
    </w:p>
    <w:p w14:paraId="3A494AE8"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primary route(s) of entry.</w:t>
      </w:r>
    </w:p>
    <w:p w14:paraId="28CB715C"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Occupational Safety and Health Administration (O</w:t>
      </w:r>
      <w:r>
        <w:rPr>
          <w:rFonts w:cs="Arial"/>
          <w:sz w:val="15"/>
          <w:szCs w:val="15"/>
        </w:rPr>
        <w:t>.S.H.A.</w:t>
      </w:r>
      <w:r w:rsidRPr="00EC56DF">
        <w:rPr>
          <w:rFonts w:cs="Arial"/>
          <w:sz w:val="15"/>
          <w:szCs w:val="15"/>
        </w:rPr>
        <w:t>) permissible exposure limit, American Conference of Governmental Industrial Hygienists (A</w:t>
      </w:r>
      <w:r>
        <w:rPr>
          <w:rFonts w:cs="Arial"/>
          <w:sz w:val="15"/>
          <w:szCs w:val="15"/>
        </w:rPr>
        <w:t>.C.G.I.H.</w:t>
      </w:r>
      <w:r w:rsidRPr="00EC56DF">
        <w:rPr>
          <w:rFonts w:cs="Arial"/>
          <w:sz w:val="15"/>
          <w:szCs w:val="15"/>
        </w:rPr>
        <w:t>) Threshold Limit Value, and any other exposure limit used or recommended.</w:t>
      </w:r>
    </w:p>
    <w:p w14:paraId="1FC8B06A"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u w:val="single"/>
        </w:rPr>
      </w:pPr>
      <w:r w:rsidRPr="00EC56DF">
        <w:rPr>
          <w:rFonts w:cs="Arial"/>
          <w:sz w:val="15"/>
          <w:szCs w:val="15"/>
        </w:rPr>
        <w:t>Whether the hazardous chemical is listed on the National Toxicology Program (N</w:t>
      </w:r>
      <w:r>
        <w:rPr>
          <w:rFonts w:cs="Arial"/>
          <w:sz w:val="15"/>
          <w:szCs w:val="15"/>
        </w:rPr>
        <w:t>.T.P.</w:t>
      </w:r>
      <w:r w:rsidRPr="00EC56DF">
        <w:rPr>
          <w:rFonts w:cs="Arial"/>
          <w:sz w:val="15"/>
          <w:szCs w:val="15"/>
        </w:rPr>
        <w:t>) Annual Report on Carcinogens (latest edition) or has been found to be a potential carcinogen.</w:t>
      </w:r>
    </w:p>
    <w:p w14:paraId="71248BC0"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Any general applicable precautions for safe handling and use that are known.</w:t>
      </w:r>
    </w:p>
    <w:p w14:paraId="22123C43"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Any general applicable control measures that are known.</w:t>
      </w:r>
    </w:p>
    <w:p w14:paraId="309EA564"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Emergency and first aid procedures.</w:t>
      </w:r>
    </w:p>
    <w:p w14:paraId="513BB901"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date of MSDS preparation or last change to it.</w:t>
      </w:r>
    </w:p>
    <w:p w14:paraId="7B3546BB" w14:textId="77777777" w:rsidR="003C2C6E" w:rsidRPr="00EC56DF" w:rsidRDefault="003C2C6E" w:rsidP="003C2C6E">
      <w:pPr>
        <w:numPr>
          <w:ilvl w:val="0"/>
          <w:numId w:val="17"/>
        </w:numPr>
        <w:tabs>
          <w:tab w:val="clear" w:pos="1170"/>
          <w:tab w:val="num" w:pos="360"/>
        </w:tabs>
        <w:ind w:left="360" w:hanging="360"/>
        <w:contextualSpacing/>
        <w:jc w:val="both"/>
        <w:rPr>
          <w:rFonts w:cs="Arial"/>
          <w:sz w:val="15"/>
          <w:szCs w:val="15"/>
        </w:rPr>
      </w:pPr>
      <w:r w:rsidRPr="00EC56DF">
        <w:rPr>
          <w:rFonts w:cs="Arial"/>
          <w:sz w:val="15"/>
          <w:szCs w:val="15"/>
        </w:rPr>
        <w:t>The name, address</w:t>
      </w:r>
      <w:r>
        <w:rPr>
          <w:rFonts w:cs="Arial"/>
          <w:sz w:val="15"/>
          <w:szCs w:val="15"/>
        </w:rPr>
        <w:t>,</w:t>
      </w:r>
      <w:r w:rsidRPr="00EC56DF">
        <w:rPr>
          <w:rFonts w:cs="Arial"/>
          <w:sz w:val="15"/>
          <w:szCs w:val="15"/>
        </w:rPr>
        <w:t xml:space="preserve"> and telephone number of the chemical manufacturer or importer.</w:t>
      </w:r>
    </w:p>
    <w:p w14:paraId="45E77F4D" w14:textId="77777777" w:rsidR="003C2C6E" w:rsidRPr="00EC56DF" w:rsidRDefault="003C2C6E" w:rsidP="003C2C6E">
      <w:pPr>
        <w:contextualSpacing/>
        <w:jc w:val="both"/>
        <w:rPr>
          <w:rFonts w:cs="Arial"/>
          <w:sz w:val="12"/>
          <w:szCs w:val="12"/>
        </w:rPr>
      </w:pPr>
    </w:p>
    <w:p w14:paraId="5D0B811E"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SAFETY REGULATIONS:</w:t>
      </w:r>
    </w:p>
    <w:p w14:paraId="1D653511" w14:textId="77777777" w:rsidR="003C2C6E" w:rsidRPr="00EC56DF" w:rsidRDefault="003C2C6E" w:rsidP="003C2C6E">
      <w:pPr>
        <w:contextualSpacing/>
        <w:jc w:val="both"/>
        <w:rPr>
          <w:rFonts w:cs="Arial"/>
          <w:sz w:val="15"/>
          <w:szCs w:val="15"/>
        </w:rPr>
      </w:pPr>
      <w:r w:rsidRPr="00EC56DF">
        <w:rPr>
          <w:rFonts w:cs="Arial"/>
          <w:sz w:val="15"/>
          <w:szCs w:val="15"/>
        </w:rPr>
        <w:t>Equipment must meet all State and Federal safety regulations for grounding of electrical equipment.</w:t>
      </w:r>
    </w:p>
    <w:p w14:paraId="4EB1867F" w14:textId="77777777" w:rsidR="003C2C6E" w:rsidRPr="00EC56DF" w:rsidRDefault="003C2C6E" w:rsidP="003C2C6E">
      <w:pPr>
        <w:pStyle w:val="BodyText"/>
        <w:contextualSpacing/>
        <w:jc w:val="both"/>
        <w:rPr>
          <w:szCs w:val="12"/>
        </w:rPr>
      </w:pPr>
    </w:p>
    <w:p w14:paraId="0B818E42"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CODES AND REGULATIONS:</w:t>
      </w:r>
    </w:p>
    <w:p w14:paraId="043B1E78" w14:textId="77777777" w:rsidR="003C2C6E" w:rsidRPr="00EC56DF" w:rsidRDefault="003C2C6E" w:rsidP="003C2C6E">
      <w:pPr>
        <w:contextualSpacing/>
        <w:jc w:val="both"/>
        <w:rPr>
          <w:rFonts w:cs="Arial"/>
          <w:sz w:val="15"/>
          <w:szCs w:val="15"/>
        </w:rPr>
      </w:pPr>
      <w:r w:rsidRPr="00EC56DF">
        <w:rPr>
          <w:rFonts w:cs="Arial"/>
          <w:sz w:val="15"/>
          <w:szCs w:val="15"/>
        </w:rPr>
        <w:t xml:space="preserve">The </w:t>
      </w:r>
      <w:r>
        <w:rPr>
          <w:rFonts w:cs="Arial"/>
          <w:sz w:val="15"/>
          <w:szCs w:val="15"/>
        </w:rPr>
        <w:t>b</w:t>
      </w:r>
      <w:r w:rsidRPr="00EC56DF">
        <w:rPr>
          <w:rFonts w:cs="Arial"/>
          <w:sz w:val="15"/>
          <w:szCs w:val="15"/>
        </w:rPr>
        <w:t>idder must strictly comply with all Federal, State</w:t>
      </w:r>
      <w:r>
        <w:rPr>
          <w:rFonts w:cs="Arial"/>
          <w:sz w:val="15"/>
          <w:szCs w:val="15"/>
        </w:rPr>
        <w:t>,</w:t>
      </w:r>
      <w:r w:rsidRPr="00EC56DF">
        <w:rPr>
          <w:rFonts w:cs="Arial"/>
          <w:sz w:val="15"/>
          <w:szCs w:val="15"/>
        </w:rPr>
        <w:t xml:space="preserve"> and local building and safety codes.</w:t>
      </w:r>
    </w:p>
    <w:p w14:paraId="6B0CA6AD" w14:textId="77777777" w:rsidR="003C2C6E" w:rsidRPr="00EC56DF" w:rsidRDefault="003C2C6E" w:rsidP="003C2C6E">
      <w:pPr>
        <w:pStyle w:val="BodyText"/>
        <w:contextualSpacing/>
        <w:jc w:val="both"/>
        <w:rPr>
          <w:szCs w:val="12"/>
        </w:rPr>
      </w:pPr>
    </w:p>
    <w:p w14:paraId="5F6326D1"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FEDERAL AND STATE TAX:</w:t>
      </w:r>
    </w:p>
    <w:p w14:paraId="79D51662" w14:textId="77777777" w:rsidR="003C2C6E" w:rsidRPr="00EC56DF" w:rsidRDefault="003C2C6E" w:rsidP="003C2C6E">
      <w:pPr>
        <w:pStyle w:val="ListParagraph"/>
        <w:ind w:left="0"/>
        <w:jc w:val="both"/>
        <w:rPr>
          <w:rFonts w:ascii="Arial" w:hAnsi="Arial" w:cs="Arial"/>
          <w:sz w:val="15"/>
          <w:szCs w:val="15"/>
          <w:u w:val="single"/>
        </w:rPr>
      </w:pPr>
      <w:r w:rsidRPr="00EC56DF">
        <w:rPr>
          <w:rFonts w:ascii="Arial" w:hAnsi="Arial" w:cs="Arial"/>
          <w:sz w:val="15"/>
          <w:szCs w:val="15"/>
        </w:rPr>
        <w:t xml:space="preserve">The County is exempt from all Federal, State, and Local taxes. An exemption certificate will be provided where applicable upon request. </w:t>
      </w:r>
    </w:p>
    <w:p w14:paraId="7EC8B478" w14:textId="77777777" w:rsidR="003C2C6E" w:rsidRPr="00EC56DF" w:rsidRDefault="003C2C6E" w:rsidP="003C2C6E">
      <w:pPr>
        <w:pStyle w:val="BodyText"/>
        <w:contextualSpacing/>
        <w:jc w:val="both"/>
        <w:rPr>
          <w:szCs w:val="12"/>
        </w:rPr>
      </w:pPr>
    </w:p>
    <w:p w14:paraId="74C05DFF" w14:textId="77777777" w:rsidR="003C2C6E" w:rsidRPr="00EC56DF" w:rsidRDefault="003C2C6E" w:rsidP="003C2C6E">
      <w:pPr>
        <w:contextualSpacing/>
        <w:jc w:val="both"/>
        <w:rPr>
          <w:rFonts w:cs="Arial"/>
          <w:sz w:val="15"/>
          <w:szCs w:val="15"/>
        </w:rPr>
      </w:pPr>
      <w:r w:rsidRPr="00EC56DF">
        <w:rPr>
          <w:rFonts w:cs="Arial"/>
          <w:sz w:val="15"/>
          <w:szCs w:val="15"/>
        </w:rPr>
        <w:t xml:space="preserve">The County is exempt from Federal and State Taxes for tangible personal property.  The Purchasing Agent will sign an exemption certificate submitted by the successful </w:t>
      </w:r>
      <w:r>
        <w:rPr>
          <w:rFonts w:cs="Arial"/>
          <w:sz w:val="15"/>
          <w:szCs w:val="15"/>
        </w:rPr>
        <w:t>b</w:t>
      </w:r>
      <w:r w:rsidRPr="00EC56DF">
        <w:rPr>
          <w:rFonts w:cs="Arial"/>
          <w:sz w:val="15"/>
          <w:szCs w:val="15"/>
        </w:rPr>
        <w:t xml:space="preserve">idder.  Vendors or contractors doing business with the County shall not be exempted from paying sales tax to their suppliers for materials to fulfill contractual obligations with The County, nor shall any said vendor or </w:t>
      </w:r>
      <w:r>
        <w:rPr>
          <w:rFonts w:cs="Arial"/>
          <w:sz w:val="15"/>
          <w:szCs w:val="15"/>
        </w:rPr>
        <w:t>c</w:t>
      </w:r>
      <w:r w:rsidRPr="00EC56DF">
        <w:rPr>
          <w:rFonts w:cs="Arial"/>
          <w:sz w:val="15"/>
          <w:szCs w:val="15"/>
        </w:rPr>
        <w:t>ontractor be authorized to use the County</w:t>
      </w:r>
      <w:r>
        <w:rPr>
          <w:rFonts w:cs="Arial"/>
          <w:sz w:val="15"/>
          <w:szCs w:val="15"/>
        </w:rPr>
        <w:t>'</w:t>
      </w:r>
      <w:r w:rsidRPr="00EC56DF">
        <w:rPr>
          <w:rFonts w:cs="Arial"/>
          <w:sz w:val="15"/>
          <w:szCs w:val="15"/>
        </w:rPr>
        <w:t>s tax exemption number in securing such materials.</w:t>
      </w:r>
    </w:p>
    <w:p w14:paraId="12E2E9F7" w14:textId="77777777" w:rsidR="003C2C6E" w:rsidRPr="00EC56DF" w:rsidRDefault="003C2C6E" w:rsidP="003C2C6E">
      <w:pPr>
        <w:pStyle w:val="BodyText"/>
        <w:contextualSpacing/>
        <w:jc w:val="both"/>
        <w:rPr>
          <w:szCs w:val="12"/>
        </w:rPr>
      </w:pPr>
    </w:p>
    <w:p w14:paraId="2636529E" w14:textId="77777777" w:rsidR="003C2C6E" w:rsidRPr="00EC56DF" w:rsidRDefault="003C2C6E" w:rsidP="003C2C6E">
      <w:pPr>
        <w:pStyle w:val="BodyText"/>
        <w:numPr>
          <w:ilvl w:val="0"/>
          <w:numId w:val="16"/>
        </w:numPr>
        <w:ind w:left="360"/>
        <w:contextualSpacing/>
        <w:jc w:val="both"/>
        <w:rPr>
          <w:b/>
          <w:sz w:val="15"/>
          <w:szCs w:val="15"/>
          <w:u w:val="single"/>
        </w:rPr>
      </w:pPr>
      <w:r w:rsidRPr="00EC56DF">
        <w:rPr>
          <w:b/>
          <w:sz w:val="15"/>
          <w:szCs w:val="15"/>
          <w:u w:val="single"/>
        </w:rPr>
        <w:t>LEGAL REQUIREMENTS:</w:t>
      </w:r>
    </w:p>
    <w:p w14:paraId="0D0C3F7C" w14:textId="77777777" w:rsidR="003C2C6E" w:rsidRPr="00EC56DF" w:rsidRDefault="003C2C6E" w:rsidP="003C2C6E">
      <w:pPr>
        <w:contextualSpacing/>
        <w:jc w:val="both"/>
        <w:rPr>
          <w:rFonts w:cs="Arial"/>
          <w:sz w:val="15"/>
          <w:szCs w:val="15"/>
        </w:rPr>
      </w:pPr>
      <w:r w:rsidRPr="00EC56DF">
        <w:rPr>
          <w:rFonts w:cs="Arial"/>
          <w:sz w:val="15"/>
          <w:szCs w:val="15"/>
        </w:rPr>
        <w:t>Federal, State, County and local laws, ordinances, rules</w:t>
      </w:r>
      <w:r>
        <w:rPr>
          <w:rFonts w:cs="Arial"/>
          <w:sz w:val="15"/>
          <w:szCs w:val="15"/>
        </w:rPr>
        <w:t>,</w:t>
      </w:r>
      <w:r w:rsidRPr="00EC56DF">
        <w:rPr>
          <w:rFonts w:cs="Arial"/>
          <w:sz w:val="15"/>
          <w:szCs w:val="15"/>
        </w:rPr>
        <w:t xml:space="preserve"> and regulations that in any </w:t>
      </w:r>
      <w:proofErr w:type="gramStart"/>
      <w:r w:rsidRPr="00EC56DF">
        <w:rPr>
          <w:rFonts w:cs="Arial"/>
          <w:sz w:val="15"/>
          <w:szCs w:val="15"/>
        </w:rPr>
        <w:t>manner</w:t>
      </w:r>
      <w:r>
        <w:rPr>
          <w:rFonts w:cs="Arial"/>
          <w:sz w:val="15"/>
          <w:szCs w:val="15"/>
        </w:rPr>
        <w:t>,</w:t>
      </w:r>
      <w:proofErr w:type="gramEnd"/>
      <w:r w:rsidRPr="00EC56DF">
        <w:rPr>
          <w:rFonts w:cs="Arial"/>
          <w:sz w:val="15"/>
          <w:szCs w:val="15"/>
        </w:rPr>
        <w:t xml:space="preserve"> affect the items covered herein apply.  Lack of knowledge by the </w:t>
      </w:r>
      <w:r>
        <w:rPr>
          <w:rFonts w:cs="Arial"/>
          <w:sz w:val="15"/>
          <w:szCs w:val="15"/>
        </w:rPr>
        <w:t>b</w:t>
      </w:r>
      <w:r w:rsidRPr="00EC56DF">
        <w:rPr>
          <w:rFonts w:cs="Arial"/>
          <w:sz w:val="15"/>
          <w:szCs w:val="15"/>
        </w:rPr>
        <w:t>idder shall in no way be a cause for relief from responsibility.</w:t>
      </w:r>
    </w:p>
    <w:p w14:paraId="29EC217C" w14:textId="77777777" w:rsidR="003C2C6E" w:rsidRDefault="003C2C6E" w:rsidP="003C2C6E">
      <w:pPr>
        <w:numPr>
          <w:ilvl w:val="0"/>
          <w:numId w:val="18"/>
        </w:numPr>
        <w:tabs>
          <w:tab w:val="clear" w:pos="540"/>
          <w:tab w:val="num" w:pos="360"/>
        </w:tabs>
        <w:ind w:left="360"/>
        <w:contextualSpacing/>
        <w:jc w:val="both"/>
        <w:rPr>
          <w:rFonts w:cs="Arial"/>
          <w:sz w:val="15"/>
          <w:szCs w:val="15"/>
        </w:rPr>
      </w:pPr>
      <w:r w:rsidRPr="00EC56DF">
        <w:rPr>
          <w:rFonts w:cs="Arial"/>
          <w:sz w:val="15"/>
          <w:szCs w:val="15"/>
        </w:rPr>
        <w:t xml:space="preserve">Bidders doing business with the County are prohibited from discriminating against any employee, applicant or client because of race, creed, color, religion, national origin, sex, age or non-disqualifying physical or mental disability, </w:t>
      </w:r>
      <w:proofErr w:type="gramStart"/>
      <w:r w:rsidRPr="00EC56DF">
        <w:rPr>
          <w:rFonts w:cs="Arial"/>
          <w:sz w:val="15"/>
          <w:szCs w:val="15"/>
        </w:rPr>
        <w:t>with regard to</w:t>
      </w:r>
      <w:proofErr w:type="gramEnd"/>
      <w:r w:rsidRPr="00EC56DF">
        <w:rPr>
          <w:rFonts w:cs="Arial"/>
          <w:sz w:val="15"/>
          <w:szCs w:val="15"/>
        </w:rPr>
        <w:t xml:space="preserve"> but not limited to the following: employment practices, rates of pay or other compensation methods, and training selection.</w:t>
      </w:r>
    </w:p>
    <w:p w14:paraId="2C485924" w14:textId="77777777" w:rsidR="003C2C6E" w:rsidRDefault="003C2C6E" w:rsidP="003C2C6E">
      <w:pPr>
        <w:pStyle w:val="BodyText"/>
        <w:numPr>
          <w:ilvl w:val="0"/>
          <w:numId w:val="18"/>
        </w:numPr>
        <w:tabs>
          <w:tab w:val="clear" w:pos="540"/>
          <w:tab w:val="num" w:pos="360"/>
        </w:tabs>
        <w:ind w:left="360"/>
        <w:contextualSpacing/>
        <w:jc w:val="both"/>
        <w:rPr>
          <w:sz w:val="15"/>
          <w:szCs w:val="15"/>
        </w:rPr>
      </w:pPr>
      <w:r w:rsidRPr="003C2C6E">
        <w:rPr>
          <w:sz w:val="15"/>
          <w:szCs w:val="15"/>
        </w:rPr>
        <w:lastRenderedPageBreak/>
        <w:t xml:space="preserve">Identical Tie Bids/Proposals shall be awarded in accordance with the preference established in Section 287.087, Florida Statutes, to a bidder submitting the attached Drug-Free Workplace Certification form properly completed and certified.  </w:t>
      </w:r>
      <w:proofErr w:type="gramStart"/>
      <w:r w:rsidRPr="003C2C6E">
        <w:rPr>
          <w:sz w:val="15"/>
          <w:szCs w:val="15"/>
        </w:rPr>
        <w:t>In the event that</w:t>
      </w:r>
      <w:proofErr w:type="gramEnd"/>
      <w:r w:rsidRPr="003C2C6E">
        <w:rPr>
          <w:sz w:val="15"/>
          <w:szCs w:val="15"/>
        </w:rPr>
        <w:t xml:space="preserve"> tie bids/proposals are received either from bidders who have all submitted a Drug-Free Workplace Certification or none of whom who have submitted such certification, the award will be made in accordance with County purchasing procedures pertaining to tie bids/proposals.        </w:t>
      </w:r>
    </w:p>
    <w:p w14:paraId="541A3473" w14:textId="2EE89928" w:rsidR="003C2C6E" w:rsidRPr="00EC56DF" w:rsidRDefault="003C2C6E" w:rsidP="003C2C6E">
      <w:pPr>
        <w:pStyle w:val="BodyText"/>
        <w:numPr>
          <w:ilvl w:val="0"/>
          <w:numId w:val="18"/>
        </w:numPr>
        <w:tabs>
          <w:tab w:val="clear" w:pos="540"/>
          <w:tab w:val="num" w:pos="360"/>
        </w:tabs>
        <w:ind w:left="360"/>
        <w:contextualSpacing/>
        <w:jc w:val="both"/>
        <w:rPr>
          <w:sz w:val="15"/>
          <w:szCs w:val="15"/>
        </w:rPr>
      </w:pPr>
      <w:r w:rsidRPr="00EC56DF">
        <w:rPr>
          <w:sz w:val="15"/>
          <w:szCs w:val="15"/>
        </w:rPr>
        <w:t>A person or affiliate who has been placed on the convicted vendor list following a conviction for a public entity crime may not submit a bid proposal on an agreement to provide any goods or services to a public entity, may not submit a bid proposal on an agreement with a public entity for the construction or repair of a public building or public work, may not submit bid proposals on leases of real property to a public entity, may not be awarded or perform work as a contractor, supplier, subcontractor or consultant under an agreement with any public entity, and may not transact business with any public entity in excess of the threshold amount provided in Section 287.017, for CATEGORY TWO (Currently $35,000) for a period of 36 months from the date of being placed on the convicted vendor list.</w:t>
      </w:r>
    </w:p>
    <w:p w14:paraId="0C5AFB6B" w14:textId="77777777" w:rsidR="003C2C6E" w:rsidRPr="00EC56DF" w:rsidRDefault="003C2C6E" w:rsidP="003C2C6E">
      <w:pPr>
        <w:contextualSpacing/>
        <w:jc w:val="both"/>
        <w:rPr>
          <w:rFonts w:cs="Arial"/>
          <w:sz w:val="12"/>
          <w:szCs w:val="12"/>
        </w:rPr>
      </w:pPr>
    </w:p>
    <w:p w14:paraId="196BF0F8"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UNIFORM COMMERCIAL CODE:</w:t>
      </w:r>
    </w:p>
    <w:p w14:paraId="5D081D4E" w14:textId="77777777" w:rsidR="003C2C6E" w:rsidRPr="00EC56DF" w:rsidRDefault="003C2C6E" w:rsidP="003C2C6E">
      <w:pPr>
        <w:contextualSpacing/>
        <w:jc w:val="both"/>
        <w:rPr>
          <w:rFonts w:cs="Arial"/>
          <w:sz w:val="15"/>
          <w:szCs w:val="15"/>
        </w:rPr>
      </w:pPr>
      <w:r w:rsidRPr="00EC56DF">
        <w:rPr>
          <w:rFonts w:cs="Arial"/>
          <w:sz w:val="15"/>
          <w:szCs w:val="15"/>
        </w:rPr>
        <w:t xml:space="preserve">The Uniform Commercial Code (Florida Statutes, Chapter 672) shall prevail as the basis for contractual obligations between the awarded </w:t>
      </w:r>
      <w:r>
        <w:rPr>
          <w:rFonts w:cs="Arial"/>
          <w:sz w:val="15"/>
          <w:szCs w:val="15"/>
        </w:rPr>
        <w:t>b</w:t>
      </w:r>
      <w:r w:rsidRPr="00EC56DF">
        <w:rPr>
          <w:rFonts w:cs="Arial"/>
          <w:sz w:val="15"/>
          <w:szCs w:val="15"/>
        </w:rPr>
        <w:t>idder and the County for any terms and conditions not specifically stated in the Invitation to Bid.</w:t>
      </w:r>
    </w:p>
    <w:p w14:paraId="1B59108E" w14:textId="77777777" w:rsidR="003C2C6E" w:rsidRPr="00EC56DF" w:rsidRDefault="003C2C6E" w:rsidP="003C2C6E">
      <w:pPr>
        <w:contextualSpacing/>
        <w:jc w:val="both"/>
        <w:rPr>
          <w:rFonts w:cs="Arial"/>
          <w:sz w:val="12"/>
          <w:szCs w:val="12"/>
        </w:rPr>
      </w:pPr>
    </w:p>
    <w:p w14:paraId="42DCDB8C"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INDEMNIFICATION:</w:t>
      </w:r>
    </w:p>
    <w:p w14:paraId="2DDF5A09" w14:textId="77777777" w:rsidR="003C2C6E" w:rsidRPr="00EC56DF" w:rsidRDefault="003C2C6E" w:rsidP="003C2C6E">
      <w:pPr>
        <w:contextualSpacing/>
        <w:jc w:val="both"/>
        <w:rPr>
          <w:rFonts w:cs="Arial"/>
          <w:sz w:val="15"/>
          <w:szCs w:val="15"/>
        </w:rPr>
      </w:pPr>
      <w:r w:rsidRPr="00EC56DF">
        <w:rPr>
          <w:rFonts w:cs="Arial"/>
          <w:sz w:val="15"/>
          <w:szCs w:val="15"/>
        </w:rPr>
        <w:t xml:space="preserve">Bidder agrees to protect, defend, reimburse, indemnify and hold the County, its agents, employees and elected officers and hold  each of them free and harmless at all times from and against any and all claims, liability, expenses, losses, suits, costs, fines and damages (including attorney fees) and causes of action of every kind and character against or from the County by reason of any damage to property or the environment, or bodily injury (including death) incurred or sustained by any party hereto, or any party acquiring any interest hereunder, and any third or other party whomsoever, or any governmental agency, arising out of or incident to or in connection with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 xml:space="preserve">s performance under this agreement,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 xml:space="preserve">s acts, omissions or operations hereunder, or the performance, nonperformance or purported performances of the </w:t>
      </w:r>
      <w:r>
        <w:rPr>
          <w:rFonts w:cs="Arial"/>
          <w:sz w:val="15"/>
          <w:szCs w:val="15"/>
        </w:rPr>
        <w:t>b</w:t>
      </w:r>
      <w:r w:rsidRPr="00EC56DF">
        <w:rPr>
          <w:rFonts w:cs="Arial"/>
          <w:sz w:val="15"/>
          <w:szCs w:val="15"/>
        </w:rPr>
        <w:t xml:space="preserve">idder or any breach of the items of this agreement; provided, however, the </w:t>
      </w:r>
      <w:r>
        <w:rPr>
          <w:rFonts w:cs="Arial"/>
          <w:sz w:val="15"/>
          <w:szCs w:val="15"/>
        </w:rPr>
        <w:t>b</w:t>
      </w:r>
      <w:r w:rsidRPr="00EC56DF">
        <w:rPr>
          <w:rFonts w:cs="Arial"/>
          <w:sz w:val="15"/>
          <w:szCs w:val="15"/>
        </w:rPr>
        <w:t xml:space="preserve">idder shall not be responsible to the County for damages resulting out of bodily injury or to property which </w:t>
      </w:r>
      <w:r>
        <w:rPr>
          <w:rFonts w:cs="Arial"/>
          <w:sz w:val="15"/>
          <w:szCs w:val="15"/>
        </w:rPr>
        <w:t>b</w:t>
      </w:r>
      <w:r w:rsidRPr="00EC56DF">
        <w:rPr>
          <w:rFonts w:cs="Arial"/>
          <w:sz w:val="15"/>
          <w:szCs w:val="15"/>
        </w:rPr>
        <w:t>idder can establish as being attributable to the sole negligence of the County, its respective agents, servants, employees or officers.</w:t>
      </w:r>
    </w:p>
    <w:p w14:paraId="6C8DCC61" w14:textId="77777777" w:rsidR="003C2C6E" w:rsidRPr="00EC56DF" w:rsidRDefault="003C2C6E" w:rsidP="003C2C6E">
      <w:pPr>
        <w:contextualSpacing/>
        <w:jc w:val="both"/>
        <w:rPr>
          <w:rFonts w:cs="Arial"/>
          <w:sz w:val="12"/>
          <w:szCs w:val="12"/>
        </w:rPr>
      </w:pPr>
    </w:p>
    <w:p w14:paraId="16E69F86" w14:textId="77777777" w:rsidR="003C2C6E" w:rsidRPr="00EC56DF" w:rsidRDefault="003C2C6E" w:rsidP="003C2C6E">
      <w:pPr>
        <w:contextualSpacing/>
        <w:jc w:val="both"/>
        <w:rPr>
          <w:rFonts w:cs="Arial"/>
          <w:sz w:val="15"/>
          <w:szCs w:val="15"/>
        </w:rPr>
      </w:pPr>
      <w:r w:rsidRPr="00EC56DF">
        <w:rPr>
          <w:rFonts w:cs="Arial"/>
          <w:sz w:val="15"/>
          <w:szCs w:val="15"/>
        </w:rPr>
        <w:t xml:space="preserve">This indemnification shall include, but not be limited to, suits, actions or claims brought because of any injuries or damage sustained by any person or property on account of the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 xml:space="preserve">s operations in connection with the agreement; or on account of or in consequence of any neglect in constructing the work; or because of any act or omission by the </w:t>
      </w:r>
      <w:r>
        <w:rPr>
          <w:rFonts w:cs="Arial"/>
          <w:sz w:val="15"/>
          <w:szCs w:val="15"/>
        </w:rPr>
        <w:t>b</w:t>
      </w:r>
      <w:r w:rsidRPr="00EC56DF">
        <w:rPr>
          <w:rFonts w:cs="Arial"/>
          <w:sz w:val="15"/>
          <w:szCs w:val="15"/>
        </w:rPr>
        <w:t xml:space="preserve">idder; or because of any claims or amounts recovered for any infringement of patent, trademark or copyright; or from any claims or amounts arising or recovered under the </w:t>
      </w:r>
      <w:r>
        <w:rPr>
          <w:rFonts w:cs="Arial"/>
          <w:sz w:val="15"/>
          <w:szCs w:val="15"/>
        </w:rPr>
        <w:t>b</w:t>
      </w:r>
      <w:r w:rsidRPr="00EC56DF">
        <w:rPr>
          <w:rFonts w:cs="Arial"/>
          <w:sz w:val="15"/>
          <w:szCs w:val="15"/>
        </w:rPr>
        <w:t>idder under his agreement; as is considered necessary by the County, or in the case no monies are due, his surety shall be held until such suits, actions or claims for injuries or damages, as aforesaid, shall have been steeled and suitable evidence to the effect furnished to the County.</w:t>
      </w:r>
    </w:p>
    <w:p w14:paraId="28829BF1" w14:textId="77777777" w:rsidR="003C2C6E" w:rsidRPr="00EC56DF" w:rsidRDefault="003C2C6E" w:rsidP="003C2C6E">
      <w:pPr>
        <w:contextualSpacing/>
        <w:jc w:val="both"/>
        <w:rPr>
          <w:rFonts w:cs="Arial"/>
          <w:sz w:val="12"/>
          <w:szCs w:val="12"/>
        </w:rPr>
      </w:pPr>
    </w:p>
    <w:p w14:paraId="35A5323C" w14:textId="77777777" w:rsidR="003C2C6E" w:rsidRPr="00EC56DF" w:rsidRDefault="003C2C6E" w:rsidP="003C2C6E">
      <w:pPr>
        <w:contextualSpacing/>
        <w:jc w:val="both"/>
        <w:rPr>
          <w:rFonts w:cs="Arial"/>
          <w:sz w:val="15"/>
          <w:szCs w:val="15"/>
        </w:rPr>
      </w:pPr>
      <w:r w:rsidRPr="00EC56DF">
        <w:rPr>
          <w:rFonts w:cs="Arial"/>
          <w:sz w:val="15"/>
          <w:szCs w:val="15"/>
        </w:rPr>
        <w:t xml:space="preserve">The </w:t>
      </w:r>
      <w:r>
        <w:rPr>
          <w:rFonts w:cs="Arial"/>
          <w:sz w:val="15"/>
          <w:szCs w:val="15"/>
        </w:rPr>
        <w:t>b</w:t>
      </w:r>
      <w:r w:rsidRPr="00EC56DF">
        <w:rPr>
          <w:rFonts w:cs="Arial"/>
          <w:sz w:val="15"/>
          <w:szCs w:val="15"/>
        </w:rPr>
        <w:t xml:space="preserve">idder acknowledges and agrees that the County would not enter into an agreement without this indemnification of the County by the awarded </w:t>
      </w:r>
      <w:r>
        <w:rPr>
          <w:rFonts w:cs="Arial"/>
          <w:sz w:val="15"/>
          <w:szCs w:val="15"/>
        </w:rPr>
        <w:t>b</w:t>
      </w:r>
      <w:r w:rsidRPr="00EC56DF">
        <w:rPr>
          <w:rFonts w:cs="Arial"/>
          <w:sz w:val="15"/>
          <w:szCs w:val="15"/>
        </w:rPr>
        <w:t>idder and that the County</w:t>
      </w:r>
      <w:r>
        <w:rPr>
          <w:rFonts w:cs="Arial"/>
          <w:sz w:val="15"/>
          <w:szCs w:val="15"/>
        </w:rPr>
        <w:t>'</w:t>
      </w:r>
      <w:r w:rsidRPr="00EC56DF">
        <w:rPr>
          <w:rFonts w:cs="Arial"/>
          <w:sz w:val="15"/>
          <w:szCs w:val="15"/>
        </w:rPr>
        <w:t>s entering into an agreement shall constitute good and sufficient consideration for this indemnification.  These provisions shall survive the expiration or earlier termination of the agreement.  Nothing in the agreement shall be construed to affect in any way the County</w:t>
      </w:r>
      <w:r>
        <w:rPr>
          <w:rFonts w:cs="Arial"/>
          <w:sz w:val="15"/>
          <w:szCs w:val="15"/>
        </w:rPr>
        <w:t>'</w:t>
      </w:r>
      <w:r w:rsidRPr="00EC56DF">
        <w:rPr>
          <w:rFonts w:cs="Arial"/>
          <w:sz w:val="15"/>
          <w:szCs w:val="15"/>
        </w:rPr>
        <w:t>s rights, privileges, and immunities as set forth in Florida Statutes 768.28.</w:t>
      </w:r>
    </w:p>
    <w:p w14:paraId="1D84FECB" w14:textId="77777777" w:rsidR="003C2C6E" w:rsidRPr="00EC56DF" w:rsidRDefault="003C2C6E" w:rsidP="003C2C6E">
      <w:pPr>
        <w:contextualSpacing/>
        <w:jc w:val="both"/>
        <w:rPr>
          <w:rFonts w:cs="Arial"/>
          <w:b/>
          <w:sz w:val="12"/>
          <w:szCs w:val="12"/>
          <w:u w:val="single"/>
        </w:rPr>
      </w:pPr>
    </w:p>
    <w:p w14:paraId="122F60CE"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CONE OF SILENCE:</w:t>
      </w:r>
    </w:p>
    <w:p w14:paraId="3EA17502"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napToGrid w:val="0"/>
          <w:sz w:val="15"/>
          <w:szCs w:val="15"/>
        </w:rPr>
        <w:t>T</w:t>
      </w:r>
      <w:r w:rsidRPr="00EC56DF">
        <w:rPr>
          <w:rFonts w:ascii="Arial" w:hAnsi="Arial" w:cs="Arial"/>
          <w:sz w:val="15"/>
          <w:szCs w:val="15"/>
        </w:rPr>
        <w:t xml:space="preserve">he County complies with the </w:t>
      </w:r>
      <w:r w:rsidRPr="00EC56DF">
        <w:rPr>
          <w:rFonts w:ascii="Arial" w:hAnsi="Arial" w:cs="Arial"/>
          <w:iCs/>
          <w:sz w:val="15"/>
          <w:szCs w:val="15"/>
        </w:rPr>
        <w:t xml:space="preserve">Cone of Silence, which </w:t>
      </w:r>
      <w:r w:rsidRPr="00EC56DF">
        <w:rPr>
          <w:rFonts w:ascii="Arial" w:hAnsi="Arial" w:cs="Arial"/>
          <w:sz w:val="15"/>
          <w:szCs w:val="15"/>
        </w:rPr>
        <w:t xml:space="preserve">provides for a prohibition on any communication, except for written </w:t>
      </w:r>
      <w:r w:rsidRPr="00EC56DF">
        <w:rPr>
          <w:rFonts w:ascii="Arial" w:hAnsi="Arial" w:cs="Arial"/>
          <w:sz w:val="15"/>
          <w:szCs w:val="15"/>
        </w:rPr>
        <w:t>correspondence, regarding a particular request for bid, request for qualification, bid, or any other competitive solicitation between any person or person</w:t>
      </w:r>
      <w:r>
        <w:rPr>
          <w:rFonts w:ascii="Arial" w:hAnsi="Arial" w:cs="Arial"/>
          <w:sz w:val="15"/>
          <w:szCs w:val="15"/>
        </w:rPr>
        <w:t>'</w:t>
      </w:r>
      <w:r w:rsidRPr="00EC56DF">
        <w:rPr>
          <w:rFonts w:ascii="Arial" w:hAnsi="Arial" w:cs="Arial"/>
          <w:sz w:val="15"/>
          <w:szCs w:val="15"/>
        </w:rPr>
        <w:t>s representative seeking an award and any member of the County or employee authorized to act on behalf of the County to award an agreement.  The cone of silence shall be in effect as of the deadline to submit the proposal, bid, or other response to a competitive solicitation and</w:t>
      </w:r>
      <w:r w:rsidRPr="00EC56DF">
        <w:rPr>
          <w:rFonts w:ascii="Arial" w:hAnsi="Arial" w:cs="Arial"/>
          <w:iCs/>
          <w:sz w:val="15"/>
          <w:szCs w:val="15"/>
        </w:rPr>
        <w:t xml:space="preserve"> shall terminate at the time the County Commission or department authorized to act on behalf of the County Commission, awards or approves a proposal, </w:t>
      </w:r>
      <w:r w:rsidRPr="00EC56DF">
        <w:rPr>
          <w:rFonts w:ascii="Arial" w:hAnsi="Arial" w:cs="Arial"/>
          <w:sz w:val="15"/>
          <w:szCs w:val="15"/>
        </w:rPr>
        <w:t xml:space="preserve">rejects all proposals, responses, or otherwise </w:t>
      </w:r>
      <w:proofErr w:type="gramStart"/>
      <w:r w:rsidRPr="00EC56DF">
        <w:rPr>
          <w:rFonts w:ascii="Arial" w:hAnsi="Arial" w:cs="Arial"/>
          <w:sz w:val="15"/>
          <w:szCs w:val="15"/>
        </w:rPr>
        <w:t>takes action</w:t>
      </w:r>
      <w:proofErr w:type="gramEnd"/>
      <w:r w:rsidRPr="00EC56DF">
        <w:rPr>
          <w:rFonts w:ascii="Arial" w:hAnsi="Arial" w:cs="Arial"/>
          <w:sz w:val="15"/>
          <w:szCs w:val="15"/>
        </w:rPr>
        <w:t xml:space="preserve"> which ends the solicitation process.  </w:t>
      </w:r>
    </w:p>
    <w:p w14:paraId="5312B414" w14:textId="77777777" w:rsidR="003C2C6E" w:rsidRPr="00EC56DF" w:rsidRDefault="003C2C6E" w:rsidP="003C2C6E">
      <w:pPr>
        <w:contextualSpacing/>
        <w:jc w:val="both"/>
        <w:rPr>
          <w:rFonts w:cs="Arial"/>
          <w:sz w:val="12"/>
          <w:szCs w:val="12"/>
        </w:rPr>
      </w:pPr>
    </w:p>
    <w:p w14:paraId="0F9341C1" w14:textId="77777777" w:rsidR="003C2C6E" w:rsidRPr="00EC56DF" w:rsidRDefault="003C2C6E" w:rsidP="003C2C6E">
      <w:pPr>
        <w:contextualSpacing/>
        <w:jc w:val="both"/>
        <w:rPr>
          <w:rFonts w:cs="Arial"/>
          <w:sz w:val="15"/>
          <w:szCs w:val="15"/>
        </w:rPr>
      </w:pPr>
      <w:r w:rsidRPr="00EC56DF">
        <w:rPr>
          <w:rFonts w:cs="Arial"/>
          <w:sz w:val="15"/>
          <w:szCs w:val="15"/>
        </w:rPr>
        <w:t>All communications regarding this competitive solicitation shall be addressed in written form to Purchasing staff only.  These provisions do not apply to oral communications at any public proceeding, selection committee presentation, or negotiation meeting.</w:t>
      </w:r>
    </w:p>
    <w:p w14:paraId="1F4E3E77" w14:textId="77777777" w:rsidR="003C2C6E" w:rsidRPr="00EC56DF" w:rsidRDefault="003C2C6E" w:rsidP="003C2C6E">
      <w:pPr>
        <w:contextualSpacing/>
        <w:jc w:val="both"/>
        <w:rPr>
          <w:rFonts w:cs="Arial"/>
          <w:sz w:val="12"/>
          <w:szCs w:val="12"/>
        </w:rPr>
      </w:pPr>
    </w:p>
    <w:p w14:paraId="17BF1B4C"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CONFLICT OF INTEREST:</w:t>
      </w:r>
    </w:p>
    <w:p w14:paraId="1986F1B4" w14:textId="77777777" w:rsidR="003C2C6E" w:rsidRPr="00EC56DF" w:rsidRDefault="003C2C6E" w:rsidP="003C2C6E">
      <w:pPr>
        <w:contextualSpacing/>
        <w:jc w:val="both"/>
        <w:rPr>
          <w:rFonts w:cs="Arial"/>
          <w:sz w:val="15"/>
          <w:szCs w:val="15"/>
        </w:rPr>
      </w:pPr>
      <w:r w:rsidRPr="00EC56DF">
        <w:rPr>
          <w:rFonts w:cs="Arial"/>
          <w:sz w:val="15"/>
          <w:szCs w:val="15"/>
        </w:rPr>
        <w:t xml:space="preserve">The award is subject to </w:t>
      </w:r>
      <w:proofErr w:type="gramStart"/>
      <w:r w:rsidRPr="00EC56DF">
        <w:rPr>
          <w:rFonts w:cs="Arial"/>
          <w:sz w:val="15"/>
          <w:szCs w:val="15"/>
        </w:rPr>
        <w:t>provisions</w:t>
      </w:r>
      <w:proofErr w:type="gramEnd"/>
      <w:r w:rsidRPr="00EC56DF">
        <w:rPr>
          <w:rFonts w:cs="Arial"/>
          <w:sz w:val="15"/>
          <w:szCs w:val="15"/>
        </w:rPr>
        <w:t xml:space="preserve"> of State Statutes and County Ordinances.  All bidders must disclose with their bid proposal the name of any officer, director</w:t>
      </w:r>
      <w:r>
        <w:rPr>
          <w:rFonts w:cs="Arial"/>
          <w:sz w:val="15"/>
          <w:szCs w:val="15"/>
        </w:rPr>
        <w:t>,</w:t>
      </w:r>
      <w:r w:rsidRPr="00EC56DF">
        <w:rPr>
          <w:rFonts w:cs="Arial"/>
          <w:sz w:val="15"/>
          <w:szCs w:val="15"/>
        </w:rPr>
        <w:t xml:space="preserve"> or agent who is also an employee of the County.  Further, all bidders must disclose the name of any County employee who owns, directly or indirectly, an interest of ten (10) percent or more in the </w:t>
      </w:r>
      <w:r>
        <w:rPr>
          <w:rFonts w:cs="Arial"/>
          <w:sz w:val="15"/>
          <w:szCs w:val="15"/>
        </w:rPr>
        <w:t>b</w:t>
      </w:r>
      <w:r w:rsidRPr="00EC56DF">
        <w:rPr>
          <w:rFonts w:cs="Arial"/>
          <w:sz w:val="15"/>
          <w:szCs w:val="15"/>
        </w:rPr>
        <w:t>idder</w:t>
      </w:r>
      <w:r>
        <w:rPr>
          <w:rFonts w:cs="Arial"/>
          <w:sz w:val="15"/>
          <w:szCs w:val="15"/>
        </w:rPr>
        <w:t>'</w:t>
      </w:r>
      <w:r w:rsidRPr="00EC56DF">
        <w:rPr>
          <w:rFonts w:cs="Arial"/>
          <w:sz w:val="15"/>
          <w:szCs w:val="15"/>
        </w:rPr>
        <w:t>s firm or any of its branches.</w:t>
      </w:r>
    </w:p>
    <w:p w14:paraId="68F3379E" w14:textId="77777777" w:rsidR="003C2C6E" w:rsidRPr="00EC56DF" w:rsidRDefault="003C2C6E" w:rsidP="003C2C6E">
      <w:pPr>
        <w:contextualSpacing/>
        <w:jc w:val="both"/>
        <w:rPr>
          <w:rFonts w:cs="Arial"/>
          <w:sz w:val="12"/>
          <w:szCs w:val="12"/>
        </w:rPr>
      </w:pPr>
    </w:p>
    <w:p w14:paraId="55A98F33"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NON-COLLUSION:</w:t>
      </w:r>
    </w:p>
    <w:p w14:paraId="64E77975" w14:textId="77777777" w:rsidR="003C2C6E" w:rsidRPr="00EC56DF" w:rsidRDefault="003C2C6E" w:rsidP="003C2C6E">
      <w:pPr>
        <w:pStyle w:val="ListParagraph"/>
        <w:ind w:left="0"/>
        <w:jc w:val="both"/>
        <w:rPr>
          <w:rFonts w:ascii="Arial" w:hAnsi="Arial" w:cs="Arial"/>
          <w:sz w:val="15"/>
          <w:szCs w:val="15"/>
          <w:u w:val="single"/>
        </w:rPr>
      </w:pPr>
      <w:r w:rsidRPr="00EC56DF">
        <w:rPr>
          <w:rFonts w:ascii="Arial" w:hAnsi="Arial" w:cs="Arial"/>
          <w:sz w:val="15"/>
          <w:szCs w:val="15"/>
        </w:rPr>
        <w:t xml:space="preserve">Bidder, by submitting a bid proposal, certifies that their bid proposal is made without previous understanding, agreement or connection with any person, firm or corporation making a bid proposal for the same material, supplies, </w:t>
      </w:r>
      <w:proofErr w:type="gramStart"/>
      <w:r w:rsidRPr="00EC56DF">
        <w:rPr>
          <w:rFonts w:ascii="Arial" w:hAnsi="Arial" w:cs="Arial"/>
          <w:sz w:val="15"/>
          <w:szCs w:val="15"/>
        </w:rPr>
        <w:t>equipment</w:t>
      </w:r>
      <w:proofErr w:type="gramEnd"/>
      <w:r w:rsidRPr="00EC56DF">
        <w:rPr>
          <w:rFonts w:ascii="Arial" w:hAnsi="Arial" w:cs="Arial"/>
          <w:sz w:val="15"/>
          <w:szCs w:val="15"/>
        </w:rPr>
        <w:t xml:space="preserve"> or services and is in all respects, fair and without collusion or fraud.</w:t>
      </w:r>
    </w:p>
    <w:p w14:paraId="1F2B66DB" w14:textId="77777777" w:rsidR="003C2C6E" w:rsidRPr="00EC56DF" w:rsidRDefault="003C2C6E" w:rsidP="003C2C6E">
      <w:pPr>
        <w:contextualSpacing/>
        <w:jc w:val="both"/>
        <w:rPr>
          <w:rFonts w:cs="Arial"/>
          <w:sz w:val="12"/>
          <w:szCs w:val="12"/>
        </w:rPr>
      </w:pPr>
    </w:p>
    <w:p w14:paraId="5F15A1DE" w14:textId="77777777" w:rsidR="003C2C6E" w:rsidRPr="00EC56DF" w:rsidRDefault="003C2C6E" w:rsidP="003C2C6E">
      <w:pPr>
        <w:contextualSpacing/>
        <w:jc w:val="both"/>
        <w:rPr>
          <w:rFonts w:cs="Arial"/>
          <w:sz w:val="15"/>
          <w:szCs w:val="15"/>
        </w:rPr>
      </w:pPr>
      <w:r w:rsidRPr="00EC56DF">
        <w:rPr>
          <w:rFonts w:cs="Arial"/>
          <w:sz w:val="15"/>
          <w:szCs w:val="15"/>
        </w:rPr>
        <w:t>No premiums, rebates</w:t>
      </w:r>
      <w:r>
        <w:rPr>
          <w:rFonts w:cs="Arial"/>
          <w:sz w:val="15"/>
          <w:szCs w:val="15"/>
        </w:rPr>
        <w:t>,</w:t>
      </w:r>
      <w:r w:rsidRPr="00EC56DF">
        <w:rPr>
          <w:rFonts w:cs="Arial"/>
          <w:sz w:val="15"/>
          <w:szCs w:val="15"/>
        </w:rPr>
        <w:t xml:space="preserve"> or gratuities permitted</w:t>
      </w:r>
      <w:r>
        <w:rPr>
          <w:rFonts w:cs="Arial"/>
          <w:sz w:val="15"/>
          <w:szCs w:val="15"/>
        </w:rPr>
        <w:t>,</w:t>
      </w:r>
      <w:r w:rsidRPr="00EC56DF">
        <w:rPr>
          <w:rFonts w:cs="Arial"/>
          <w:sz w:val="15"/>
          <w:szCs w:val="15"/>
        </w:rPr>
        <w:t xml:space="preserve"> either with, prior to, or after any delivery of material or provision of services.  Any such violation may result in agreement cancellation, </w:t>
      </w:r>
      <w:r>
        <w:rPr>
          <w:rFonts w:cs="Arial"/>
          <w:sz w:val="15"/>
          <w:szCs w:val="15"/>
        </w:rPr>
        <w:t xml:space="preserve">the </w:t>
      </w:r>
      <w:r w:rsidRPr="00EC56DF">
        <w:rPr>
          <w:rFonts w:cs="Arial"/>
          <w:sz w:val="15"/>
          <w:szCs w:val="15"/>
        </w:rPr>
        <w:t>return of materials or discontinuation of services</w:t>
      </w:r>
      <w:r>
        <w:rPr>
          <w:rFonts w:cs="Arial"/>
          <w:sz w:val="15"/>
          <w:szCs w:val="15"/>
        </w:rPr>
        <w:t>,</w:t>
      </w:r>
      <w:r w:rsidRPr="00EC56DF">
        <w:rPr>
          <w:rFonts w:cs="Arial"/>
          <w:sz w:val="15"/>
          <w:szCs w:val="15"/>
        </w:rPr>
        <w:t xml:space="preserve"> and the possible removal from the vendor bid list(s).  Only one (1) bid proposal from any individual, firm, partnership, or corporation, under the same or different names, will be considered.  Should it appear to the County that any bidder is interested in more than one (1) bid proposal for work </w:t>
      </w:r>
      <w:proofErr w:type="gramStart"/>
      <w:r w:rsidRPr="00EC56DF">
        <w:rPr>
          <w:rFonts w:cs="Arial"/>
          <w:sz w:val="15"/>
          <w:szCs w:val="15"/>
        </w:rPr>
        <w:t>contemplated;</w:t>
      </w:r>
      <w:proofErr w:type="gramEnd"/>
      <w:r w:rsidRPr="00EC56DF">
        <w:rPr>
          <w:rFonts w:cs="Arial"/>
          <w:sz w:val="15"/>
          <w:szCs w:val="15"/>
        </w:rPr>
        <w:t xml:space="preserve"> all bid proposals in which such a bidder is interested will be rejected.</w:t>
      </w:r>
    </w:p>
    <w:p w14:paraId="5BEFB855" w14:textId="77777777" w:rsidR="003C2C6E" w:rsidRPr="00EC56DF" w:rsidRDefault="003C2C6E" w:rsidP="003C2C6E">
      <w:pPr>
        <w:contextualSpacing/>
        <w:jc w:val="both"/>
        <w:rPr>
          <w:rFonts w:cs="Arial"/>
          <w:sz w:val="12"/>
          <w:szCs w:val="12"/>
        </w:rPr>
      </w:pPr>
    </w:p>
    <w:p w14:paraId="167F8A4B"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CODE OF ETHICS:</w:t>
      </w:r>
    </w:p>
    <w:p w14:paraId="35E92AED"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If any bidder violates or is a party to a violation of the code of ethics of Gadsden County or the State of Florida with respect to this bid, such </w:t>
      </w:r>
      <w:r>
        <w:rPr>
          <w:rFonts w:ascii="Arial" w:hAnsi="Arial" w:cs="Arial"/>
          <w:sz w:val="15"/>
          <w:szCs w:val="15"/>
        </w:rPr>
        <w:t>b</w:t>
      </w:r>
      <w:r w:rsidRPr="00EC56DF">
        <w:rPr>
          <w:rFonts w:ascii="Arial" w:hAnsi="Arial" w:cs="Arial"/>
          <w:sz w:val="15"/>
          <w:szCs w:val="15"/>
        </w:rPr>
        <w:t>idder may be disqualified from performing the work described in this bid or from furnishing the goods or services for which the bid proposal is submitted and shall be further disqualified from submitting a response on any future bids/R</w:t>
      </w:r>
      <w:r>
        <w:rPr>
          <w:rFonts w:ascii="Arial" w:hAnsi="Arial" w:cs="Arial"/>
          <w:sz w:val="15"/>
          <w:szCs w:val="15"/>
        </w:rPr>
        <w:t>.F.P.</w:t>
      </w:r>
      <w:r w:rsidRPr="00EC56DF">
        <w:rPr>
          <w:rFonts w:ascii="Arial" w:hAnsi="Arial" w:cs="Arial"/>
          <w:sz w:val="15"/>
          <w:szCs w:val="15"/>
        </w:rPr>
        <w:t xml:space="preserve">s for work, goods or services for the County of Gadsden. </w:t>
      </w:r>
    </w:p>
    <w:p w14:paraId="4D208B1B" w14:textId="77777777" w:rsidR="003C2C6E" w:rsidRPr="00EC56DF" w:rsidRDefault="003C2C6E" w:rsidP="003C2C6E">
      <w:pPr>
        <w:pStyle w:val="ListParagraph"/>
        <w:ind w:left="0"/>
        <w:jc w:val="both"/>
        <w:rPr>
          <w:rFonts w:ascii="Arial" w:hAnsi="Arial" w:cs="Arial"/>
          <w:sz w:val="12"/>
          <w:szCs w:val="12"/>
        </w:rPr>
      </w:pPr>
    </w:p>
    <w:p w14:paraId="74856FCF"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GOVERNING LAW AND VENUE:</w:t>
      </w:r>
    </w:p>
    <w:p w14:paraId="3E1F52B5" w14:textId="77777777" w:rsidR="003C2C6E" w:rsidRPr="00EC56DF" w:rsidRDefault="003C2C6E" w:rsidP="003C2C6E">
      <w:pPr>
        <w:pStyle w:val="ListParagraph"/>
        <w:ind w:left="0"/>
        <w:jc w:val="both"/>
        <w:rPr>
          <w:rFonts w:ascii="Arial" w:hAnsi="Arial" w:cs="Arial"/>
          <w:sz w:val="15"/>
          <w:szCs w:val="15"/>
        </w:rPr>
      </w:pPr>
      <w:r w:rsidRPr="00EC56DF">
        <w:rPr>
          <w:rFonts w:ascii="Arial" w:hAnsi="Arial" w:cs="Arial"/>
          <w:sz w:val="15"/>
          <w:szCs w:val="15"/>
        </w:rPr>
        <w:t xml:space="preserve">Any agreement resulting from this bid shall be governed by the laws of the State of Florida.  </w:t>
      </w:r>
      <w:proofErr w:type="gramStart"/>
      <w:r w:rsidRPr="00EC56DF">
        <w:rPr>
          <w:rFonts w:ascii="Arial" w:hAnsi="Arial" w:cs="Arial"/>
          <w:sz w:val="15"/>
          <w:szCs w:val="15"/>
        </w:rPr>
        <w:t>Any and all</w:t>
      </w:r>
      <w:proofErr w:type="gramEnd"/>
      <w:r w:rsidRPr="00EC56DF">
        <w:rPr>
          <w:rFonts w:ascii="Arial" w:hAnsi="Arial" w:cs="Arial"/>
          <w:sz w:val="15"/>
          <w:szCs w:val="15"/>
        </w:rPr>
        <w:t xml:space="preserve"> legal action necessary to enforce the agreement will be held in Gadsden County and the agreement will be interpreted according to the laws of Florida.  No remedy herein conferred upon any party is intended to be exclusive of any other remedy, and each such remedy shall be cumulative and shall be in addition to every other remedy given hereunder or now or hereafter existing at law or in equity or by statute or otherwise.  No single or partial exercise by any party or any right, power, or remedy hereunder shall preclude any other or further exercise thereof.</w:t>
      </w:r>
    </w:p>
    <w:p w14:paraId="52B4C2FE" w14:textId="77777777" w:rsidR="003C2C6E" w:rsidRPr="00EC56DF" w:rsidRDefault="003C2C6E" w:rsidP="003C2C6E">
      <w:pPr>
        <w:contextualSpacing/>
        <w:jc w:val="both"/>
        <w:rPr>
          <w:rFonts w:cs="Arial"/>
          <w:sz w:val="12"/>
          <w:szCs w:val="12"/>
        </w:rPr>
      </w:pPr>
    </w:p>
    <w:p w14:paraId="7BA970EC"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EEO STATEMENT:</w:t>
      </w:r>
    </w:p>
    <w:p w14:paraId="2E5E0818" w14:textId="77777777" w:rsidR="003C2C6E" w:rsidRPr="00EC56DF" w:rsidRDefault="003C2C6E" w:rsidP="003C2C6E">
      <w:pPr>
        <w:contextualSpacing/>
        <w:jc w:val="both"/>
        <w:rPr>
          <w:rFonts w:cs="Arial"/>
          <w:sz w:val="15"/>
          <w:szCs w:val="15"/>
        </w:rPr>
      </w:pPr>
      <w:r w:rsidRPr="00EC56DF">
        <w:rPr>
          <w:rFonts w:cs="Arial"/>
          <w:sz w:val="15"/>
          <w:szCs w:val="15"/>
        </w:rPr>
        <w:t xml:space="preserve">The County is committed to assuring equal opportunity in the award of agreements and, therefore, complies with all laws prohibiting discrimination </w:t>
      </w:r>
      <w:proofErr w:type="gramStart"/>
      <w:r w:rsidRPr="00EC56DF">
        <w:rPr>
          <w:rFonts w:cs="Arial"/>
          <w:sz w:val="15"/>
          <w:szCs w:val="15"/>
        </w:rPr>
        <w:t>on the basis of</w:t>
      </w:r>
      <w:proofErr w:type="gramEnd"/>
      <w:r w:rsidRPr="00EC56DF">
        <w:rPr>
          <w:rFonts w:cs="Arial"/>
          <w:sz w:val="15"/>
          <w:szCs w:val="15"/>
        </w:rPr>
        <w:t xml:space="preserve"> race, creed, color, religion, national origin, sex, age and non-disqualifying physical or mental disability.</w:t>
      </w:r>
    </w:p>
    <w:p w14:paraId="68694C05" w14:textId="77777777" w:rsidR="003C2C6E" w:rsidRPr="00EC56DF" w:rsidRDefault="003C2C6E" w:rsidP="003C2C6E">
      <w:pPr>
        <w:contextualSpacing/>
        <w:jc w:val="both"/>
        <w:rPr>
          <w:rFonts w:cs="Arial"/>
          <w:sz w:val="12"/>
          <w:szCs w:val="12"/>
        </w:rPr>
      </w:pPr>
    </w:p>
    <w:p w14:paraId="2A964AB6" w14:textId="77777777" w:rsidR="003C2C6E" w:rsidRPr="00EC56DF" w:rsidRDefault="003C2C6E" w:rsidP="003C2C6E">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SEVERABILITY:</w:t>
      </w:r>
    </w:p>
    <w:p w14:paraId="62BCFB5C" w14:textId="77777777" w:rsidR="003C2C6E" w:rsidRDefault="003C2C6E" w:rsidP="003C2C6E">
      <w:pPr>
        <w:pStyle w:val="BodyTextIndent3"/>
        <w:tabs>
          <w:tab w:val="left" w:pos="0"/>
        </w:tabs>
        <w:ind w:left="0"/>
        <w:contextualSpacing/>
        <w:jc w:val="both"/>
        <w:rPr>
          <w:rFonts w:cs="Arial"/>
          <w:sz w:val="15"/>
          <w:szCs w:val="15"/>
        </w:rPr>
      </w:pPr>
      <w:r w:rsidRPr="00EC56DF">
        <w:rPr>
          <w:rFonts w:cs="Arial"/>
          <w:sz w:val="15"/>
          <w:szCs w:val="15"/>
        </w:rPr>
        <w:t>The invalidity, illegality, or unenforceability of any provision of the agreement, or the occurrence of any event rendering any portion or provision of the agreement void, shall in no way affect the validity or enforceability of any other portion or provision of the agreement.  Any void provision shall be deemed severed from the agreement</w:t>
      </w:r>
      <w:r>
        <w:rPr>
          <w:rFonts w:cs="Arial"/>
          <w:sz w:val="15"/>
          <w:szCs w:val="15"/>
        </w:rPr>
        <w:t>,</w:t>
      </w:r>
      <w:r w:rsidRPr="00EC56DF">
        <w:rPr>
          <w:rFonts w:cs="Arial"/>
          <w:sz w:val="15"/>
          <w:szCs w:val="15"/>
        </w:rPr>
        <w:t xml:space="preserve"> and the balance of the agreement shall be construed </w:t>
      </w:r>
      <w:r w:rsidRPr="00EC56DF">
        <w:rPr>
          <w:rFonts w:cs="Arial"/>
          <w:sz w:val="15"/>
          <w:szCs w:val="15"/>
        </w:rPr>
        <w:lastRenderedPageBreak/>
        <w:t xml:space="preserve">and enforced as if the agreement did not contain the </w:t>
      </w:r>
      <w:proofErr w:type="gramStart"/>
      <w:r w:rsidRPr="00EC56DF">
        <w:rPr>
          <w:rFonts w:cs="Arial"/>
          <w:sz w:val="15"/>
          <w:szCs w:val="15"/>
        </w:rPr>
        <w:t>particular portion</w:t>
      </w:r>
      <w:proofErr w:type="gramEnd"/>
      <w:r w:rsidRPr="00EC56DF">
        <w:rPr>
          <w:rFonts w:cs="Arial"/>
          <w:sz w:val="15"/>
          <w:szCs w:val="15"/>
        </w:rPr>
        <w:t xml:space="preserve"> or provision held to be void.  The parties further agree to reform the agreement to replace any stricken provision with a valid provision that comes as close as possible to the intent of the stricken provision. The provisions of this section shall not prevent the entire agreement from being void should a provision which is of the essence of the agreement be determined to be void.</w:t>
      </w:r>
    </w:p>
    <w:p w14:paraId="16EE3818" w14:textId="77777777" w:rsidR="00EC21D4" w:rsidRPr="00EC56DF" w:rsidRDefault="00EC21D4" w:rsidP="003C2C6E">
      <w:pPr>
        <w:pStyle w:val="BodyTextIndent3"/>
        <w:tabs>
          <w:tab w:val="left" w:pos="0"/>
        </w:tabs>
        <w:ind w:left="0"/>
        <w:contextualSpacing/>
        <w:jc w:val="both"/>
        <w:rPr>
          <w:rFonts w:cs="Arial"/>
          <w:sz w:val="15"/>
          <w:szCs w:val="15"/>
        </w:rPr>
      </w:pPr>
    </w:p>
    <w:p w14:paraId="5D7A0507" w14:textId="77777777" w:rsidR="00EC21D4" w:rsidRPr="00EC56DF" w:rsidRDefault="00EC21D4" w:rsidP="00EC21D4">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PUBLIC RECORDS:</w:t>
      </w:r>
    </w:p>
    <w:p w14:paraId="2D1FBD9A" w14:textId="77777777" w:rsidR="00EC21D4" w:rsidRPr="00EC56DF" w:rsidRDefault="00EC21D4" w:rsidP="00EC21D4">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sz w:val="15"/>
          <w:szCs w:val="15"/>
        </w:rPr>
      </w:pPr>
      <w:r w:rsidRPr="00EC56DF">
        <w:rPr>
          <w:rFonts w:ascii="Arial" w:hAnsi="Arial" w:cs="Arial"/>
          <w:sz w:val="15"/>
          <w:szCs w:val="15"/>
        </w:rPr>
        <w:t xml:space="preserve">Upon award recommendation or thirty (30) days after opening, whichever occurs first, bid proposals become public records and shall be subject to public disclosure consistent with Chapter 119, Florida Statutes. Bidders must invoke the exemptions to disclosure provided by law in response to the </w:t>
      </w:r>
      <w:proofErr w:type="gramStart"/>
      <w:r w:rsidRPr="00EC56DF">
        <w:rPr>
          <w:rFonts w:ascii="Arial" w:hAnsi="Arial" w:cs="Arial"/>
          <w:sz w:val="15"/>
          <w:szCs w:val="15"/>
        </w:rPr>
        <w:t>bid, and</w:t>
      </w:r>
      <w:proofErr w:type="gramEnd"/>
      <w:r w:rsidRPr="00EC56DF">
        <w:rPr>
          <w:rFonts w:ascii="Arial" w:hAnsi="Arial" w:cs="Arial"/>
          <w:sz w:val="15"/>
          <w:szCs w:val="15"/>
        </w:rPr>
        <w:t xml:space="preserve"> must identify the data or other materials to be protected, and must state the reasons why such exclusion from public disclosure is necessary. </w:t>
      </w:r>
    </w:p>
    <w:p w14:paraId="35B9918A" w14:textId="77777777" w:rsidR="00EC21D4" w:rsidRPr="00EC56DF" w:rsidRDefault="00EC21D4" w:rsidP="00EC21D4">
      <w:pPr>
        <w:contextualSpacing/>
        <w:jc w:val="both"/>
        <w:rPr>
          <w:rFonts w:cs="Arial"/>
          <w:sz w:val="12"/>
          <w:szCs w:val="12"/>
        </w:rPr>
      </w:pPr>
    </w:p>
    <w:p w14:paraId="2B1137BF" w14:textId="77777777" w:rsidR="00EC21D4" w:rsidRPr="00EC56DF" w:rsidRDefault="00EC21D4" w:rsidP="00EC21D4">
      <w:pPr>
        <w:pStyle w:val="ListParagraph"/>
        <w:numPr>
          <w:ilvl w:val="0"/>
          <w:numId w:val="16"/>
        </w:numPr>
        <w:ind w:left="360"/>
        <w:contextualSpacing/>
        <w:jc w:val="both"/>
        <w:rPr>
          <w:rFonts w:ascii="Arial" w:hAnsi="Arial" w:cs="Arial"/>
          <w:b/>
          <w:sz w:val="15"/>
          <w:szCs w:val="15"/>
          <w:u w:val="single"/>
        </w:rPr>
      </w:pPr>
      <w:r w:rsidRPr="00EC56DF">
        <w:rPr>
          <w:rFonts w:ascii="Arial" w:hAnsi="Arial" w:cs="Arial"/>
          <w:b/>
          <w:sz w:val="15"/>
          <w:szCs w:val="15"/>
          <w:u w:val="single"/>
        </w:rPr>
        <w:t>RECORDS/AUDITS:</w:t>
      </w:r>
    </w:p>
    <w:p w14:paraId="4E946158" w14:textId="77777777" w:rsidR="00EC21D4" w:rsidRPr="00EC56DF" w:rsidRDefault="00EC21D4" w:rsidP="00EC21D4">
      <w:pPr>
        <w:tabs>
          <w:tab w:val="left" w:pos="0"/>
        </w:tabs>
        <w:suppressAutoHyphens/>
        <w:contextualSpacing/>
        <w:jc w:val="both"/>
        <w:rPr>
          <w:rFonts w:cs="Arial"/>
          <w:sz w:val="15"/>
          <w:szCs w:val="15"/>
        </w:rPr>
      </w:pPr>
      <w:r w:rsidRPr="00EC56DF">
        <w:rPr>
          <w:rFonts w:cs="Arial"/>
          <w:sz w:val="15"/>
          <w:szCs w:val="15"/>
        </w:rPr>
        <w:t xml:space="preserve">The County of Gadsden is a public agency subject to Chapter 119, Florida Statutes.  The </w:t>
      </w:r>
      <w:r>
        <w:rPr>
          <w:rFonts w:cs="Arial"/>
          <w:sz w:val="15"/>
          <w:szCs w:val="15"/>
        </w:rPr>
        <w:t>c</w:t>
      </w:r>
      <w:r w:rsidRPr="00EC56DF">
        <w:rPr>
          <w:rFonts w:cs="Arial"/>
          <w:sz w:val="15"/>
          <w:szCs w:val="15"/>
        </w:rPr>
        <w:t>ontractor shall comply with Florida</w:t>
      </w:r>
      <w:r>
        <w:rPr>
          <w:rFonts w:cs="Arial"/>
          <w:sz w:val="15"/>
          <w:szCs w:val="15"/>
        </w:rPr>
        <w:t>'</w:t>
      </w:r>
      <w:r w:rsidRPr="00EC56DF">
        <w:rPr>
          <w:rFonts w:cs="Arial"/>
          <w:sz w:val="15"/>
          <w:szCs w:val="15"/>
        </w:rPr>
        <w:t xml:space="preserve">s Public Records Law.  Specifically, the Contractor shall: </w:t>
      </w:r>
    </w:p>
    <w:p w14:paraId="2D674755" w14:textId="77777777" w:rsidR="00EC21D4" w:rsidRPr="00EC56DF" w:rsidRDefault="00EC21D4" w:rsidP="00EC21D4">
      <w:pPr>
        <w:tabs>
          <w:tab w:val="left" w:pos="0"/>
        </w:tabs>
        <w:suppressAutoHyphens/>
        <w:contextualSpacing/>
        <w:jc w:val="both"/>
        <w:rPr>
          <w:rFonts w:cs="Arial"/>
          <w:sz w:val="15"/>
          <w:szCs w:val="15"/>
        </w:rPr>
      </w:pPr>
    </w:p>
    <w:p w14:paraId="6E2863F7" w14:textId="77777777" w:rsidR="00EC21D4" w:rsidRPr="00EC56DF" w:rsidRDefault="00EC21D4" w:rsidP="00EC21D4">
      <w:pPr>
        <w:numPr>
          <w:ilvl w:val="4"/>
          <w:numId w:val="19"/>
        </w:numPr>
        <w:tabs>
          <w:tab w:val="left" w:pos="0"/>
        </w:tabs>
        <w:suppressAutoHyphens/>
        <w:ind w:left="360"/>
        <w:contextualSpacing/>
        <w:jc w:val="both"/>
        <w:rPr>
          <w:rFonts w:cs="Arial"/>
          <w:sz w:val="15"/>
          <w:szCs w:val="15"/>
        </w:rPr>
      </w:pPr>
      <w:r w:rsidRPr="00EC56DF">
        <w:rPr>
          <w:rFonts w:cs="Arial"/>
          <w:sz w:val="15"/>
          <w:szCs w:val="15"/>
        </w:rPr>
        <w:t xml:space="preserve">Keep and maintain public records required by the County </w:t>
      </w:r>
      <w:proofErr w:type="gramStart"/>
      <w:r w:rsidRPr="00EC56DF">
        <w:rPr>
          <w:rFonts w:cs="Arial"/>
          <w:sz w:val="15"/>
          <w:szCs w:val="15"/>
        </w:rPr>
        <w:t>in order to</w:t>
      </w:r>
      <w:proofErr w:type="gramEnd"/>
      <w:r w:rsidRPr="00EC56DF">
        <w:rPr>
          <w:rFonts w:cs="Arial"/>
          <w:sz w:val="15"/>
          <w:szCs w:val="15"/>
        </w:rPr>
        <w:t xml:space="preserve"> perform the service. </w:t>
      </w:r>
    </w:p>
    <w:p w14:paraId="1E8FDDA3" w14:textId="77777777" w:rsidR="00EC21D4" w:rsidRPr="00EC56DF" w:rsidRDefault="00EC21D4" w:rsidP="00EC21D4">
      <w:pPr>
        <w:numPr>
          <w:ilvl w:val="4"/>
          <w:numId w:val="19"/>
        </w:numPr>
        <w:tabs>
          <w:tab w:val="left" w:pos="0"/>
        </w:tabs>
        <w:suppressAutoHyphens/>
        <w:ind w:left="360"/>
        <w:contextualSpacing/>
        <w:jc w:val="both"/>
        <w:rPr>
          <w:rFonts w:cs="Arial"/>
          <w:sz w:val="15"/>
          <w:szCs w:val="15"/>
        </w:rPr>
      </w:pPr>
      <w:r w:rsidRPr="00EC56DF">
        <w:rPr>
          <w:rFonts w:cs="Arial"/>
          <w:sz w:val="15"/>
          <w:szCs w:val="15"/>
        </w:rPr>
        <w:t>Upon request from the County</w:t>
      </w:r>
      <w:r>
        <w:rPr>
          <w:rFonts w:cs="Arial"/>
          <w:sz w:val="15"/>
          <w:szCs w:val="15"/>
        </w:rPr>
        <w:t>'</w:t>
      </w:r>
      <w:r w:rsidRPr="00EC56DF">
        <w:rPr>
          <w:rFonts w:cs="Arial"/>
          <w:sz w:val="15"/>
          <w:szCs w:val="15"/>
        </w:rPr>
        <w:t xml:space="preserve">s custodian of public records, provide the public agency with a copy of the requested records or allow the records to be inspected or copied within a reasonable time at a cost that does not exceed the cost provided in this chapter or as otherwise provided by law.  </w:t>
      </w:r>
    </w:p>
    <w:p w14:paraId="10368711" w14:textId="77777777" w:rsidR="00EC21D4" w:rsidRPr="00EC56DF" w:rsidRDefault="00EC21D4" w:rsidP="00EC21D4">
      <w:pPr>
        <w:numPr>
          <w:ilvl w:val="4"/>
          <w:numId w:val="19"/>
        </w:numPr>
        <w:tabs>
          <w:tab w:val="left" w:pos="0"/>
        </w:tabs>
        <w:suppressAutoHyphens/>
        <w:ind w:left="360"/>
        <w:contextualSpacing/>
        <w:jc w:val="both"/>
        <w:rPr>
          <w:rFonts w:cs="Arial"/>
          <w:sz w:val="15"/>
          <w:szCs w:val="15"/>
        </w:rPr>
      </w:pPr>
      <w:r w:rsidRPr="00EC56DF">
        <w:rPr>
          <w:rFonts w:cs="Arial"/>
          <w:sz w:val="15"/>
          <w:szCs w:val="15"/>
        </w:rPr>
        <w:t xml:space="preserve">Ensure that public records that are exempt or confidential and exempt from public records disclosure requirements are not disclosed except as authorized by law for the duration of the contract term and following completion of the contract if the </w:t>
      </w:r>
      <w:r>
        <w:rPr>
          <w:rFonts w:cs="Arial"/>
          <w:sz w:val="15"/>
          <w:szCs w:val="15"/>
        </w:rPr>
        <w:t>c</w:t>
      </w:r>
      <w:r w:rsidRPr="00EC56DF">
        <w:rPr>
          <w:rFonts w:cs="Arial"/>
          <w:sz w:val="15"/>
          <w:szCs w:val="15"/>
        </w:rPr>
        <w:t xml:space="preserve">ontractor does not transfer the records to the County.  </w:t>
      </w:r>
    </w:p>
    <w:p w14:paraId="16E84A48" w14:textId="77777777" w:rsidR="00EC21D4" w:rsidRPr="00EC56DF" w:rsidRDefault="00EC21D4" w:rsidP="00EC21D4">
      <w:pPr>
        <w:numPr>
          <w:ilvl w:val="4"/>
          <w:numId w:val="19"/>
        </w:numPr>
        <w:tabs>
          <w:tab w:val="left" w:pos="0"/>
        </w:tabs>
        <w:suppressAutoHyphens/>
        <w:ind w:left="360"/>
        <w:contextualSpacing/>
        <w:jc w:val="both"/>
        <w:rPr>
          <w:rFonts w:cs="Arial"/>
          <w:sz w:val="15"/>
          <w:szCs w:val="15"/>
        </w:rPr>
      </w:pPr>
      <w:r w:rsidRPr="00EC56DF">
        <w:rPr>
          <w:rFonts w:cs="Arial"/>
          <w:sz w:val="15"/>
          <w:szCs w:val="15"/>
        </w:rPr>
        <w:t xml:space="preserve">Upon completion of the contract, transfer, at no cost to the County, all public records </w:t>
      </w:r>
      <w:proofErr w:type="gramStart"/>
      <w:r w:rsidRPr="00EC56DF">
        <w:rPr>
          <w:rFonts w:cs="Arial"/>
          <w:sz w:val="15"/>
          <w:szCs w:val="15"/>
        </w:rPr>
        <w:t>in</w:t>
      </w:r>
      <w:proofErr w:type="gramEnd"/>
      <w:r w:rsidRPr="00EC56DF">
        <w:rPr>
          <w:rFonts w:cs="Arial"/>
          <w:sz w:val="15"/>
          <w:szCs w:val="15"/>
        </w:rPr>
        <w:t xml:space="preserve"> possession of the </w:t>
      </w:r>
      <w:r>
        <w:rPr>
          <w:rFonts w:cs="Arial"/>
          <w:sz w:val="15"/>
          <w:szCs w:val="15"/>
        </w:rPr>
        <w:t>c</w:t>
      </w:r>
      <w:r w:rsidRPr="00EC56DF">
        <w:rPr>
          <w:rFonts w:cs="Arial"/>
          <w:sz w:val="15"/>
          <w:szCs w:val="15"/>
        </w:rPr>
        <w:t xml:space="preserve">ontractor, or keep and maintain public records required by the County to perform the service.  If the </w:t>
      </w:r>
      <w:r>
        <w:rPr>
          <w:rFonts w:cs="Arial"/>
          <w:sz w:val="15"/>
          <w:szCs w:val="15"/>
        </w:rPr>
        <w:t>c</w:t>
      </w:r>
      <w:r w:rsidRPr="00EC56DF">
        <w:rPr>
          <w:rFonts w:cs="Arial"/>
          <w:sz w:val="15"/>
          <w:szCs w:val="15"/>
        </w:rPr>
        <w:t xml:space="preserve">ontractor transfers all public records to the County upon completion of the contract, the </w:t>
      </w:r>
      <w:r>
        <w:rPr>
          <w:rFonts w:cs="Arial"/>
          <w:sz w:val="15"/>
          <w:szCs w:val="15"/>
        </w:rPr>
        <w:t>c</w:t>
      </w:r>
      <w:r w:rsidRPr="00EC56DF">
        <w:rPr>
          <w:rFonts w:cs="Arial"/>
          <w:sz w:val="15"/>
          <w:szCs w:val="15"/>
        </w:rPr>
        <w:t xml:space="preserve">ontractor shall destroy any duplicate public records that are exempt or confidential and exempt from public records disclosure requirements.  If the </w:t>
      </w:r>
      <w:r>
        <w:rPr>
          <w:rFonts w:cs="Arial"/>
          <w:sz w:val="15"/>
          <w:szCs w:val="15"/>
        </w:rPr>
        <w:t>c</w:t>
      </w:r>
      <w:r w:rsidRPr="00EC56DF">
        <w:rPr>
          <w:rFonts w:cs="Arial"/>
          <w:sz w:val="15"/>
          <w:szCs w:val="15"/>
        </w:rPr>
        <w:t xml:space="preserve">ontractor keeps and maintains public records upon completion of the contract, the </w:t>
      </w:r>
      <w:r>
        <w:rPr>
          <w:rFonts w:cs="Arial"/>
          <w:sz w:val="15"/>
          <w:szCs w:val="15"/>
        </w:rPr>
        <w:t>c</w:t>
      </w:r>
      <w:r w:rsidRPr="00EC56DF">
        <w:rPr>
          <w:rFonts w:cs="Arial"/>
          <w:sz w:val="15"/>
          <w:szCs w:val="15"/>
        </w:rPr>
        <w:t>ontractor shall meet all applicable requirements for retaining public records.  All records stored electronically must be provided to the County, upon request from the County</w:t>
      </w:r>
      <w:r>
        <w:rPr>
          <w:rFonts w:cs="Arial"/>
          <w:sz w:val="15"/>
          <w:szCs w:val="15"/>
        </w:rPr>
        <w:t>'</w:t>
      </w:r>
      <w:r w:rsidRPr="00EC56DF">
        <w:rPr>
          <w:rFonts w:cs="Arial"/>
          <w:sz w:val="15"/>
          <w:szCs w:val="15"/>
        </w:rPr>
        <w:t>s custodian of public records in a format that is compatible with the information technology systems of the County.</w:t>
      </w:r>
    </w:p>
    <w:p w14:paraId="68765AFC" w14:textId="77777777" w:rsidR="00EC21D4" w:rsidRPr="00EC56DF" w:rsidRDefault="00EC21D4" w:rsidP="00EC21D4">
      <w:pPr>
        <w:tabs>
          <w:tab w:val="left" w:pos="360"/>
        </w:tabs>
        <w:contextualSpacing/>
        <w:jc w:val="both"/>
        <w:rPr>
          <w:rFonts w:cs="Arial"/>
          <w:sz w:val="12"/>
          <w:szCs w:val="12"/>
        </w:rPr>
      </w:pPr>
    </w:p>
    <w:p w14:paraId="1F8D638B" w14:textId="77777777" w:rsidR="00EC21D4" w:rsidRPr="00EC56DF" w:rsidRDefault="00EC21D4" w:rsidP="00EC21D4">
      <w:pPr>
        <w:tabs>
          <w:tab w:val="left" w:pos="0"/>
        </w:tabs>
        <w:suppressAutoHyphens/>
        <w:autoSpaceDE w:val="0"/>
        <w:autoSpaceDN w:val="0"/>
        <w:adjustRightInd w:val="0"/>
        <w:contextualSpacing/>
        <w:jc w:val="both"/>
        <w:rPr>
          <w:rFonts w:cs="Arial"/>
          <w:spacing w:val="-3"/>
          <w:sz w:val="15"/>
          <w:szCs w:val="15"/>
        </w:rPr>
      </w:pPr>
      <w:r w:rsidRPr="00EC56DF">
        <w:rPr>
          <w:rFonts w:cs="Arial"/>
          <w:spacing w:val="-3"/>
          <w:sz w:val="15"/>
          <w:szCs w:val="15"/>
        </w:rPr>
        <w:t xml:space="preserve">During the term of the contract, the </w:t>
      </w:r>
      <w:r>
        <w:rPr>
          <w:rFonts w:cs="Arial"/>
          <w:spacing w:val="-3"/>
          <w:sz w:val="15"/>
          <w:szCs w:val="15"/>
        </w:rPr>
        <w:t>c</w:t>
      </w:r>
      <w:r w:rsidRPr="00EC56DF">
        <w:rPr>
          <w:rFonts w:cs="Arial"/>
          <w:spacing w:val="-3"/>
          <w:sz w:val="15"/>
          <w:szCs w:val="15"/>
        </w:rPr>
        <w:t>ontractor shall maintain all books, reports</w:t>
      </w:r>
      <w:r>
        <w:rPr>
          <w:rFonts w:cs="Arial"/>
          <w:spacing w:val="-3"/>
          <w:sz w:val="15"/>
          <w:szCs w:val="15"/>
        </w:rPr>
        <w:t>,</w:t>
      </w:r>
      <w:r w:rsidRPr="00EC56DF">
        <w:rPr>
          <w:rFonts w:cs="Arial"/>
          <w:spacing w:val="-3"/>
          <w:sz w:val="15"/>
          <w:szCs w:val="15"/>
        </w:rPr>
        <w:t xml:space="preserve"> and records in accordance with generally accepted accounting practices and standards for records directly related to this contract. The form of all records and reports shall be subject to the approval of the County</w:t>
      </w:r>
      <w:r>
        <w:rPr>
          <w:rFonts w:cs="Arial"/>
          <w:spacing w:val="-3"/>
          <w:sz w:val="15"/>
          <w:szCs w:val="15"/>
        </w:rPr>
        <w:t>'</w:t>
      </w:r>
      <w:r w:rsidRPr="00EC56DF">
        <w:rPr>
          <w:rFonts w:cs="Arial"/>
          <w:spacing w:val="-3"/>
          <w:sz w:val="15"/>
          <w:szCs w:val="15"/>
        </w:rPr>
        <w:t xml:space="preserve">s Auditor. The </w:t>
      </w:r>
      <w:r>
        <w:rPr>
          <w:rFonts w:cs="Arial"/>
          <w:spacing w:val="-3"/>
          <w:sz w:val="15"/>
          <w:szCs w:val="15"/>
        </w:rPr>
        <w:t>c</w:t>
      </w:r>
      <w:r w:rsidRPr="00EC56DF">
        <w:rPr>
          <w:rFonts w:cs="Arial"/>
          <w:spacing w:val="-3"/>
          <w:sz w:val="15"/>
          <w:szCs w:val="15"/>
        </w:rPr>
        <w:t>ontractor agrees to make available to the County</w:t>
      </w:r>
      <w:r>
        <w:rPr>
          <w:rFonts w:cs="Arial"/>
          <w:spacing w:val="-3"/>
          <w:sz w:val="15"/>
          <w:szCs w:val="15"/>
        </w:rPr>
        <w:t>'</w:t>
      </w:r>
      <w:r w:rsidRPr="00EC56DF">
        <w:rPr>
          <w:rFonts w:cs="Arial"/>
          <w:spacing w:val="-3"/>
          <w:sz w:val="15"/>
          <w:szCs w:val="15"/>
        </w:rPr>
        <w:t>s Auditor, during normal business hours and in Gadsden County, all books of account, reports</w:t>
      </w:r>
      <w:r>
        <w:rPr>
          <w:rFonts w:cs="Arial"/>
          <w:spacing w:val="-3"/>
          <w:sz w:val="15"/>
          <w:szCs w:val="15"/>
        </w:rPr>
        <w:t>,</w:t>
      </w:r>
      <w:r w:rsidRPr="00EC56DF">
        <w:rPr>
          <w:rFonts w:cs="Arial"/>
          <w:spacing w:val="-3"/>
          <w:sz w:val="15"/>
          <w:szCs w:val="15"/>
        </w:rPr>
        <w:t xml:space="preserve"> and records relating to this contract.</w:t>
      </w:r>
    </w:p>
    <w:p w14:paraId="0E3097DA" w14:textId="77777777" w:rsidR="00EC21D4" w:rsidRPr="00EC56DF" w:rsidRDefault="00EC21D4" w:rsidP="00EC21D4">
      <w:pPr>
        <w:tabs>
          <w:tab w:val="left" w:pos="360"/>
        </w:tabs>
        <w:contextualSpacing/>
        <w:jc w:val="both"/>
        <w:rPr>
          <w:rFonts w:cs="Arial"/>
          <w:sz w:val="15"/>
          <w:szCs w:val="15"/>
        </w:rPr>
      </w:pPr>
    </w:p>
    <w:p w14:paraId="793E3D31" w14:textId="77777777" w:rsidR="00EC21D4" w:rsidRPr="00EC56DF" w:rsidRDefault="00EC21D4" w:rsidP="00EC21D4">
      <w:pPr>
        <w:pStyle w:val="ListParagraph"/>
        <w:numPr>
          <w:ilvl w:val="0"/>
          <w:numId w:val="16"/>
        </w:numPr>
        <w:ind w:left="450" w:hanging="450"/>
        <w:contextualSpacing/>
        <w:rPr>
          <w:rFonts w:ascii="Arial" w:hAnsi="Arial" w:cs="Arial"/>
          <w:sz w:val="15"/>
          <w:szCs w:val="15"/>
          <w:u w:val="single"/>
        </w:rPr>
      </w:pPr>
      <w:r w:rsidRPr="00EC56DF">
        <w:rPr>
          <w:rFonts w:ascii="Arial" w:hAnsi="Arial" w:cs="Arial"/>
          <w:sz w:val="15"/>
          <w:szCs w:val="15"/>
          <w:u w:val="single"/>
        </w:rPr>
        <w:t>PUBLIC RECORDS   CUSTODIAN:</w:t>
      </w:r>
    </w:p>
    <w:p w14:paraId="63BE6713" w14:textId="77777777" w:rsidR="00EC21D4" w:rsidRPr="00EC56DF" w:rsidRDefault="00EC21D4" w:rsidP="00EC21D4">
      <w:pPr>
        <w:jc w:val="both"/>
        <w:rPr>
          <w:rFonts w:cs="Arial"/>
          <w:sz w:val="15"/>
          <w:szCs w:val="15"/>
        </w:rPr>
      </w:pPr>
      <w:r w:rsidRPr="00EC56DF">
        <w:rPr>
          <w:rFonts w:cs="Arial"/>
          <w:sz w:val="15"/>
          <w:szCs w:val="15"/>
        </w:rPr>
        <w:t>IF THE CONTRACTOR HAS QUESTIONS REGARDING THE APPLICATION OF CHAPTER 119, FLORIDA STATUTES, TO THE CONTRACTOR</w:t>
      </w:r>
      <w:r>
        <w:rPr>
          <w:rFonts w:cs="Arial"/>
          <w:sz w:val="15"/>
          <w:szCs w:val="15"/>
        </w:rPr>
        <w:t>'</w:t>
      </w:r>
      <w:r w:rsidRPr="00EC56DF">
        <w:rPr>
          <w:rFonts w:cs="Arial"/>
          <w:sz w:val="15"/>
          <w:szCs w:val="15"/>
        </w:rPr>
        <w:t>S DUTY TO PROVIDE PUBLIC RECORDS RELATING TO THIS CONTRACT, CONTACT THE CUSTODIAN OF PUBLIC RECORDS AT:</w:t>
      </w:r>
    </w:p>
    <w:p w14:paraId="1A8541DC" w14:textId="77777777" w:rsidR="00EC21D4" w:rsidRPr="00EC56DF" w:rsidRDefault="00EC21D4" w:rsidP="00EC21D4">
      <w:pPr>
        <w:rPr>
          <w:rFonts w:cs="Arial"/>
          <w:b/>
          <w:sz w:val="15"/>
          <w:szCs w:val="15"/>
        </w:rPr>
      </w:pPr>
      <w:r w:rsidRPr="00EC56DF">
        <w:rPr>
          <w:rFonts w:cs="Arial"/>
          <w:b/>
          <w:sz w:val="15"/>
          <w:szCs w:val="15"/>
        </w:rPr>
        <w:tab/>
      </w:r>
      <w:r w:rsidRPr="00EC56DF">
        <w:rPr>
          <w:rFonts w:cs="Arial"/>
          <w:b/>
          <w:sz w:val="15"/>
          <w:szCs w:val="15"/>
        </w:rPr>
        <w:tab/>
      </w:r>
    </w:p>
    <w:p w14:paraId="053C555D" w14:textId="77777777" w:rsidR="00EC21D4" w:rsidRPr="00EC56DF" w:rsidRDefault="00EC21D4" w:rsidP="00EC21D4">
      <w:pPr>
        <w:rPr>
          <w:rFonts w:cs="Arial"/>
          <w:b/>
          <w:sz w:val="15"/>
          <w:szCs w:val="15"/>
        </w:rPr>
      </w:pPr>
      <w:r w:rsidRPr="00EC56DF">
        <w:rPr>
          <w:rFonts w:cs="Arial"/>
          <w:b/>
          <w:sz w:val="15"/>
          <w:szCs w:val="15"/>
        </w:rPr>
        <w:t>Management Services Department</w:t>
      </w:r>
    </w:p>
    <w:p w14:paraId="76A38C5A" w14:textId="77777777" w:rsidR="00EC21D4" w:rsidRPr="00EC56DF" w:rsidRDefault="00EC21D4" w:rsidP="00EC21D4">
      <w:pPr>
        <w:rPr>
          <w:rFonts w:cs="Arial"/>
          <w:b/>
          <w:sz w:val="15"/>
          <w:szCs w:val="15"/>
        </w:rPr>
      </w:pPr>
      <w:r w:rsidRPr="00EC56DF">
        <w:rPr>
          <w:rFonts w:cs="Arial"/>
          <w:b/>
          <w:sz w:val="15"/>
          <w:szCs w:val="15"/>
        </w:rPr>
        <w:t>5-B E</w:t>
      </w:r>
      <w:r>
        <w:rPr>
          <w:rFonts w:cs="Arial"/>
          <w:b/>
          <w:sz w:val="15"/>
          <w:szCs w:val="15"/>
        </w:rPr>
        <w:t>ast</w:t>
      </w:r>
      <w:r w:rsidRPr="00EC56DF">
        <w:rPr>
          <w:rFonts w:cs="Arial"/>
          <w:b/>
          <w:sz w:val="15"/>
          <w:szCs w:val="15"/>
        </w:rPr>
        <w:t xml:space="preserve"> Jefferson St. </w:t>
      </w:r>
    </w:p>
    <w:p w14:paraId="7B4C420B" w14:textId="77777777" w:rsidR="00EC21D4" w:rsidRPr="00EC56DF" w:rsidRDefault="00EC21D4" w:rsidP="00EC21D4">
      <w:pPr>
        <w:rPr>
          <w:rFonts w:cs="Arial"/>
          <w:b/>
          <w:sz w:val="15"/>
          <w:szCs w:val="15"/>
        </w:rPr>
      </w:pPr>
      <w:r w:rsidRPr="00EC56DF">
        <w:rPr>
          <w:rFonts w:cs="Arial"/>
          <w:b/>
          <w:sz w:val="15"/>
          <w:szCs w:val="15"/>
        </w:rPr>
        <w:t>Quincy, FL 32351</w:t>
      </w:r>
    </w:p>
    <w:p w14:paraId="378E88D2" w14:textId="77777777" w:rsidR="00EC21D4" w:rsidRPr="00EC56DF" w:rsidRDefault="00EC21D4" w:rsidP="00EC21D4">
      <w:pPr>
        <w:rPr>
          <w:rFonts w:cs="Arial"/>
          <w:b/>
          <w:sz w:val="15"/>
          <w:szCs w:val="15"/>
          <w:highlight w:val="yellow"/>
        </w:rPr>
      </w:pPr>
      <w:r w:rsidRPr="00EC56DF">
        <w:rPr>
          <w:rFonts w:cs="Arial"/>
          <w:b/>
          <w:sz w:val="15"/>
          <w:szCs w:val="15"/>
        </w:rPr>
        <w:t xml:space="preserve">(850) </w:t>
      </w:r>
      <w:r>
        <w:rPr>
          <w:rFonts w:cs="Arial"/>
          <w:b/>
          <w:sz w:val="15"/>
          <w:szCs w:val="15"/>
        </w:rPr>
        <w:t>627-4053</w:t>
      </w:r>
    </w:p>
    <w:p w14:paraId="7223BE9F" w14:textId="77777777" w:rsidR="00EC21D4" w:rsidRPr="00EC56DF" w:rsidRDefault="00EC21D4" w:rsidP="00EC21D4">
      <w:pPr>
        <w:tabs>
          <w:tab w:val="left" w:pos="360"/>
        </w:tabs>
        <w:contextualSpacing/>
        <w:jc w:val="both"/>
        <w:rPr>
          <w:rFonts w:cs="Arial"/>
          <w:sz w:val="15"/>
          <w:szCs w:val="15"/>
        </w:rPr>
      </w:pPr>
    </w:p>
    <w:p w14:paraId="2CBEA383" w14:textId="77777777" w:rsidR="00BF2531" w:rsidRPr="00EC56DF" w:rsidRDefault="00BF2531" w:rsidP="00AA295A">
      <w:pPr>
        <w:tabs>
          <w:tab w:val="left" w:pos="360"/>
        </w:tabs>
        <w:contextualSpacing/>
        <w:jc w:val="both"/>
        <w:rPr>
          <w:rFonts w:cs="Arial"/>
          <w:sz w:val="15"/>
          <w:szCs w:val="15"/>
        </w:rPr>
      </w:pPr>
    </w:p>
    <w:p w14:paraId="289392BC" w14:textId="77777777" w:rsidR="00FF3D67" w:rsidRPr="00EC56DF" w:rsidRDefault="00CB590D" w:rsidP="00CB590D">
      <w:pPr>
        <w:contextualSpacing/>
        <w:jc w:val="both"/>
        <w:rPr>
          <w:rFonts w:cs="Arial"/>
          <w:color w:val="FFFFFF" w:themeColor="background1"/>
          <w:sz w:val="15"/>
          <w:szCs w:val="15"/>
        </w:rPr>
        <w:sectPr w:rsidR="00FF3D67" w:rsidRPr="00EC56DF" w:rsidSect="00CB590D">
          <w:headerReference w:type="default" r:id="rId18"/>
          <w:footerReference w:type="even" r:id="rId19"/>
          <w:footerReference w:type="default" r:id="rId20"/>
          <w:type w:val="continuous"/>
          <w:pgSz w:w="12240" w:h="15840"/>
          <w:pgMar w:top="1152" w:right="1296" w:bottom="864" w:left="1296" w:header="720" w:footer="720" w:gutter="0"/>
          <w:pgBorders w:offsetFrom="page">
            <w:top w:val="double" w:sz="4" w:space="24" w:color="auto"/>
            <w:left w:val="double" w:sz="4" w:space="24" w:color="auto"/>
            <w:bottom w:val="double" w:sz="4" w:space="24" w:color="auto"/>
            <w:right w:val="double" w:sz="4" w:space="24" w:color="auto"/>
          </w:pgBorders>
          <w:cols w:num="2" w:sep="1" w:space="720"/>
          <w:titlePg/>
          <w:docGrid w:linePitch="360"/>
        </w:sectPr>
      </w:pPr>
      <w:r w:rsidRPr="00EC56DF">
        <w:rPr>
          <w:rFonts w:cs="Arial"/>
          <w:color w:val="FFFFFF" w:themeColor="background1"/>
          <w:sz w:val="15"/>
          <w:szCs w:val="15"/>
        </w:rPr>
        <w:t>.</w:t>
      </w:r>
    </w:p>
    <w:p w14:paraId="40710E57" w14:textId="77777777" w:rsidR="00412BE2" w:rsidRPr="00EC56DF" w:rsidRDefault="00412BE2" w:rsidP="00EC3A9F">
      <w:pPr>
        <w:pStyle w:val="Title"/>
        <w:rPr>
          <w:rFonts w:cs="Arial"/>
          <w:b w:val="0"/>
          <w:bCs w:val="0"/>
          <w:noProof/>
          <w:sz w:val="23"/>
          <w:szCs w:val="23"/>
        </w:rPr>
      </w:pPr>
    </w:p>
    <w:p w14:paraId="78EC5F6A" w14:textId="77777777" w:rsidR="00BF2531" w:rsidRPr="00EC56DF" w:rsidRDefault="00BF2531" w:rsidP="00254267">
      <w:pPr>
        <w:pStyle w:val="Title"/>
        <w:jc w:val="left"/>
        <w:rPr>
          <w:rFonts w:ascii="Arial" w:hAnsi="Arial" w:cs="Arial"/>
          <w:sz w:val="23"/>
          <w:szCs w:val="23"/>
        </w:rPr>
      </w:pPr>
    </w:p>
    <w:p w14:paraId="1F1553A8" w14:textId="77777777" w:rsidR="00A244A4" w:rsidRPr="00EC56DF" w:rsidRDefault="00D27C4D" w:rsidP="00D64CC1">
      <w:pPr>
        <w:jc w:val="center"/>
        <w:rPr>
          <w:rFonts w:cs="Arial"/>
          <w:b/>
          <w:bCs/>
          <w:sz w:val="23"/>
          <w:szCs w:val="23"/>
          <w:u w:val="single"/>
        </w:rPr>
      </w:pPr>
      <w:r w:rsidRPr="00EC56DF">
        <w:rPr>
          <w:rFonts w:cs="Arial"/>
          <w:b/>
          <w:bCs/>
          <w:sz w:val="23"/>
          <w:szCs w:val="23"/>
        </w:rPr>
        <w:t xml:space="preserve"> </w:t>
      </w:r>
    </w:p>
    <w:p w14:paraId="1037081C" w14:textId="77777777" w:rsidR="00412BE2" w:rsidRPr="00EC56DF" w:rsidRDefault="000461FC" w:rsidP="00CA6DD0">
      <w:pPr>
        <w:jc w:val="center"/>
        <w:rPr>
          <w:rFonts w:cs="Arial"/>
          <w:b/>
          <w:bCs/>
          <w:sz w:val="21"/>
          <w:szCs w:val="21"/>
        </w:rPr>
      </w:pPr>
      <w:r w:rsidRPr="00EC56DF">
        <w:rPr>
          <w:rFonts w:cs="Arial"/>
          <w:b/>
          <w:bCs/>
          <w:sz w:val="21"/>
          <w:szCs w:val="21"/>
        </w:rPr>
        <w:t>SECTION</w:t>
      </w:r>
      <w:r w:rsidR="00412BE2" w:rsidRPr="00EC56DF">
        <w:rPr>
          <w:rFonts w:cs="Arial"/>
          <w:b/>
          <w:bCs/>
          <w:sz w:val="21"/>
          <w:szCs w:val="21"/>
        </w:rPr>
        <w:t xml:space="preserve"> </w:t>
      </w:r>
      <w:r w:rsidR="002362B4" w:rsidRPr="00EC56DF">
        <w:rPr>
          <w:rFonts w:cs="Arial"/>
          <w:b/>
          <w:bCs/>
          <w:sz w:val="21"/>
          <w:szCs w:val="21"/>
        </w:rPr>
        <w:t>I</w:t>
      </w:r>
      <w:r w:rsidR="00412BE2" w:rsidRPr="00EC56DF">
        <w:rPr>
          <w:rFonts w:cs="Arial"/>
          <w:b/>
          <w:bCs/>
          <w:sz w:val="21"/>
          <w:szCs w:val="21"/>
        </w:rPr>
        <w:t>I</w:t>
      </w:r>
      <w:r w:rsidR="00CA6DD0" w:rsidRPr="00EC56DF">
        <w:rPr>
          <w:rFonts w:cs="Arial"/>
          <w:b/>
          <w:bCs/>
          <w:sz w:val="21"/>
          <w:szCs w:val="21"/>
        </w:rPr>
        <w:t xml:space="preserve"> – </w:t>
      </w:r>
      <w:r w:rsidR="002362B4" w:rsidRPr="00EC56DF">
        <w:rPr>
          <w:rFonts w:cs="Arial"/>
          <w:b/>
          <w:sz w:val="21"/>
          <w:szCs w:val="21"/>
        </w:rPr>
        <w:t>SPECIAL</w:t>
      </w:r>
      <w:r w:rsidR="00CA6DD0" w:rsidRPr="00EC56DF">
        <w:rPr>
          <w:rFonts w:cs="Arial"/>
          <w:b/>
          <w:sz w:val="21"/>
          <w:szCs w:val="21"/>
        </w:rPr>
        <w:t xml:space="preserve"> TERMS AND CONDITIONS</w:t>
      </w:r>
    </w:p>
    <w:p w14:paraId="2A3ED6DE" w14:textId="77777777" w:rsidR="009F3F86" w:rsidRPr="00EC56DF" w:rsidRDefault="009F3F86" w:rsidP="00A244A4">
      <w:pPr>
        <w:jc w:val="center"/>
        <w:rPr>
          <w:rFonts w:cs="Arial"/>
          <w:b/>
          <w:bCs/>
          <w:sz w:val="23"/>
          <w:szCs w:val="23"/>
          <w:u w:val="single"/>
        </w:rPr>
      </w:pPr>
    </w:p>
    <w:p w14:paraId="47C5BB12" w14:textId="77777777" w:rsidR="002F78D2" w:rsidRPr="00EC56DF" w:rsidRDefault="00263A9B" w:rsidP="006D229C">
      <w:pPr>
        <w:pStyle w:val="xl26"/>
        <w:pBdr>
          <w:left w:val="none" w:sz="0" w:space="0" w:color="auto"/>
          <w:right w:val="none" w:sz="0" w:space="0" w:color="auto"/>
        </w:pBdr>
        <w:spacing w:before="0" w:beforeAutospacing="0" w:after="0" w:afterAutospacing="0"/>
        <w:jc w:val="left"/>
        <w:rPr>
          <w:rFonts w:ascii="Arial" w:hAnsi="Arial" w:cs="Arial"/>
          <w:sz w:val="23"/>
          <w:szCs w:val="23"/>
        </w:rPr>
      </w:pPr>
      <w:r>
        <w:rPr>
          <w:rStyle w:val="PageNumber"/>
          <w:rFonts w:ascii="Arial" w:hAnsi="Arial" w:cs="Arial"/>
          <w:sz w:val="15"/>
          <w:szCs w:val="15"/>
        </w:rPr>
        <w:pict w14:anchorId="46311ADD">
          <v:rect id="_x0000_i1028" style="width:0;height:1.5pt" o:hralign="center" o:hrstd="t" o:hr="t" fillcolor="gray" stroked="f"/>
        </w:pict>
      </w:r>
    </w:p>
    <w:p w14:paraId="07A672C4" w14:textId="77777777" w:rsidR="000461FC" w:rsidRPr="00EC56DF" w:rsidRDefault="000461FC">
      <w:pPr>
        <w:jc w:val="both"/>
        <w:rPr>
          <w:rFonts w:cs="Arial"/>
          <w:b/>
          <w:bCs/>
          <w:sz w:val="20"/>
          <w:szCs w:val="20"/>
        </w:rPr>
      </w:pPr>
    </w:p>
    <w:p w14:paraId="178D78C9" w14:textId="77777777" w:rsidR="009B3002" w:rsidRPr="00BC4B23" w:rsidRDefault="009B3002" w:rsidP="00BC4B23">
      <w:pPr>
        <w:contextualSpacing/>
        <w:jc w:val="both"/>
        <w:rPr>
          <w:rFonts w:cs="Arial"/>
          <w:b/>
          <w:bCs/>
          <w:vanish/>
          <w:sz w:val="20"/>
          <w:szCs w:val="20"/>
          <w:u w:val="single"/>
        </w:rPr>
      </w:pPr>
    </w:p>
    <w:p w14:paraId="295F779C" w14:textId="77777777" w:rsidR="009B3002" w:rsidRPr="00EC56DF" w:rsidRDefault="009B3002" w:rsidP="00300B22">
      <w:pPr>
        <w:pStyle w:val="ListParagraph"/>
        <w:numPr>
          <w:ilvl w:val="0"/>
          <w:numId w:val="12"/>
        </w:numPr>
        <w:contextualSpacing/>
        <w:jc w:val="both"/>
        <w:rPr>
          <w:rFonts w:ascii="Arial" w:hAnsi="Arial" w:cs="Arial"/>
          <w:b/>
          <w:bCs/>
          <w:vanish/>
          <w:sz w:val="20"/>
          <w:szCs w:val="20"/>
          <w:u w:val="single"/>
        </w:rPr>
      </w:pPr>
    </w:p>
    <w:p w14:paraId="4E7C652D" w14:textId="77777777" w:rsidR="00675FC0" w:rsidRPr="00EC56DF" w:rsidRDefault="00412BE2" w:rsidP="00300B22">
      <w:pPr>
        <w:pStyle w:val="ListParagraph"/>
        <w:numPr>
          <w:ilvl w:val="1"/>
          <w:numId w:val="12"/>
        </w:numPr>
        <w:contextualSpacing/>
        <w:jc w:val="both"/>
        <w:rPr>
          <w:rFonts w:ascii="Arial" w:hAnsi="Arial" w:cs="Arial"/>
          <w:sz w:val="20"/>
          <w:szCs w:val="20"/>
          <w:u w:val="single"/>
        </w:rPr>
      </w:pPr>
      <w:r w:rsidRPr="00EC56DF">
        <w:rPr>
          <w:rFonts w:ascii="Arial" w:hAnsi="Arial" w:cs="Arial"/>
          <w:b/>
          <w:bCs/>
          <w:sz w:val="20"/>
          <w:szCs w:val="20"/>
          <w:u w:val="single"/>
        </w:rPr>
        <w:t>INTRODUCTION:</w:t>
      </w:r>
      <w:r w:rsidR="00BC6807" w:rsidRPr="00EC56DF">
        <w:rPr>
          <w:rFonts w:ascii="Arial" w:hAnsi="Arial" w:cs="Arial"/>
          <w:b/>
          <w:bCs/>
          <w:sz w:val="20"/>
          <w:szCs w:val="20"/>
          <w:u w:val="single"/>
        </w:rPr>
        <w:t xml:space="preserve">  </w:t>
      </w:r>
    </w:p>
    <w:p w14:paraId="15425075" w14:textId="5D20EE3D" w:rsidR="002D3371" w:rsidRPr="00EC56DF" w:rsidRDefault="002D3371" w:rsidP="002D3371">
      <w:pPr>
        <w:pStyle w:val="BodyTextIndent"/>
        <w:ind w:left="0"/>
        <w:jc w:val="both"/>
        <w:rPr>
          <w:rFonts w:ascii="Arial" w:hAnsi="Arial" w:cs="Arial"/>
          <w:bCs/>
          <w:sz w:val="20"/>
          <w:szCs w:val="20"/>
        </w:rPr>
      </w:pPr>
      <w:r w:rsidRPr="00EC56DF">
        <w:rPr>
          <w:rFonts w:ascii="Arial" w:hAnsi="Arial" w:cs="Arial"/>
          <w:bCs/>
          <w:sz w:val="20"/>
          <w:szCs w:val="20"/>
        </w:rPr>
        <w:t xml:space="preserve">The </w:t>
      </w:r>
      <w:r w:rsidR="001B197B" w:rsidRPr="00EC56DF">
        <w:rPr>
          <w:rFonts w:ascii="Arial" w:hAnsi="Arial" w:cs="Arial"/>
          <w:bCs/>
          <w:sz w:val="20"/>
          <w:szCs w:val="20"/>
        </w:rPr>
        <w:t>County</w:t>
      </w:r>
      <w:r w:rsidRPr="00EC56DF">
        <w:rPr>
          <w:rFonts w:ascii="Arial" w:hAnsi="Arial" w:cs="Arial"/>
          <w:bCs/>
          <w:sz w:val="20"/>
          <w:szCs w:val="20"/>
        </w:rPr>
        <w:t xml:space="preserve"> of </w:t>
      </w:r>
      <w:r w:rsidR="00C05ADB" w:rsidRPr="00EC56DF">
        <w:rPr>
          <w:rFonts w:ascii="Arial" w:hAnsi="Arial" w:cs="Arial"/>
          <w:bCs/>
          <w:sz w:val="20"/>
          <w:szCs w:val="20"/>
        </w:rPr>
        <w:t>Gadsden</w:t>
      </w:r>
      <w:r w:rsidRPr="00EC56DF">
        <w:rPr>
          <w:rFonts w:ascii="Arial" w:hAnsi="Arial" w:cs="Arial"/>
          <w:bCs/>
          <w:sz w:val="20"/>
          <w:szCs w:val="20"/>
        </w:rPr>
        <w:t xml:space="preserve"> is request</w:t>
      </w:r>
      <w:r w:rsidR="007C37D5" w:rsidRPr="00EC56DF">
        <w:rPr>
          <w:rFonts w:ascii="Arial" w:hAnsi="Arial" w:cs="Arial"/>
          <w:bCs/>
          <w:sz w:val="20"/>
          <w:szCs w:val="20"/>
        </w:rPr>
        <w:t xml:space="preserve">ing sealed </w:t>
      </w:r>
      <w:r w:rsidR="000275D4" w:rsidRPr="00EC56DF">
        <w:rPr>
          <w:rFonts w:ascii="Arial" w:hAnsi="Arial" w:cs="Arial"/>
          <w:bCs/>
          <w:sz w:val="20"/>
          <w:szCs w:val="20"/>
        </w:rPr>
        <w:t>bid proposals</w:t>
      </w:r>
      <w:r w:rsidR="007C37D5" w:rsidRPr="00EC56DF">
        <w:rPr>
          <w:rFonts w:ascii="Arial" w:hAnsi="Arial" w:cs="Arial"/>
          <w:bCs/>
          <w:sz w:val="20"/>
          <w:szCs w:val="20"/>
        </w:rPr>
        <w:t xml:space="preserve"> from </w:t>
      </w:r>
      <w:r w:rsidR="001E0FCB" w:rsidRPr="00EC56DF">
        <w:rPr>
          <w:rFonts w:ascii="Arial" w:hAnsi="Arial" w:cs="Arial"/>
          <w:sz w:val="20"/>
          <w:szCs w:val="20"/>
        </w:rPr>
        <w:t xml:space="preserve">experienced and qualified </w:t>
      </w:r>
      <w:r w:rsidR="00D82266">
        <w:rPr>
          <w:rFonts w:ascii="Arial" w:hAnsi="Arial" w:cs="Arial"/>
          <w:sz w:val="20"/>
          <w:szCs w:val="20"/>
        </w:rPr>
        <w:t>contractors</w:t>
      </w:r>
      <w:r w:rsidR="001E0FCB" w:rsidRPr="00EC56DF">
        <w:rPr>
          <w:rFonts w:ascii="Arial" w:hAnsi="Arial" w:cs="Arial"/>
          <w:bCs/>
          <w:sz w:val="20"/>
          <w:szCs w:val="20"/>
        </w:rPr>
        <w:t xml:space="preserve"> </w:t>
      </w:r>
      <w:r w:rsidR="006709F4">
        <w:rPr>
          <w:rFonts w:ascii="Arial" w:hAnsi="Arial" w:cs="Arial"/>
          <w:bCs/>
          <w:sz w:val="20"/>
          <w:szCs w:val="20"/>
        </w:rPr>
        <w:t>for</w:t>
      </w:r>
      <w:r w:rsidR="00D82266">
        <w:rPr>
          <w:rFonts w:ascii="Arial" w:hAnsi="Arial" w:cs="Arial"/>
          <w:bCs/>
          <w:sz w:val="20"/>
          <w:szCs w:val="20"/>
        </w:rPr>
        <w:t xml:space="preserve"> </w:t>
      </w:r>
      <w:r w:rsidR="00F8226D">
        <w:rPr>
          <w:rFonts w:ascii="Arial" w:hAnsi="Arial" w:cs="Arial"/>
          <w:bCs/>
          <w:sz w:val="20"/>
          <w:szCs w:val="20"/>
        </w:rPr>
        <w:t xml:space="preserve">Gadsden County </w:t>
      </w:r>
      <w:r w:rsidR="00883A85">
        <w:rPr>
          <w:rFonts w:ascii="Arial" w:hAnsi="Arial" w:cs="Arial"/>
          <w:bCs/>
          <w:sz w:val="20"/>
          <w:szCs w:val="20"/>
        </w:rPr>
        <w:t>Jail Fire Sprinkler System</w:t>
      </w:r>
      <w:r w:rsidRPr="00A844E1">
        <w:rPr>
          <w:rFonts w:ascii="Arial" w:hAnsi="Arial" w:cs="Arial"/>
          <w:bCs/>
          <w:sz w:val="20"/>
          <w:szCs w:val="20"/>
        </w:rPr>
        <w:t xml:space="preserve">. </w:t>
      </w:r>
      <w:r w:rsidRPr="00EC56DF">
        <w:rPr>
          <w:rFonts w:ascii="Arial" w:hAnsi="Arial" w:cs="Arial"/>
          <w:bCs/>
          <w:sz w:val="20"/>
          <w:szCs w:val="20"/>
        </w:rPr>
        <w:t xml:space="preserve">Bidders shall become familiar with </w:t>
      </w:r>
      <w:proofErr w:type="gramStart"/>
      <w:r w:rsidRPr="00EC56DF">
        <w:rPr>
          <w:rFonts w:ascii="Arial" w:hAnsi="Arial" w:cs="Arial"/>
          <w:bCs/>
          <w:sz w:val="20"/>
          <w:szCs w:val="20"/>
        </w:rPr>
        <w:t>any and all</w:t>
      </w:r>
      <w:proofErr w:type="gramEnd"/>
      <w:r w:rsidRPr="00EC56DF">
        <w:rPr>
          <w:rFonts w:ascii="Arial" w:hAnsi="Arial" w:cs="Arial"/>
          <w:bCs/>
          <w:sz w:val="20"/>
          <w:szCs w:val="20"/>
        </w:rPr>
        <w:t xml:space="preserve"> conditions and requirements that may</w:t>
      </w:r>
      <w:r w:rsidR="007B2C0A">
        <w:rPr>
          <w:rFonts w:ascii="Arial" w:hAnsi="Arial" w:cs="Arial"/>
          <w:bCs/>
          <w:sz w:val="20"/>
          <w:szCs w:val="20"/>
        </w:rPr>
        <w:t>,</w:t>
      </w:r>
      <w:r w:rsidRPr="00EC56DF">
        <w:rPr>
          <w:rFonts w:ascii="Arial" w:hAnsi="Arial" w:cs="Arial"/>
          <w:bCs/>
          <w:sz w:val="20"/>
          <w:szCs w:val="20"/>
        </w:rPr>
        <w:t xml:space="preserve"> in any manner</w:t>
      </w:r>
      <w:r w:rsidR="007B2C0A">
        <w:rPr>
          <w:rFonts w:ascii="Arial" w:hAnsi="Arial" w:cs="Arial"/>
          <w:bCs/>
          <w:sz w:val="20"/>
          <w:szCs w:val="20"/>
        </w:rPr>
        <w:t>,</w:t>
      </w:r>
      <w:r w:rsidRPr="00EC56DF">
        <w:rPr>
          <w:rFonts w:ascii="Arial" w:hAnsi="Arial" w:cs="Arial"/>
          <w:bCs/>
          <w:sz w:val="20"/>
          <w:szCs w:val="20"/>
        </w:rPr>
        <w:t xml:space="preserve"> affect the work to be performed. No additional allowance will be made due to </w:t>
      </w:r>
      <w:r w:rsidR="007B2C0A">
        <w:rPr>
          <w:rFonts w:ascii="Arial" w:hAnsi="Arial" w:cs="Arial"/>
          <w:bCs/>
          <w:sz w:val="20"/>
          <w:szCs w:val="20"/>
        </w:rPr>
        <w:t xml:space="preserve">a </w:t>
      </w:r>
      <w:r w:rsidRPr="00EC56DF">
        <w:rPr>
          <w:rFonts w:ascii="Arial" w:hAnsi="Arial" w:cs="Arial"/>
          <w:bCs/>
          <w:sz w:val="20"/>
          <w:szCs w:val="20"/>
        </w:rPr>
        <w:t xml:space="preserve">lack of knowledge of these conditions.  </w:t>
      </w:r>
    </w:p>
    <w:p w14:paraId="2C155B91" w14:textId="77777777" w:rsidR="002D3371" w:rsidRPr="00EC56DF" w:rsidRDefault="002D3371" w:rsidP="002D3371">
      <w:pPr>
        <w:pStyle w:val="ListParagraph"/>
        <w:ind w:left="0"/>
        <w:contextualSpacing/>
        <w:jc w:val="both"/>
        <w:rPr>
          <w:rFonts w:ascii="Arial" w:hAnsi="Arial" w:cs="Arial"/>
          <w:sz w:val="20"/>
          <w:szCs w:val="20"/>
        </w:rPr>
      </w:pPr>
    </w:p>
    <w:p w14:paraId="4A6692F5" w14:textId="77777777" w:rsidR="00675FC0" w:rsidRPr="00EC56DF" w:rsidRDefault="000275D4" w:rsidP="00300B22">
      <w:pPr>
        <w:pStyle w:val="ListParagraph"/>
        <w:numPr>
          <w:ilvl w:val="1"/>
          <w:numId w:val="12"/>
        </w:numPr>
        <w:ind w:left="0" w:firstLine="0"/>
        <w:contextualSpacing/>
        <w:jc w:val="both"/>
        <w:rPr>
          <w:rFonts w:ascii="Arial" w:hAnsi="Arial" w:cs="Arial"/>
          <w:sz w:val="20"/>
          <w:szCs w:val="20"/>
        </w:rPr>
      </w:pPr>
      <w:r w:rsidRPr="00EC56DF">
        <w:rPr>
          <w:rFonts w:ascii="Arial" w:hAnsi="Arial" w:cs="Arial"/>
          <w:b/>
          <w:bCs/>
          <w:sz w:val="20"/>
          <w:szCs w:val="20"/>
          <w:u w:val="single"/>
        </w:rPr>
        <w:t>BID PROPOSAL</w:t>
      </w:r>
      <w:r w:rsidR="00412BE2" w:rsidRPr="00EC56DF">
        <w:rPr>
          <w:rFonts w:ascii="Arial" w:hAnsi="Arial" w:cs="Arial"/>
          <w:b/>
          <w:bCs/>
          <w:sz w:val="20"/>
          <w:szCs w:val="20"/>
          <w:u w:val="single"/>
        </w:rPr>
        <w:t xml:space="preserve"> SUBMISSION AND WITHDRAWAL</w:t>
      </w:r>
      <w:r w:rsidR="00412BE2" w:rsidRPr="00EC56DF">
        <w:rPr>
          <w:rFonts w:ascii="Arial" w:hAnsi="Arial" w:cs="Arial"/>
          <w:b/>
          <w:sz w:val="20"/>
          <w:szCs w:val="20"/>
          <w:u w:val="single"/>
        </w:rPr>
        <w:t>:</w:t>
      </w:r>
      <w:r w:rsidR="00BC6807" w:rsidRPr="00EC56DF">
        <w:rPr>
          <w:rFonts w:ascii="Arial" w:hAnsi="Arial" w:cs="Arial"/>
          <w:sz w:val="20"/>
          <w:szCs w:val="20"/>
        </w:rPr>
        <w:t xml:space="preserve">  </w:t>
      </w:r>
    </w:p>
    <w:p w14:paraId="5C208D34" w14:textId="0AD20A8A" w:rsidR="00412BE2" w:rsidRDefault="00A76ED2" w:rsidP="00675FC0">
      <w:pPr>
        <w:pStyle w:val="ListParagraph"/>
        <w:ind w:left="0"/>
        <w:contextualSpacing/>
        <w:jc w:val="both"/>
        <w:rPr>
          <w:rFonts w:ascii="Arial" w:hAnsi="Arial" w:cs="Arial"/>
          <w:sz w:val="20"/>
          <w:szCs w:val="20"/>
        </w:rPr>
      </w:pPr>
      <w:r w:rsidRPr="00EC56DF">
        <w:rPr>
          <w:rFonts w:ascii="Arial" w:hAnsi="Arial" w:cs="Arial"/>
          <w:bCs/>
          <w:sz w:val="20"/>
          <w:szCs w:val="20"/>
        </w:rPr>
        <w:t xml:space="preserve">All </w:t>
      </w:r>
      <w:r w:rsidR="000275D4" w:rsidRPr="00EC56DF">
        <w:rPr>
          <w:rFonts w:ascii="Arial" w:hAnsi="Arial" w:cs="Arial"/>
          <w:bCs/>
          <w:sz w:val="20"/>
          <w:szCs w:val="20"/>
        </w:rPr>
        <w:t>bid proposal</w:t>
      </w:r>
      <w:r w:rsidRPr="00EC56DF">
        <w:rPr>
          <w:rFonts w:ascii="Arial" w:hAnsi="Arial" w:cs="Arial"/>
          <w:bCs/>
          <w:sz w:val="20"/>
          <w:szCs w:val="20"/>
        </w:rPr>
        <w:t>s shall be submitted in duplicate</w:t>
      </w:r>
      <w:r w:rsidR="000B2342" w:rsidRPr="00EC56DF">
        <w:rPr>
          <w:rFonts w:ascii="Arial" w:hAnsi="Arial" w:cs="Arial"/>
          <w:bCs/>
          <w:sz w:val="20"/>
          <w:szCs w:val="20"/>
        </w:rPr>
        <w:t xml:space="preserve"> (one original and </w:t>
      </w:r>
      <w:r w:rsidR="00E47BD8">
        <w:rPr>
          <w:rFonts w:ascii="Arial" w:hAnsi="Arial" w:cs="Arial"/>
          <w:bCs/>
          <w:sz w:val="20"/>
          <w:szCs w:val="20"/>
        </w:rPr>
        <w:t>five</w:t>
      </w:r>
      <w:r w:rsidR="00D82266">
        <w:rPr>
          <w:rFonts w:ascii="Arial" w:hAnsi="Arial" w:cs="Arial"/>
          <w:bCs/>
          <w:sz w:val="20"/>
          <w:szCs w:val="20"/>
        </w:rPr>
        <w:t xml:space="preserve"> copies</w:t>
      </w:r>
      <w:r w:rsidR="000B2342" w:rsidRPr="00EC56DF">
        <w:rPr>
          <w:rFonts w:ascii="Arial" w:hAnsi="Arial" w:cs="Arial"/>
          <w:bCs/>
          <w:sz w:val="20"/>
          <w:szCs w:val="20"/>
        </w:rPr>
        <w:t>)</w:t>
      </w:r>
      <w:r w:rsidRPr="00EC56DF">
        <w:rPr>
          <w:rFonts w:ascii="Arial" w:hAnsi="Arial" w:cs="Arial"/>
          <w:bCs/>
          <w:sz w:val="20"/>
          <w:szCs w:val="20"/>
        </w:rPr>
        <w:t xml:space="preserve"> in sealed envelopes/packages addressed to the </w:t>
      </w:r>
      <w:r w:rsidR="00C05ADB" w:rsidRPr="00EC56DF">
        <w:rPr>
          <w:rFonts w:ascii="Arial" w:hAnsi="Arial" w:cs="Arial"/>
          <w:bCs/>
          <w:sz w:val="20"/>
          <w:szCs w:val="20"/>
        </w:rPr>
        <w:t>Management Services Department</w:t>
      </w:r>
      <w:r w:rsidRPr="00EC56DF">
        <w:rPr>
          <w:rFonts w:ascii="Arial" w:hAnsi="Arial" w:cs="Arial"/>
          <w:bCs/>
          <w:sz w:val="20"/>
          <w:szCs w:val="20"/>
        </w:rPr>
        <w:t xml:space="preserve"> and clearly marked </w:t>
      </w:r>
      <w:r w:rsidR="00184A3A" w:rsidRPr="00EC56DF">
        <w:rPr>
          <w:rFonts w:ascii="Arial" w:hAnsi="Arial" w:cs="Arial"/>
          <w:sz w:val="20"/>
          <w:szCs w:val="20"/>
        </w:rPr>
        <w:t>on the</w:t>
      </w:r>
      <w:r w:rsidR="000119F3" w:rsidRPr="00EC56DF">
        <w:rPr>
          <w:rFonts w:ascii="Arial" w:hAnsi="Arial" w:cs="Arial"/>
          <w:sz w:val="20"/>
          <w:szCs w:val="20"/>
        </w:rPr>
        <w:t xml:space="preserve"> outside of the package as follows</w:t>
      </w:r>
      <w:r w:rsidR="000119F3" w:rsidRPr="00EC56DF">
        <w:rPr>
          <w:rFonts w:ascii="Arial" w:hAnsi="Arial" w:cs="Arial"/>
          <w:b/>
          <w:bCs/>
          <w:sz w:val="20"/>
          <w:szCs w:val="20"/>
        </w:rPr>
        <w:t xml:space="preserve">: </w:t>
      </w:r>
      <w:r w:rsidR="00C02EA3" w:rsidRPr="00C02EA3">
        <w:rPr>
          <w:rFonts w:ascii="Arial" w:hAnsi="Arial" w:cs="Arial"/>
          <w:b/>
          <w:bCs/>
          <w:color w:val="FF0000"/>
          <w:sz w:val="20"/>
          <w:szCs w:val="20"/>
        </w:rPr>
        <w:t xml:space="preserve">RE-BID </w:t>
      </w:r>
      <w:r w:rsidR="00D06FAA">
        <w:rPr>
          <w:rFonts w:ascii="Arial" w:hAnsi="Arial" w:cs="Arial"/>
          <w:b/>
          <w:bCs/>
          <w:sz w:val="20"/>
          <w:szCs w:val="20"/>
        </w:rPr>
        <w:t xml:space="preserve">B.I.D. NO. </w:t>
      </w:r>
      <w:r w:rsidR="00EC21D4">
        <w:rPr>
          <w:rFonts w:ascii="Arial" w:hAnsi="Arial" w:cs="Arial"/>
          <w:b/>
          <w:bCs/>
          <w:sz w:val="20"/>
          <w:szCs w:val="20"/>
        </w:rPr>
        <w:t>24-0</w:t>
      </w:r>
      <w:r w:rsidR="00883A85">
        <w:rPr>
          <w:rFonts w:ascii="Arial" w:hAnsi="Arial" w:cs="Arial"/>
          <w:b/>
          <w:bCs/>
          <w:sz w:val="20"/>
          <w:szCs w:val="20"/>
        </w:rPr>
        <w:t>5</w:t>
      </w:r>
      <w:r w:rsidR="00D82266">
        <w:rPr>
          <w:rFonts w:ascii="Arial" w:hAnsi="Arial" w:cs="Arial"/>
          <w:b/>
          <w:bCs/>
          <w:sz w:val="20"/>
          <w:szCs w:val="20"/>
        </w:rPr>
        <w:t xml:space="preserve">; </w:t>
      </w:r>
      <w:r w:rsidR="00F8226D">
        <w:rPr>
          <w:rFonts w:ascii="Arial" w:hAnsi="Arial" w:cs="Arial"/>
          <w:b/>
          <w:bCs/>
          <w:sz w:val="20"/>
          <w:szCs w:val="20"/>
        </w:rPr>
        <w:t xml:space="preserve">Gadsden County </w:t>
      </w:r>
      <w:r w:rsidR="00883A85">
        <w:rPr>
          <w:rFonts w:ascii="Arial" w:hAnsi="Arial" w:cs="Arial"/>
          <w:b/>
          <w:bCs/>
          <w:sz w:val="20"/>
          <w:szCs w:val="20"/>
        </w:rPr>
        <w:t>Jail Fire Sprinkler System</w:t>
      </w:r>
      <w:r w:rsidR="004F5F6C">
        <w:rPr>
          <w:rFonts w:ascii="Arial" w:hAnsi="Arial" w:cs="Arial"/>
          <w:b/>
          <w:bCs/>
          <w:sz w:val="20"/>
          <w:szCs w:val="20"/>
        </w:rPr>
        <w:t xml:space="preserve">. </w:t>
      </w:r>
      <w:r w:rsidR="000119F3" w:rsidRPr="00EC56DF">
        <w:rPr>
          <w:rFonts w:ascii="Arial" w:hAnsi="Arial" w:cs="Arial"/>
          <w:sz w:val="20"/>
          <w:szCs w:val="20"/>
        </w:rPr>
        <w:t xml:space="preserve">The package shall also include the </w:t>
      </w:r>
      <w:r w:rsidR="007B2C0A">
        <w:rPr>
          <w:rFonts w:ascii="Arial" w:hAnsi="Arial" w:cs="Arial"/>
          <w:sz w:val="20"/>
          <w:szCs w:val="20"/>
        </w:rPr>
        <w:t>b</w:t>
      </w:r>
      <w:r w:rsidRPr="00EC56DF">
        <w:rPr>
          <w:rFonts w:ascii="Arial" w:hAnsi="Arial" w:cs="Arial"/>
          <w:sz w:val="20"/>
          <w:szCs w:val="20"/>
        </w:rPr>
        <w:t>idder</w:t>
      </w:r>
      <w:r w:rsidR="007B2C0A">
        <w:rPr>
          <w:rFonts w:ascii="Arial" w:hAnsi="Arial" w:cs="Arial"/>
          <w:sz w:val="20"/>
          <w:szCs w:val="20"/>
        </w:rPr>
        <w:t>'</w:t>
      </w:r>
      <w:r w:rsidR="000119F3" w:rsidRPr="00EC56DF">
        <w:rPr>
          <w:rFonts w:ascii="Arial" w:hAnsi="Arial" w:cs="Arial"/>
          <w:sz w:val="20"/>
          <w:szCs w:val="20"/>
        </w:rPr>
        <w:t xml:space="preserve">s return address. </w:t>
      </w:r>
      <w:r w:rsidR="000275D4" w:rsidRPr="00EC56DF">
        <w:rPr>
          <w:rFonts w:ascii="Arial" w:hAnsi="Arial" w:cs="Arial"/>
          <w:sz w:val="20"/>
          <w:szCs w:val="20"/>
        </w:rPr>
        <w:t>Bid proposal</w:t>
      </w:r>
      <w:r w:rsidRPr="00EC56DF">
        <w:rPr>
          <w:rFonts w:ascii="Arial" w:hAnsi="Arial" w:cs="Arial"/>
          <w:sz w:val="20"/>
          <w:szCs w:val="20"/>
        </w:rPr>
        <w:t>s</w:t>
      </w:r>
      <w:r w:rsidR="000119F3" w:rsidRPr="00EC56DF">
        <w:rPr>
          <w:rFonts w:ascii="Arial" w:hAnsi="Arial" w:cs="Arial"/>
          <w:sz w:val="20"/>
          <w:szCs w:val="20"/>
        </w:rPr>
        <w:t xml:space="preserve"> must be received </w:t>
      </w:r>
      <w:r w:rsidR="00544C52" w:rsidRPr="00EC56DF">
        <w:rPr>
          <w:rFonts w:ascii="Arial" w:hAnsi="Arial" w:cs="Arial"/>
          <w:bCs/>
          <w:sz w:val="20"/>
          <w:szCs w:val="20"/>
        </w:rPr>
        <w:t>by</w:t>
      </w:r>
      <w:r w:rsidR="00544C52" w:rsidRPr="00EC56DF">
        <w:rPr>
          <w:rFonts w:ascii="Arial" w:hAnsi="Arial" w:cs="Arial"/>
          <w:b/>
          <w:bCs/>
          <w:sz w:val="20"/>
          <w:szCs w:val="20"/>
        </w:rPr>
        <w:t xml:space="preserve"> </w:t>
      </w:r>
      <w:r w:rsidR="00E47BD8">
        <w:rPr>
          <w:rFonts w:ascii="Arial" w:hAnsi="Arial" w:cs="Arial"/>
          <w:b/>
          <w:bCs/>
          <w:sz w:val="20"/>
          <w:szCs w:val="20"/>
        </w:rPr>
        <w:t>4</w:t>
      </w:r>
      <w:r w:rsidR="00E324D6">
        <w:rPr>
          <w:rFonts w:ascii="Arial" w:hAnsi="Arial" w:cs="Arial"/>
          <w:b/>
          <w:bCs/>
          <w:sz w:val="20"/>
          <w:szCs w:val="20"/>
        </w:rPr>
        <w:t xml:space="preserve">:00 </w:t>
      </w:r>
      <w:r w:rsidR="00E47BD8">
        <w:rPr>
          <w:rFonts w:ascii="Arial" w:hAnsi="Arial" w:cs="Arial"/>
          <w:b/>
          <w:bCs/>
          <w:sz w:val="20"/>
          <w:szCs w:val="20"/>
        </w:rPr>
        <w:t>P</w:t>
      </w:r>
      <w:r w:rsidR="00B56E4A">
        <w:rPr>
          <w:rFonts w:ascii="Arial" w:hAnsi="Arial" w:cs="Arial"/>
          <w:b/>
          <w:bCs/>
          <w:sz w:val="20"/>
          <w:szCs w:val="20"/>
        </w:rPr>
        <w:t>M</w:t>
      </w:r>
      <w:r w:rsidR="00E324D6">
        <w:rPr>
          <w:rFonts w:ascii="Arial" w:hAnsi="Arial" w:cs="Arial"/>
          <w:b/>
          <w:bCs/>
          <w:sz w:val="20"/>
          <w:szCs w:val="20"/>
        </w:rPr>
        <w:t xml:space="preserve"> on </w:t>
      </w:r>
      <w:r w:rsidR="00C02EA3">
        <w:rPr>
          <w:rFonts w:ascii="Arial" w:hAnsi="Arial" w:cs="Arial"/>
          <w:b/>
          <w:bCs/>
          <w:sz w:val="20"/>
          <w:szCs w:val="20"/>
        </w:rPr>
        <w:t>Monday, May 6, 2024</w:t>
      </w:r>
      <w:r w:rsidR="007B6162" w:rsidRPr="00E47BD8">
        <w:rPr>
          <w:rFonts w:ascii="Arial" w:hAnsi="Arial" w:cs="Arial"/>
          <w:b/>
          <w:bCs/>
          <w:sz w:val="20"/>
          <w:szCs w:val="20"/>
        </w:rPr>
        <w:t>,</w:t>
      </w:r>
      <w:r w:rsidR="00FF1A93">
        <w:rPr>
          <w:rFonts w:ascii="Arial" w:hAnsi="Arial" w:cs="Arial"/>
          <w:b/>
          <w:bCs/>
          <w:sz w:val="20"/>
          <w:szCs w:val="20"/>
        </w:rPr>
        <w:t xml:space="preserve"> </w:t>
      </w:r>
      <w:r w:rsidR="00412BE2" w:rsidRPr="00EC56DF">
        <w:rPr>
          <w:rFonts w:ascii="Arial" w:hAnsi="Arial" w:cs="Arial"/>
          <w:sz w:val="20"/>
          <w:szCs w:val="20"/>
        </w:rPr>
        <w:t>at the following address:</w:t>
      </w:r>
    </w:p>
    <w:p w14:paraId="73F5C6D0" w14:textId="77777777" w:rsidR="00C02EA3" w:rsidRPr="00EC56DF" w:rsidRDefault="00C02EA3" w:rsidP="00675FC0">
      <w:pPr>
        <w:pStyle w:val="ListParagraph"/>
        <w:ind w:left="0"/>
        <w:contextualSpacing/>
        <w:jc w:val="both"/>
        <w:rPr>
          <w:rFonts w:ascii="Arial" w:hAnsi="Arial" w:cs="Arial"/>
          <w:sz w:val="20"/>
          <w:szCs w:val="20"/>
        </w:rPr>
      </w:pPr>
    </w:p>
    <w:p w14:paraId="67D5F9AD" w14:textId="77777777" w:rsidR="00412BE2" w:rsidRPr="00EC56DF" w:rsidRDefault="00C05ADB" w:rsidP="00C831A5">
      <w:pPr>
        <w:contextualSpacing/>
        <w:jc w:val="center"/>
        <w:rPr>
          <w:rFonts w:cs="Arial"/>
          <w:b/>
          <w:bCs/>
          <w:sz w:val="20"/>
          <w:szCs w:val="20"/>
        </w:rPr>
      </w:pPr>
      <w:r w:rsidRPr="00EC56DF">
        <w:rPr>
          <w:rFonts w:cs="Arial"/>
          <w:b/>
          <w:bCs/>
          <w:sz w:val="20"/>
          <w:szCs w:val="20"/>
        </w:rPr>
        <w:t>MANAGEMENT SERVICES DEPARTMENT</w:t>
      </w:r>
    </w:p>
    <w:p w14:paraId="16D8505F" w14:textId="2ECB1BD4" w:rsidR="00412BE2" w:rsidRPr="00EC56DF" w:rsidRDefault="00C05ADB" w:rsidP="00C831A5">
      <w:pPr>
        <w:contextualSpacing/>
        <w:jc w:val="center"/>
        <w:rPr>
          <w:rFonts w:cs="Arial"/>
          <w:b/>
          <w:bCs/>
          <w:sz w:val="20"/>
          <w:szCs w:val="20"/>
        </w:rPr>
      </w:pPr>
      <w:r w:rsidRPr="00EC56DF">
        <w:rPr>
          <w:rFonts w:cs="Arial"/>
          <w:b/>
          <w:bCs/>
          <w:sz w:val="20"/>
          <w:szCs w:val="20"/>
        </w:rPr>
        <w:t xml:space="preserve">ATTN: </w:t>
      </w:r>
      <w:r w:rsidR="00EC21D4">
        <w:rPr>
          <w:rFonts w:cs="Arial"/>
          <w:b/>
          <w:bCs/>
          <w:sz w:val="20"/>
          <w:szCs w:val="20"/>
        </w:rPr>
        <w:t>Procurement Office</w:t>
      </w:r>
    </w:p>
    <w:p w14:paraId="038FFCEB" w14:textId="77777777" w:rsidR="00412BE2" w:rsidRPr="00EC56DF" w:rsidRDefault="00C05ADB" w:rsidP="00C831A5">
      <w:pPr>
        <w:contextualSpacing/>
        <w:jc w:val="center"/>
        <w:rPr>
          <w:rFonts w:cs="Arial"/>
          <w:sz w:val="20"/>
          <w:szCs w:val="20"/>
        </w:rPr>
      </w:pPr>
      <w:r w:rsidRPr="00EC56DF">
        <w:rPr>
          <w:rFonts w:cs="Arial"/>
          <w:sz w:val="20"/>
          <w:szCs w:val="20"/>
        </w:rPr>
        <w:t>5-B E. Jefferson Street</w:t>
      </w:r>
    </w:p>
    <w:p w14:paraId="45E683E2" w14:textId="77777777" w:rsidR="00412BE2" w:rsidRPr="00EC56DF" w:rsidRDefault="00C05ADB" w:rsidP="00C831A5">
      <w:pPr>
        <w:pStyle w:val="xl26"/>
        <w:pBdr>
          <w:left w:val="none" w:sz="0" w:space="0" w:color="auto"/>
          <w:right w:val="none" w:sz="0" w:space="0" w:color="auto"/>
        </w:pBdr>
        <w:spacing w:before="0" w:beforeAutospacing="0" w:after="0" w:afterAutospacing="0"/>
        <w:contextualSpacing/>
        <w:rPr>
          <w:rFonts w:ascii="Arial" w:hAnsi="Arial" w:cs="Arial"/>
          <w:sz w:val="20"/>
          <w:szCs w:val="20"/>
        </w:rPr>
      </w:pPr>
      <w:r w:rsidRPr="00EC56DF">
        <w:rPr>
          <w:rFonts w:ascii="Arial" w:hAnsi="Arial" w:cs="Arial"/>
          <w:sz w:val="20"/>
          <w:szCs w:val="20"/>
        </w:rPr>
        <w:t>Room 204</w:t>
      </w:r>
    </w:p>
    <w:p w14:paraId="375E5E01" w14:textId="77777777" w:rsidR="00412BE2" w:rsidRPr="00EC56DF" w:rsidRDefault="00C05ADB" w:rsidP="00C831A5">
      <w:pPr>
        <w:pStyle w:val="xl26"/>
        <w:pBdr>
          <w:left w:val="none" w:sz="0" w:space="0" w:color="auto"/>
          <w:right w:val="none" w:sz="0" w:space="0" w:color="auto"/>
        </w:pBdr>
        <w:spacing w:before="0" w:beforeAutospacing="0" w:after="0" w:afterAutospacing="0"/>
        <w:contextualSpacing/>
        <w:rPr>
          <w:rFonts w:ascii="Arial" w:hAnsi="Arial" w:cs="Arial"/>
          <w:sz w:val="20"/>
          <w:szCs w:val="20"/>
        </w:rPr>
      </w:pPr>
      <w:r w:rsidRPr="00EC56DF">
        <w:rPr>
          <w:rFonts w:ascii="Arial" w:hAnsi="Arial" w:cs="Arial"/>
          <w:sz w:val="20"/>
          <w:szCs w:val="20"/>
        </w:rPr>
        <w:t>Quincy</w:t>
      </w:r>
      <w:r w:rsidR="00412BE2" w:rsidRPr="00EC56DF">
        <w:rPr>
          <w:rFonts w:ascii="Arial" w:hAnsi="Arial" w:cs="Arial"/>
          <w:sz w:val="20"/>
          <w:szCs w:val="20"/>
        </w:rPr>
        <w:t>, Florida 3</w:t>
      </w:r>
      <w:r w:rsidRPr="00EC56DF">
        <w:rPr>
          <w:rFonts w:ascii="Arial" w:hAnsi="Arial" w:cs="Arial"/>
          <w:sz w:val="20"/>
          <w:szCs w:val="20"/>
        </w:rPr>
        <w:t>2351</w:t>
      </w:r>
    </w:p>
    <w:p w14:paraId="3A490B3B" w14:textId="77777777" w:rsidR="000119F3" w:rsidRPr="00EC56DF" w:rsidRDefault="000119F3" w:rsidP="00C831A5">
      <w:pPr>
        <w:pStyle w:val="xl26"/>
        <w:pBdr>
          <w:left w:val="none" w:sz="0" w:space="0" w:color="auto"/>
          <w:right w:val="none" w:sz="0" w:space="0" w:color="auto"/>
        </w:pBdr>
        <w:spacing w:before="0" w:beforeAutospacing="0" w:after="0" w:afterAutospacing="0"/>
        <w:contextualSpacing/>
        <w:jc w:val="both"/>
        <w:rPr>
          <w:rFonts w:ascii="Arial" w:hAnsi="Arial" w:cs="Arial"/>
          <w:sz w:val="20"/>
          <w:szCs w:val="20"/>
        </w:rPr>
      </w:pPr>
    </w:p>
    <w:p w14:paraId="1F40991F" w14:textId="11779004" w:rsidR="00412BE2" w:rsidRPr="00EC56DF" w:rsidRDefault="000119F3" w:rsidP="00C831A5">
      <w:pPr>
        <w:contextualSpacing/>
        <w:jc w:val="both"/>
        <w:rPr>
          <w:rFonts w:cs="Arial"/>
          <w:sz w:val="20"/>
          <w:szCs w:val="20"/>
        </w:rPr>
      </w:pPr>
      <w:r w:rsidRPr="00EC56DF">
        <w:rPr>
          <w:rFonts w:cs="Arial"/>
          <w:bCs/>
          <w:sz w:val="20"/>
          <w:szCs w:val="20"/>
        </w:rPr>
        <w:t xml:space="preserve">The </w:t>
      </w:r>
      <w:r w:rsidR="007B2C0A">
        <w:rPr>
          <w:rFonts w:cs="Arial"/>
          <w:bCs/>
          <w:sz w:val="20"/>
          <w:szCs w:val="20"/>
        </w:rPr>
        <w:t>b</w:t>
      </w:r>
      <w:r w:rsidR="00A76ED2" w:rsidRPr="00EC56DF">
        <w:rPr>
          <w:rFonts w:cs="Arial"/>
          <w:bCs/>
          <w:sz w:val="20"/>
          <w:szCs w:val="20"/>
        </w:rPr>
        <w:t>idder</w:t>
      </w:r>
      <w:r w:rsidRPr="00EC56DF">
        <w:rPr>
          <w:rFonts w:cs="Arial"/>
          <w:bCs/>
          <w:sz w:val="20"/>
          <w:szCs w:val="20"/>
        </w:rPr>
        <w:t xml:space="preserve"> will be responsible for timely delivery, whether by personal delivery, U</w:t>
      </w:r>
      <w:r w:rsidR="007B2C0A">
        <w:rPr>
          <w:rFonts w:cs="Arial"/>
          <w:bCs/>
          <w:sz w:val="20"/>
          <w:szCs w:val="20"/>
        </w:rPr>
        <w:t>.S.</w:t>
      </w:r>
      <w:r w:rsidRPr="00EC56DF">
        <w:rPr>
          <w:rFonts w:cs="Arial"/>
          <w:bCs/>
          <w:sz w:val="20"/>
          <w:szCs w:val="20"/>
        </w:rPr>
        <w:t xml:space="preserve"> Mail</w:t>
      </w:r>
      <w:r w:rsidR="007B2C0A">
        <w:rPr>
          <w:rFonts w:cs="Arial"/>
          <w:bCs/>
          <w:sz w:val="20"/>
          <w:szCs w:val="20"/>
        </w:rPr>
        <w:t>,</w:t>
      </w:r>
      <w:r w:rsidRPr="00EC56DF">
        <w:rPr>
          <w:rFonts w:cs="Arial"/>
          <w:bCs/>
          <w:sz w:val="20"/>
          <w:szCs w:val="20"/>
        </w:rPr>
        <w:t xml:space="preserve"> or any other delivery medium.</w:t>
      </w:r>
      <w:r w:rsidR="00480433" w:rsidRPr="00EC56DF">
        <w:rPr>
          <w:rFonts w:cs="Arial"/>
          <w:bCs/>
          <w:sz w:val="20"/>
          <w:szCs w:val="20"/>
        </w:rPr>
        <w:t xml:space="preserve"> The </w:t>
      </w:r>
      <w:r w:rsidR="001B197B" w:rsidRPr="00EC56DF">
        <w:rPr>
          <w:rFonts w:cs="Arial"/>
          <w:bCs/>
          <w:sz w:val="20"/>
          <w:szCs w:val="20"/>
        </w:rPr>
        <w:t>County</w:t>
      </w:r>
      <w:r w:rsidR="00480433" w:rsidRPr="00EC56DF">
        <w:rPr>
          <w:rFonts w:cs="Arial"/>
          <w:bCs/>
          <w:sz w:val="20"/>
          <w:szCs w:val="20"/>
        </w:rPr>
        <w:t xml:space="preserve"> assumes no responsibility for </w:t>
      </w:r>
      <w:r w:rsidR="000275D4" w:rsidRPr="00EC56DF">
        <w:rPr>
          <w:rFonts w:cs="Arial"/>
          <w:bCs/>
          <w:sz w:val="20"/>
          <w:szCs w:val="20"/>
        </w:rPr>
        <w:t xml:space="preserve">bid proposals </w:t>
      </w:r>
      <w:r w:rsidR="00480433" w:rsidRPr="00EC56DF">
        <w:rPr>
          <w:rFonts w:cs="Arial"/>
          <w:bCs/>
          <w:sz w:val="20"/>
          <w:szCs w:val="20"/>
        </w:rPr>
        <w:t>received after the advertised opening or at any office or location other than that specified herein, whether due to mail delays or other reas</w:t>
      </w:r>
      <w:r w:rsidR="0027445A" w:rsidRPr="00EC56DF">
        <w:rPr>
          <w:rFonts w:cs="Arial"/>
          <w:bCs/>
          <w:sz w:val="20"/>
          <w:szCs w:val="20"/>
        </w:rPr>
        <w:t xml:space="preserve">ons. </w:t>
      </w:r>
      <w:r w:rsidR="000275D4" w:rsidRPr="00EC56DF">
        <w:rPr>
          <w:rFonts w:cs="Arial"/>
          <w:bCs/>
          <w:sz w:val="20"/>
          <w:szCs w:val="20"/>
        </w:rPr>
        <w:t>Bid proposals</w:t>
      </w:r>
      <w:r w:rsidR="0027445A" w:rsidRPr="00EC56DF">
        <w:rPr>
          <w:rFonts w:cs="Arial"/>
          <w:bCs/>
          <w:sz w:val="20"/>
          <w:szCs w:val="20"/>
        </w:rPr>
        <w:t xml:space="preserve"> may not be faxed</w:t>
      </w:r>
      <w:r w:rsidR="00544C52" w:rsidRPr="00EC56DF">
        <w:rPr>
          <w:rFonts w:cs="Arial"/>
          <w:bCs/>
          <w:sz w:val="20"/>
          <w:szCs w:val="20"/>
        </w:rPr>
        <w:t xml:space="preserve"> or submitted electronically</w:t>
      </w:r>
      <w:r w:rsidR="0027445A" w:rsidRPr="00EC56DF">
        <w:rPr>
          <w:rFonts w:cs="Arial"/>
          <w:bCs/>
          <w:sz w:val="20"/>
          <w:szCs w:val="20"/>
        </w:rPr>
        <w:t xml:space="preserve">. </w:t>
      </w:r>
      <w:r w:rsidR="00412BE2" w:rsidRPr="00EC56DF">
        <w:rPr>
          <w:rFonts w:cs="Arial"/>
          <w:sz w:val="20"/>
          <w:szCs w:val="20"/>
        </w:rPr>
        <w:t xml:space="preserve"> Any</w:t>
      </w:r>
      <w:r w:rsidR="00A76ED2" w:rsidRPr="00EC56DF">
        <w:rPr>
          <w:rFonts w:cs="Arial"/>
          <w:sz w:val="20"/>
          <w:szCs w:val="20"/>
        </w:rPr>
        <w:t xml:space="preserve"> </w:t>
      </w:r>
      <w:r w:rsidR="000275D4" w:rsidRPr="00EC56DF">
        <w:rPr>
          <w:rFonts w:cs="Arial"/>
          <w:sz w:val="20"/>
          <w:szCs w:val="20"/>
        </w:rPr>
        <w:t>bid proposal</w:t>
      </w:r>
      <w:r w:rsidR="00412BE2" w:rsidRPr="00EC56DF">
        <w:rPr>
          <w:rFonts w:cs="Arial"/>
          <w:sz w:val="20"/>
          <w:szCs w:val="20"/>
        </w:rPr>
        <w:t xml:space="preserve"> received after the established deadline </w:t>
      </w:r>
      <w:r w:rsidR="00412BE2" w:rsidRPr="00EC56DF">
        <w:rPr>
          <w:rFonts w:cs="Arial"/>
          <w:b/>
          <w:bCs/>
          <w:sz w:val="20"/>
          <w:szCs w:val="20"/>
          <w:u w:val="single"/>
        </w:rPr>
        <w:t>will not</w:t>
      </w:r>
      <w:r w:rsidR="00412BE2" w:rsidRPr="00EC56DF">
        <w:rPr>
          <w:rFonts w:cs="Arial"/>
          <w:sz w:val="20"/>
          <w:szCs w:val="20"/>
        </w:rPr>
        <w:t xml:space="preserve"> be considered and wi</w:t>
      </w:r>
      <w:r w:rsidR="00A76ED2" w:rsidRPr="00EC56DF">
        <w:rPr>
          <w:rFonts w:cs="Arial"/>
          <w:sz w:val="20"/>
          <w:szCs w:val="20"/>
        </w:rPr>
        <w:t xml:space="preserve">ll be returned unopened to the </w:t>
      </w:r>
      <w:r w:rsidR="007B2C0A">
        <w:rPr>
          <w:rFonts w:cs="Arial"/>
          <w:sz w:val="20"/>
          <w:szCs w:val="20"/>
        </w:rPr>
        <w:t>b</w:t>
      </w:r>
      <w:r w:rsidR="00A76ED2" w:rsidRPr="00EC56DF">
        <w:rPr>
          <w:rFonts w:cs="Arial"/>
          <w:sz w:val="20"/>
          <w:szCs w:val="20"/>
        </w:rPr>
        <w:t>idder</w:t>
      </w:r>
      <w:r w:rsidR="00412BE2" w:rsidRPr="00EC56DF">
        <w:rPr>
          <w:rFonts w:cs="Arial"/>
          <w:sz w:val="20"/>
          <w:szCs w:val="20"/>
        </w:rPr>
        <w:t>.</w:t>
      </w:r>
      <w:r w:rsidR="00544C52" w:rsidRPr="00EC56DF">
        <w:rPr>
          <w:rFonts w:cs="Arial"/>
          <w:sz w:val="20"/>
          <w:szCs w:val="20"/>
        </w:rPr>
        <w:t xml:space="preserve"> Telephone confirmation of timely receipt of the </w:t>
      </w:r>
      <w:r w:rsidR="001E0FCB" w:rsidRPr="00EC56DF">
        <w:rPr>
          <w:rFonts w:cs="Arial"/>
          <w:sz w:val="20"/>
          <w:szCs w:val="20"/>
        </w:rPr>
        <w:t xml:space="preserve">bid </w:t>
      </w:r>
      <w:r w:rsidR="00544C52" w:rsidRPr="00EC56DF">
        <w:rPr>
          <w:rFonts w:cs="Arial"/>
          <w:sz w:val="20"/>
          <w:szCs w:val="20"/>
        </w:rPr>
        <w:t>proposal may be made by calling (</w:t>
      </w:r>
      <w:r w:rsidR="007040E5" w:rsidRPr="00EC56DF">
        <w:rPr>
          <w:rFonts w:cs="Arial"/>
          <w:sz w:val="20"/>
          <w:szCs w:val="20"/>
        </w:rPr>
        <w:t>850</w:t>
      </w:r>
      <w:r w:rsidR="00544C52" w:rsidRPr="00EC56DF">
        <w:rPr>
          <w:rFonts w:cs="Arial"/>
          <w:sz w:val="20"/>
          <w:szCs w:val="20"/>
        </w:rPr>
        <w:t xml:space="preserve">) </w:t>
      </w:r>
      <w:r w:rsidR="00883A85">
        <w:rPr>
          <w:rFonts w:cs="Arial"/>
          <w:sz w:val="20"/>
          <w:szCs w:val="20"/>
        </w:rPr>
        <w:t>875-7243</w:t>
      </w:r>
      <w:r w:rsidR="00544C52" w:rsidRPr="00EC56DF">
        <w:rPr>
          <w:rFonts w:cs="Arial"/>
          <w:sz w:val="20"/>
          <w:szCs w:val="20"/>
        </w:rPr>
        <w:t xml:space="preserve">, before the </w:t>
      </w:r>
      <w:r w:rsidR="001E0FCB" w:rsidRPr="00EC56DF">
        <w:rPr>
          <w:rFonts w:cs="Arial"/>
          <w:sz w:val="20"/>
          <w:szCs w:val="20"/>
        </w:rPr>
        <w:t>bid opening</w:t>
      </w:r>
      <w:r w:rsidR="00544C52" w:rsidRPr="00EC56DF">
        <w:rPr>
          <w:rFonts w:cs="Arial"/>
          <w:sz w:val="20"/>
          <w:szCs w:val="20"/>
        </w:rPr>
        <w:t xml:space="preserve"> time.</w:t>
      </w:r>
    </w:p>
    <w:p w14:paraId="0C3F0711" w14:textId="77777777" w:rsidR="000119F3" w:rsidRPr="00EC56DF" w:rsidRDefault="000119F3" w:rsidP="00C831A5">
      <w:pPr>
        <w:contextualSpacing/>
        <w:jc w:val="both"/>
        <w:rPr>
          <w:rFonts w:cs="Arial"/>
          <w:sz w:val="20"/>
          <w:szCs w:val="20"/>
        </w:rPr>
      </w:pPr>
    </w:p>
    <w:p w14:paraId="68FED19E" w14:textId="77777777" w:rsidR="000119F3" w:rsidRPr="00EC56DF" w:rsidRDefault="003D7A65" w:rsidP="00C831A5">
      <w:pPr>
        <w:contextualSpacing/>
        <w:jc w:val="both"/>
        <w:rPr>
          <w:rFonts w:cs="Arial"/>
          <w:sz w:val="20"/>
          <w:szCs w:val="20"/>
        </w:rPr>
      </w:pPr>
      <w:r w:rsidRPr="00EC56DF">
        <w:rPr>
          <w:rFonts w:cs="Arial"/>
          <w:sz w:val="20"/>
          <w:szCs w:val="20"/>
        </w:rPr>
        <w:t>Bidders</w:t>
      </w:r>
      <w:r w:rsidR="000119F3" w:rsidRPr="00EC56DF">
        <w:rPr>
          <w:rFonts w:cs="Arial"/>
          <w:sz w:val="20"/>
          <w:szCs w:val="20"/>
        </w:rPr>
        <w:t xml:space="preserve"> may withdraw their </w:t>
      </w:r>
      <w:r w:rsidR="000275D4" w:rsidRPr="00EC56DF">
        <w:rPr>
          <w:rFonts w:cs="Arial"/>
          <w:sz w:val="20"/>
          <w:szCs w:val="20"/>
        </w:rPr>
        <w:t>bid proposal</w:t>
      </w:r>
      <w:r w:rsidR="00A76ED2" w:rsidRPr="00EC56DF">
        <w:rPr>
          <w:rFonts w:cs="Arial"/>
          <w:sz w:val="20"/>
          <w:szCs w:val="20"/>
        </w:rPr>
        <w:t>s</w:t>
      </w:r>
      <w:r w:rsidR="000119F3" w:rsidRPr="00EC56DF">
        <w:rPr>
          <w:rFonts w:cs="Arial"/>
          <w:sz w:val="20"/>
          <w:szCs w:val="20"/>
        </w:rPr>
        <w:t xml:space="preserve"> by notifying the </w:t>
      </w:r>
      <w:r w:rsidR="001B197B" w:rsidRPr="00EC56DF">
        <w:rPr>
          <w:rFonts w:cs="Arial"/>
          <w:sz w:val="20"/>
          <w:szCs w:val="20"/>
        </w:rPr>
        <w:t>County</w:t>
      </w:r>
      <w:r w:rsidR="000119F3" w:rsidRPr="00EC56DF">
        <w:rPr>
          <w:rFonts w:cs="Arial"/>
          <w:sz w:val="20"/>
          <w:szCs w:val="20"/>
        </w:rPr>
        <w:t xml:space="preserve"> in writing at any time prior to the deadline for </w:t>
      </w:r>
      <w:r w:rsidR="000275D4" w:rsidRPr="00EC56DF">
        <w:rPr>
          <w:rFonts w:cs="Arial"/>
          <w:sz w:val="20"/>
          <w:szCs w:val="20"/>
        </w:rPr>
        <w:t>bid proposal</w:t>
      </w:r>
      <w:r w:rsidR="00A76ED2" w:rsidRPr="00EC56DF">
        <w:rPr>
          <w:rFonts w:cs="Arial"/>
          <w:sz w:val="20"/>
          <w:szCs w:val="20"/>
        </w:rPr>
        <w:t xml:space="preserve"> </w:t>
      </w:r>
      <w:r w:rsidR="000119F3" w:rsidRPr="00EC56DF">
        <w:rPr>
          <w:rFonts w:cs="Arial"/>
          <w:sz w:val="20"/>
          <w:szCs w:val="20"/>
        </w:rPr>
        <w:t xml:space="preserve">submittal.  After the deadline, the </w:t>
      </w:r>
      <w:r w:rsidR="000275D4" w:rsidRPr="00EC56DF">
        <w:rPr>
          <w:rFonts w:cs="Arial"/>
          <w:sz w:val="20"/>
          <w:szCs w:val="20"/>
        </w:rPr>
        <w:t>bid proposal</w:t>
      </w:r>
      <w:r w:rsidR="000119F3" w:rsidRPr="00EC56DF">
        <w:rPr>
          <w:rFonts w:cs="Arial"/>
          <w:sz w:val="20"/>
          <w:szCs w:val="20"/>
        </w:rPr>
        <w:t xml:space="preserve"> will constitute an irrevocable offer, for a period</w:t>
      </w:r>
      <w:r w:rsidR="00A76ED2" w:rsidRPr="00EC56DF">
        <w:rPr>
          <w:rFonts w:cs="Arial"/>
          <w:sz w:val="20"/>
          <w:szCs w:val="20"/>
        </w:rPr>
        <w:t xml:space="preserve"> </w:t>
      </w:r>
      <w:r w:rsidR="000119F3" w:rsidRPr="00EC56DF">
        <w:rPr>
          <w:rFonts w:cs="Arial"/>
          <w:sz w:val="20"/>
          <w:szCs w:val="20"/>
        </w:rPr>
        <w:t xml:space="preserve">of </w:t>
      </w:r>
      <w:r w:rsidR="00BB3A11" w:rsidRPr="00EC56DF">
        <w:rPr>
          <w:rFonts w:cs="Arial"/>
          <w:sz w:val="20"/>
          <w:szCs w:val="20"/>
        </w:rPr>
        <w:t>sixty</w:t>
      </w:r>
      <w:r w:rsidR="00544C52" w:rsidRPr="00EC56DF">
        <w:rPr>
          <w:rFonts w:cs="Arial"/>
          <w:sz w:val="20"/>
          <w:szCs w:val="20"/>
        </w:rPr>
        <w:t xml:space="preserve"> (</w:t>
      </w:r>
      <w:r w:rsidR="00BB3A11" w:rsidRPr="00EC56DF">
        <w:rPr>
          <w:rFonts w:cs="Arial"/>
          <w:sz w:val="20"/>
          <w:szCs w:val="20"/>
        </w:rPr>
        <w:t>6</w:t>
      </w:r>
      <w:r w:rsidR="00544C52" w:rsidRPr="00EC56DF">
        <w:rPr>
          <w:rFonts w:cs="Arial"/>
          <w:sz w:val="20"/>
          <w:szCs w:val="20"/>
        </w:rPr>
        <w:t>0)</w:t>
      </w:r>
      <w:r w:rsidR="000119F3" w:rsidRPr="00EC56DF">
        <w:rPr>
          <w:rFonts w:cs="Arial"/>
          <w:sz w:val="20"/>
          <w:szCs w:val="20"/>
        </w:rPr>
        <w:t xml:space="preserve"> days.  Once opened, </w:t>
      </w:r>
      <w:r w:rsidR="000275D4" w:rsidRPr="00EC56DF">
        <w:rPr>
          <w:rFonts w:cs="Arial"/>
          <w:sz w:val="20"/>
          <w:szCs w:val="20"/>
        </w:rPr>
        <w:t>bid proposal</w:t>
      </w:r>
      <w:r w:rsidR="00A76ED2" w:rsidRPr="00EC56DF">
        <w:rPr>
          <w:rFonts w:cs="Arial"/>
          <w:sz w:val="20"/>
          <w:szCs w:val="20"/>
        </w:rPr>
        <w:t>s</w:t>
      </w:r>
      <w:r w:rsidR="000119F3" w:rsidRPr="00EC56DF">
        <w:rPr>
          <w:rFonts w:cs="Arial"/>
          <w:sz w:val="20"/>
          <w:szCs w:val="20"/>
        </w:rPr>
        <w:t xml:space="preserve"> become a record of the </w:t>
      </w:r>
      <w:r w:rsidR="001B197B" w:rsidRPr="00EC56DF">
        <w:rPr>
          <w:rFonts w:cs="Arial"/>
          <w:sz w:val="20"/>
          <w:szCs w:val="20"/>
        </w:rPr>
        <w:t>County</w:t>
      </w:r>
      <w:r w:rsidR="000119F3" w:rsidRPr="00EC56DF">
        <w:rPr>
          <w:rFonts w:cs="Arial"/>
          <w:sz w:val="20"/>
          <w:szCs w:val="20"/>
        </w:rPr>
        <w:t xml:space="preserve"> and will not be returned to the </w:t>
      </w:r>
      <w:r w:rsidR="00A76ED2" w:rsidRPr="00EC56DF">
        <w:rPr>
          <w:rFonts w:cs="Arial"/>
          <w:sz w:val="20"/>
          <w:szCs w:val="20"/>
        </w:rPr>
        <w:t>bidder</w:t>
      </w:r>
      <w:r w:rsidR="000119F3" w:rsidRPr="00EC56DF">
        <w:rPr>
          <w:rFonts w:cs="Arial"/>
          <w:sz w:val="20"/>
          <w:szCs w:val="20"/>
        </w:rPr>
        <w:t>s.</w:t>
      </w:r>
    </w:p>
    <w:p w14:paraId="12BC8E51" w14:textId="77777777" w:rsidR="00480433" w:rsidRPr="00EC56DF" w:rsidRDefault="00480433" w:rsidP="00C831A5">
      <w:pPr>
        <w:contextualSpacing/>
        <w:jc w:val="both"/>
        <w:rPr>
          <w:rFonts w:cs="Arial"/>
          <w:sz w:val="20"/>
          <w:szCs w:val="20"/>
        </w:rPr>
      </w:pPr>
    </w:p>
    <w:p w14:paraId="66AC6CD3" w14:textId="77777777" w:rsidR="00480433" w:rsidRPr="00EC56DF" w:rsidRDefault="000275D4" w:rsidP="00C831A5">
      <w:pPr>
        <w:contextualSpacing/>
        <w:jc w:val="both"/>
        <w:rPr>
          <w:rFonts w:cs="Arial"/>
          <w:sz w:val="20"/>
          <w:szCs w:val="20"/>
        </w:rPr>
      </w:pPr>
      <w:r w:rsidRPr="00EC56DF">
        <w:rPr>
          <w:rFonts w:cs="Arial"/>
          <w:sz w:val="20"/>
          <w:szCs w:val="20"/>
        </w:rPr>
        <w:t>Bid proposals</w:t>
      </w:r>
      <w:r w:rsidR="00480433" w:rsidRPr="00EC56DF">
        <w:rPr>
          <w:rFonts w:cs="Arial"/>
          <w:sz w:val="20"/>
          <w:szCs w:val="20"/>
        </w:rPr>
        <w:t xml:space="preserve"> must be completed and manually signed by the authorized representative in the space provided. If the </w:t>
      </w:r>
      <w:r w:rsidRPr="00EC56DF">
        <w:rPr>
          <w:rFonts w:cs="Arial"/>
          <w:sz w:val="20"/>
          <w:szCs w:val="20"/>
        </w:rPr>
        <w:t>bid proposal</w:t>
      </w:r>
      <w:r w:rsidR="00480433" w:rsidRPr="00EC56DF">
        <w:rPr>
          <w:rFonts w:cs="Arial"/>
          <w:sz w:val="20"/>
          <w:szCs w:val="20"/>
        </w:rPr>
        <w:t xml:space="preserve"> is made by an individual, his name and post office address shall be shown.  If made by a firm or partnership, the name and post office address of each member of the firm or partnership shall be shown.  If made by a corporation, the person signing the </w:t>
      </w:r>
      <w:r w:rsidRPr="00EC56DF">
        <w:rPr>
          <w:rFonts w:cs="Arial"/>
          <w:sz w:val="20"/>
          <w:szCs w:val="20"/>
        </w:rPr>
        <w:t>bid proposal</w:t>
      </w:r>
      <w:r w:rsidR="00480433" w:rsidRPr="00EC56DF">
        <w:rPr>
          <w:rFonts w:cs="Arial"/>
          <w:sz w:val="20"/>
          <w:szCs w:val="20"/>
        </w:rPr>
        <w:t xml:space="preserve"> shall show the name of the state under the laws of which the corporation was incorporated, also the names and business addresses of its president, </w:t>
      </w:r>
      <w:proofErr w:type="gramStart"/>
      <w:r w:rsidR="00480433" w:rsidRPr="00EC56DF">
        <w:rPr>
          <w:rFonts w:cs="Arial"/>
          <w:sz w:val="20"/>
          <w:szCs w:val="20"/>
        </w:rPr>
        <w:t>secretary</w:t>
      </w:r>
      <w:proofErr w:type="gramEnd"/>
      <w:r w:rsidR="00480433" w:rsidRPr="00EC56DF">
        <w:rPr>
          <w:rFonts w:cs="Arial"/>
          <w:sz w:val="20"/>
          <w:szCs w:val="20"/>
        </w:rPr>
        <w:t xml:space="preserve"> and treasurer.  The </w:t>
      </w:r>
      <w:r w:rsidRPr="00EC56DF">
        <w:rPr>
          <w:rFonts w:cs="Arial"/>
          <w:sz w:val="20"/>
          <w:szCs w:val="20"/>
        </w:rPr>
        <w:t>bid proposal</w:t>
      </w:r>
      <w:r w:rsidR="00A76ED2" w:rsidRPr="00EC56DF">
        <w:rPr>
          <w:rFonts w:cs="Arial"/>
          <w:sz w:val="20"/>
          <w:szCs w:val="20"/>
        </w:rPr>
        <w:t xml:space="preserve"> </w:t>
      </w:r>
      <w:r w:rsidR="00480433" w:rsidRPr="00EC56DF">
        <w:rPr>
          <w:rFonts w:cs="Arial"/>
          <w:sz w:val="20"/>
          <w:szCs w:val="20"/>
        </w:rPr>
        <w:t xml:space="preserve">shall bear the seal of the corporation </w:t>
      </w:r>
      <w:r w:rsidR="00DA3153" w:rsidRPr="00EC56DF">
        <w:rPr>
          <w:rFonts w:cs="Arial"/>
          <w:sz w:val="20"/>
          <w:szCs w:val="20"/>
        </w:rPr>
        <w:t>attested by the secretary.  Any</w:t>
      </w:r>
      <w:r w:rsidR="00480433" w:rsidRPr="00EC56DF">
        <w:rPr>
          <w:rFonts w:cs="Arial"/>
          <w:sz w:val="20"/>
          <w:szCs w:val="20"/>
        </w:rPr>
        <w:t>one signing the</w:t>
      </w:r>
      <w:r w:rsidR="00A76ED2" w:rsidRPr="00EC56DF">
        <w:rPr>
          <w:rFonts w:cs="Arial"/>
          <w:sz w:val="20"/>
          <w:szCs w:val="20"/>
        </w:rPr>
        <w:t xml:space="preserve"> </w:t>
      </w:r>
      <w:r w:rsidRPr="00EC56DF">
        <w:rPr>
          <w:rFonts w:cs="Arial"/>
          <w:sz w:val="20"/>
          <w:szCs w:val="20"/>
        </w:rPr>
        <w:t>bid proposal</w:t>
      </w:r>
      <w:r w:rsidR="00A76ED2" w:rsidRPr="00EC56DF">
        <w:rPr>
          <w:rFonts w:cs="Arial"/>
          <w:sz w:val="20"/>
          <w:szCs w:val="20"/>
        </w:rPr>
        <w:t xml:space="preserve"> as agent shall file with the </w:t>
      </w:r>
      <w:r w:rsidRPr="00EC56DF">
        <w:rPr>
          <w:rFonts w:cs="Arial"/>
          <w:sz w:val="20"/>
          <w:szCs w:val="20"/>
        </w:rPr>
        <w:t xml:space="preserve">bid </w:t>
      </w:r>
      <w:proofErr w:type="gramStart"/>
      <w:r w:rsidRPr="00EC56DF">
        <w:rPr>
          <w:rFonts w:cs="Arial"/>
          <w:sz w:val="20"/>
          <w:szCs w:val="20"/>
        </w:rPr>
        <w:t>proposal</w:t>
      </w:r>
      <w:r w:rsidR="00480433" w:rsidRPr="00EC56DF">
        <w:rPr>
          <w:rFonts w:cs="Arial"/>
          <w:sz w:val="20"/>
          <w:szCs w:val="20"/>
        </w:rPr>
        <w:t>,</w:t>
      </w:r>
      <w:proofErr w:type="gramEnd"/>
      <w:r w:rsidR="00480433" w:rsidRPr="00EC56DF">
        <w:rPr>
          <w:rFonts w:cs="Arial"/>
          <w:sz w:val="20"/>
          <w:szCs w:val="20"/>
        </w:rPr>
        <w:t xml:space="preserve"> legal evidence of his authority to do so.</w:t>
      </w:r>
    </w:p>
    <w:p w14:paraId="7FD7CBB7" w14:textId="77777777" w:rsidR="00544C52" w:rsidRPr="00EC56DF" w:rsidRDefault="00544C52" w:rsidP="00C831A5">
      <w:pPr>
        <w:contextualSpacing/>
        <w:jc w:val="both"/>
        <w:rPr>
          <w:rFonts w:cs="Arial"/>
          <w:sz w:val="20"/>
          <w:szCs w:val="20"/>
        </w:rPr>
      </w:pPr>
    </w:p>
    <w:p w14:paraId="14AF2F5B" w14:textId="77777777" w:rsidR="000B2342" w:rsidRPr="00EC56DF" w:rsidRDefault="000B2342" w:rsidP="000275D4">
      <w:pPr>
        <w:pStyle w:val="ListParagraph"/>
        <w:ind w:left="0"/>
        <w:contextualSpacing/>
        <w:jc w:val="both"/>
        <w:rPr>
          <w:rFonts w:cs="Arial"/>
          <w:sz w:val="20"/>
          <w:szCs w:val="20"/>
        </w:rPr>
      </w:pPr>
    </w:p>
    <w:p w14:paraId="1FB883E9" w14:textId="77777777" w:rsidR="00A62655" w:rsidRPr="00EC56DF" w:rsidRDefault="00187452" w:rsidP="00300B22">
      <w:pPr>
        <w:pStyle w:val="ListParagraph"/>
        <w:numPr>
          <w:ilvl w:val="1"/>
          <w:numId w:val="12"/>
        </w:numPr>
        <w:ind w:left="0" w:firstLine="0"/>
        <w:contextualSpacing/>
        <w:jc w:val="both"/>
        <w:rPr>
          <w:rFonts w:ascii="Arial" w:hAnsi="Arial" w:cs="Arial"/>
          <w:sz w:val="20"/>
          <w:szCs w:val="20"/>
          <w:u w:val="single"/>
        </w:rPr>
      </w:pPr>
      <w:r w:rsidRPr="00EC56DF">
        <w:rPr>
          <w:rFonts w:ascii="Arial" w:hAnsi="Arial" w:cs="Arial"/>
          <w:b/>
          <w:bCs/>
          <w:sz w:val="20"/>
          <w:szCs w:val="20"/>
          <w:u w:val="single"/>
        </w:rPr>
        <w:t>BIDDER</w:t>
      </w:r>
      <w:r w:rsidR="007B2C0A">
        <w:rPr>
          <w:rFonts w:ascii="Arial" w:hAnsi="Arial" w:cs="Arial"/>
          <w:b/>
          <w:bCs/>
          <w:sz w:val="20"/>
          <w:szCs w:val="20"/>
          <w:u w:val="single"/>
        </w:rPr>
        <w:t>'</w:t>
      </w:r>
      <w:r w:rsidR="00A62655" w:rsidRPr="00EC56DF">
        <w:rPr>
          <w:rFonts w:ascii="Arial" w:hAnsi="Arial" w:cs="Arial"/>
          <w:b/>
          <w:bCs/>
          <w:sz w:val="20"/>
          <w:szCs w:val="20"/>
          <w:u w:val="single"/>
        </w:rPr>
        <w:t>S RESPONSIBILITY:</w:t>
      </w:r>
    </w:p>
    <w:p w14:paraId="04A950EC" w14:textId="77777777" w:rsidR="00A62655" w:rsidRPr="00EC56DF" w:rsidRDefault="00A62655" w:rsidP="00A62655">
      <w:pPr>
        <w:pStyle w:val="ListParagraph"/>
        <w:ind w:left="0"/>
        <w:contextualSpacing/>
        <w:jc w:val="both"/>
        <w:rPr>
          <w:rFonts w:ascii="Arial" w:hAnsi="Arial" w:cs="Arial"/>
          <w:sz w:val="20"/>
          <w:szCs w:val="20"/>
        </w:rPr>
      </w:pPr>
      <w:r w:rsidRPr="00EC56DF">
        <w:rPr>
          <w:rFonts w:ascii="Arial" w:hAnsi="Arial" w:cs="Arial"/>
          <w:sz w:val="20"/>
          <w:szCs w:val="20"/>
        </w:rPr>
        <w:t xml:space="preserve">Before submitting a Proposal, each </w:t>
      </w:r>
      <w:r w:rsidR="007B2C0A">
        <w:rPr>
          <w:rFonts w:ascii="Arial" w:hAnsi="Arial" w:cs="Arial"/>
          <w:sz w:val="20"/>
          <w:szCs w:val="20"/>
        </w:rPr>
        <w:t>b</w:t>
      </w:r>
      <w:r w:rsidR="00187452" w:rsidRPr="00EC56DF">
        <w:rPr>
          <w:rFonts w:ascii="Arial" w:hAnsi="Arial" w:cs="Arial"/>
          <w:sz w:val="20"/>
          <w:szCs w:val="20"/>
        </w:rPr>
        <w:t>idde</w:t>
      </w:r>
      <w:r w:rsidRPr="00EC56DF">
        <w:rPr>
          <w:rFonts w:ascii="Arial" w:hAnsi="Arial" w:cs="Arial"/>
          <w:sz w:val="20"/>
          <w:szCs w:val="20"/>
        </w:rPr>
        <w:t xml:space="preserve">r shall be solely responsible for making </w:t>
      </w:r>
      <w:proofErr w:type="gramStart"/>
      <w:r w:rsidRPr="00EC56DF">
        <w:rPr>
          <w:rFonts w:ascii="Arial" w:hAnsi="Arial" w:cs="Arial"/>
          <w:sz w:val="20"/>
          <w:szCs w:val="20"/>
        </w:rPr>
        <w:t>any and all</w:t>
      </w:r>
      <w:proofErr w:type="gramEnd"/>
      <w:r w:rsidRPr="00EC56DF">
        <w:rPr>
          <w:rFonts w:ascii="Arial" w:hAnsi="Arial" w:cs="Arial"/>
          <w:sz w:val="20"/>
          <w:szCs w:val="20"/>
        </w:rPr>
        <w:t xml:space="preserve"> investigations, evaluations, and examinations, as it deems necessary, to ascertain all conditions and requirements affecting the full performance of the contract. Ignorance of such conditions and requirements, and/or failure to make such evaluations, investigations, and examinations, will not relieve the </w:t>
      </w:r>
      <w:r w:rsidR="007B2C0A">
        <w:rPr>
          <w:rFonts w:ascii="Arial" w:hAnsi="Arial" w:cs="Arial"/>
          <w:sz w:val="20"/>
          <w:szCs w:val="20"/>
        </w:rPr>
        <w:t>b</w:t>
      </w:r>
      <w:r w:rsidR="00187452" w:rsidRPr="00EC56DF">
        <w:rPr>
          <w:rFonts w:ascii="Arial" w:hAnsi="Arial" w:cs="Arial"/>
          <w:sz w:val="20"/>
          <w:szCs w:val="20"/>
        </w:rPr>
        <w:t>idder</w:t>
      </w:r>
      <w:r w:rsidRPr="00EC56DF">
        <w:rPr>
          <w:rFonts w:ascii="Arial" w:hAnsi="Arial" w:cs="Arial"/>
          <w:sz w:val="20"/>
          <w:szCs w:val="20"/>
        </w:rPr>
        <w:t xml:space="preserve"> from any obligation to comply with every detail and with all provisions and </w:t>
      </w:r>
      <w:r w:rsidRPr="00EC56DF">
        <w:rPr>
          <w:rFonts w:ascii="Arial" w:hAnsi="Arial" w:cs="Arial"/>
          <w:sz w:val="20"/>
          <w:szCs w:val="20"/>
        </w:rPr>
        <w:lastRenderedPageBreak/>
        <w:t xml:space="preserve">requirements of the contract, and will not be accepted as a basis for any subsequent claim whatsoever for any monetary consideration on the part of the </w:t>
      </w:r>
      <w:r w:rsidR="007B2C0A">
        <w:rPr>
          <w:rFonts w:ascii="Arial" w:hAnsi="Arial" w:cs="Arial"/>
          <w:sz w:val="20"/>
          <w:szCs w:val="20"/>
        </w:rPr>
        <w:t>b</w:t>
      </w:r>
      <w:r w:rsidR="00BB2BF4" w:rsidRPr="00EC56DF">
        <w:rPr>
          <w:rFonts w:ascii="Arial" w:hAnsi="Arial" w:cs="Arial"/>
          <w:sz w:val="20"/>
          <w:szCs w:val="20"/>
        </w:rPr>
        <w:t>idde</w:t>
      </w:r>
      <w:r w:rsidRPr="00EC56DF">
        <w:rPr>
          <w:rFonts w:ascii="Arial" w:hAnsi="Arial" w:cs="Arial"/>
          <w:sz w:val="20"/>
          <w:szCs w:val="20"/>
        </w:rPr>
        <w:t>r.</w:t>
      </w:r>
    </w:p>
    <w:p w14:paraId="6E9227F3" w14:textId="77777777" w:rsidR="00A62655" w:rsidRPr="00EC56DF" w:rsidRDefault="00A62655" w:rsidP="00A62655">
      <w:pPr>
        <w:pStyle w:val="ListParagraph"/>
        <w:ind w:left="0"/>
        <w:contextualSpacing/>
        <w:jc w:val="both"/>
        <w:rPr>
          <w:rFonts w:ascii="Arial" w:hAnsi="Arial" w:cs="Arial"/>
          <w:sz w:val="20"/>
          <w:szCs w:val="20"/>
          <w:u w:val="single"/>
        </w:rPr>
      </w:pPr>
    </w:p>
    <w:p w14:paraId="78139AA6" w14:textId="77777777" w:rsidR="00675FC0" w:rsidRPr="00EC56DF" w:rsidRDefault="00DA3153" w:rsidP="00300B22">
      <w:pPr>
        <w:pStyle w:val="ListParagraph"/>
        <w:numPr>
          <w:ilvl w:val="1"/>
          <w:numId w:val="12"/>
        </w:numPr>
        <w:ind w:left="0" w:firstLine="0"/>
        <w:contextualSpacing/>
        <w:jc w:val="both"/>
        <w:rPr>
          <w:rFonts w:ascii="Arial" w:hAnsi="Arial" w:cs="Arial"/>
          <w:sz w:val="20"/>
          <w:szCs w:val="20"/>
          <w:u w:val="single"/>
        </w:rPr>
      </w:pPr>
      <w:r w:rsidRPr="00EC56DF">
        <w:rPr>
          <w:rFonts w:ascii="Arial" w:hAnsi="Arial" w:cs="Arial"/>
          <w:b/>
          <w:bCs/>
          <w:sz w:val="20"/>
          <w:szCs w:val="20"/>
          <w:u w:val="single"/>
        </w:rPr>
        <w:t>ADDEND</w:t>
      </w:r>
      <w:r w:rsidR="006125F9" w:rsidRPr="00EC56DF">
        <w:rPr>
          <w:rFonts w:ascii="Arial" w:hAnsi="Arial" w:cs="Arial"/>
          <w:b/>
          <w:bCs/>
          <w:sz w:val="20"/>
          <w:szCs w:val="20"/>
          <w:u w:val="single"/>
        </w:rPr>
        <w:t>UM</w:t>
      </w:r>
      <w:r w:rsidR="007522EF" w:rsidRPr="00EC56DF">
        <w:rPr>
          <w:rFonts w:ascii="Arial" w:hAnsi="Arial" w:cs="Arial"/>
          <w:b/>
          <w:bCs/>
          <w:sz w:val="20"/>
          <w:szCs w:val="20"/>
          <w:u w:val="single"/>
        </w:rPr>
        <w:t>:</w:t>
      </w:r>
      <w:r w:rsidR="00BC6807" w:rsidRPr="00EC56DF">
        <w:rPr>
          <w:rFonts w:ascii="Arial" w:hAnsi="Arial" w:cs="Arial"/>
          <w:b/>
          <w:bCs/>
          <w:sz w:val="20"/>
          <w:szCs w:val="20"/>
          <w:u w:val="single"/>
        </w:rPr>
        <w:t xml:space="preserve">  </w:t>
      </w:r>
    </w:p>
    <w:p w14:paraId="2320B86F" w14:textId="4EE622E7" w:rsidR="007522EF" w:rsidRPr="00EC56DF" w:rsidRDefault="007522EF" w:rsidP="00675FC0">
      <w:pPr>
        <w:pStyle w:val="ListParagraph"/>
        <w:ind w:left="0"/>
        <w:contextualSpacing/>
        <w:jc w:val="both"/>
        <w:rPr>
          <w:rFonts w:ascii="Arial" w:hAnsi="Arial" w:cs="Arial"/>
          <w:sz w:val="20"/>
          <w:szCs w:val="20"/>
        </w:rPr>
      </w:pPr>
      <w:r w:rsidRPr="00EC56DF">
        <w:rPr>
          <w:rFonts w:ascii="Arial" w:hAnsi="Arial" w:cs="Arial"/>
          <w:sz w:val="20"/>
          <w:szCs w:val="20"/>
        </w:rPr>
        <w:t>The issuance of an addendum(s) is the only official method whereby interpretation, clarification, changes, modifications</w:t>
      </w:r>
      <w:r w:rsidR="007B2C0A">
        <w:rPr>
          <w:rFonts w:ascii="Arial" w:hAnsi="Arial" w:cs="Arial"/>
          <w:sz w:val="20"/>
          <w:szCs w:val="20"/>
        </w:rPr>
        <w:t>,</w:t>
      </w:r>
      <w:r w:rsidRPr="00EC56DF">
        <w:rPr>
          <w:rFonts w:ascii="Arial" w:hAnsi="Arial" w:cs="Arial"/>
          <w:sz w:val="20"/>
          <w:szCs w:val="20"/>
        </w:rPr>
        <w:t xml:space="preserve"> or additional information may be provided by the </w:t>
      </w:r>
      <w:r w:rsidR="001B197B" w:rsidRPr="00EC56DF">
        <w:rPr>
          <w:rFonts w:ascii="Arial" w:hAnsi="Arial" w:cs="Arial"/>
          <w:sz w:val="20"/>
          <w:szCs w:val="20"/>
        </w:rPr>
        <w:t>County</w:t>
      </w:r>
      <w:r w:rsidRPr="00EC56DF">
        <w:rPr>
          <w:rFonts w:ascii="Arial" w:hAnsi="Arial" w:cs="Arial"/>
          <w:sz w:val="20"/>
          <w:szCs w:val="20"/>
        </w:rPr>
        <w:t xml:space="preserve">. It shall be the responsibility of each </w:t>
      </w:r>
      <w:r w:rsidR="007B2C0A">
        <w:rPr>
          <w:rFonts w:ascii="Arial" w:hAnsi="Arial" w:cs="Arial"/>
          <w:sz w:val="20"/>
          <w:szCs w:val="20"/>
        </w:rPr>
        <w:t>b</w:t>
      </w:r>
      <w:r w:rsidR="003D7A65" w:rsidRPr="00EC56DF">
        <w:rPr>
          <w:rFonts w:ascii="Arial" w:hAnsi="Arial" w:cs="Arial"/>
          <w:sz w:val="20"/>
          <w:szCs w:val="20"/>
        </w:rPr>
        <w:t>idder</w:t>
      </w:r>
      <w:r w:rsidRPr="00EC56DF">
        <w:rPr>
          <w:rFonts w:ascii="Arial" w:hAnsi="Arial" w:cs="Arial"/>
          <w:sz w:val="20"/>
          <w:szCs w:val="20"/>
        </w:rPr>
        <w:t xml:space="preserve">, during and prior to </w:t>
      </w:r>
      <w:r w:rsidR="000275D4" w:rsidRPr="00EC56DF">
        <w:rPr>
          <w:rFonts w:ascii="Arial" w:hAnsi="Arial" w:cs="Arial"/>
          <w:sz w:val="20"/>
          <w:szCs w:val="20"/>
        </w:rPr>
        <w:t>bid proposal</w:t>
      </w:r>
      <w:r w:rsidRPr="00EC56DF">
        <w:rPr>
          <w:rFonts w:ascii="Arial" w:hAnsi="Arial" w:cs="Arial"/>
          <w:sz w:val="20"/>
          <w:szCs w:val="20"/>
        </w:rPr>
        <w:t xml:space="preserve"> submittal to visit </w:t>
      </w:r>
      <w:r w:rsidR="00773DA0" w:rsidRPr="00EC56DF">
        <w:rPr>
          <w:rFonts w:ascii="Arial" w:hAnsi="Arial" w:cs="Arial"/>
          <w:sz w:val="20"/>
          <w:szCs w:val="20"/>
        </w:rPr>
        <w:t>Gadsden County</w:t>
      </w:r>
      <w:r w:rsidR="007B2C0A">
        <w:rPr>
          <w:rFonts w:ascii="Arial" w:hAnsi="Arial" w:cs="Arial"/>
          <w:sz w:val="20"/>
          <w:szCs w:val="20"/>
        </w:rPr>
        <w:t>'</w:t>
      </w:r>
      <w:r w:rsidR="00773DA0" w:rsidRPr="00EC56DF">
        <w:rPr>
          <w:rFonts w:ascii="Arial" w:hAnsi="Arial" w:cs="Arial"/>
          <w:sz w:val="20"/>
          <w:szCs w:val="20"/>
        </w:rPr>
        <w:t>s</w:t>
      </w:r>
      <w:r w:rsidRPr="00EC56DF">
        <w:rPr>
          <w:rFonts w:ascii="Arial" w:hAnsi="Arial" w:cs="Arial"/>
          <w:sz w:val="20"/>
          <w:szCs w:val="20"/>
        </w:rPr>
        <w:t xml:space="preserve"> Website at </w:t>
      </w:r>
      <w:hyperlink r:id="rId21" w:history="1"/>
      <w:r w:rsidR="00773DA0" w:rsidRPr="00EC56DF">
        <w:rPr>
          <w:sz w:val="23"/>
          <w:szCs w:val="23"/>
        </w:rPr>
        <w:t>www.gadsdengov.net</w:t>
      </w:r>
      <w:r w:rsidR="00A64F01" w:rsidRPr="00EC56DF">
        <w:rPr>
          <w:rStyle w:val="Hyperlink"/>
          <w:rFonts w:ascii="Arial" w:hAnsi="Arial" w:cs="Arial"/>
          <w:color w:val="auto"/>
          <w:sz w:val="20"/>
          <w:szCs w:val="20"/>
          <w:u w:val="none"/>
        </w:rPr>
        <w:t xml:space="preserve"> </w:t>
      </w:r>
      <w:r w:rsidRPr="00EC56DF">
        <w:rPr>
          <w:rFonts w:ascii="Arial" w:hAnsi="Arial" w:cs="Arial"/>
          <w:sz w:val="20"/>
          <w:szCs w:val="20"/>
        </w:rPr>
        <w:t>or contact the Purchasing Division at (</w:t>
      </w:r>
      <w:r w:rsidR="00773DA0" w:rsidRPr="00EC56DF">
        <w:rPr>
          <w:rFonts w:ascii="Arial" w:hAnsi="Arial" w:cs="Arial"/>
          <w:sz w:val="20"/>
          <w:szCs w:val="20"/>
        </w:rPr>
        <w:t>850</w:t>
      </w:r>
      <w:r w:rsidRPr="00EC56DF">
        <w:rPr>
          <w:rFonts w:ascii="Arial" w:hAnsi="Arial" w:cs="Arial"/>
          <w:sz w:val="20"/>
          <w:szCs w:val="20"/>
        </w:rPr>
        <w:t xml:space="preserve">) </w:t>
      </w:r>
      <w:r w:rsidR="00EC21D4">
        <w:rPr>
          <w:rFonts w:ascii="Arial" w:hAnsi="Arial" w:cs="Arial"/>
          <w:sz w:val="20"/>
          <w:szCs w:val="20"/>
        </w:rPr>
        <w:t>627-4053</w:t>
      </w:r>
      <w:r w:rsidRPr="00EC56DF">
        <w:rPr>
          <w:rFonts w:ascii="Arial" w:hAnsi="Arial" w:cs="Arial"/>
          <w:sz w:val="20"/>
          <w:szCs w:val="20"/>
        </w:rPr>
        <w:t xml:space="preserve"> to determine if addendums were issued and to obtain such addendums. Failure to do so could result in an unresponsive </w:t>
      </w:r>
      <w:r w:rsidR="000275D4" w:rsidRPr="00EC56DF">
        <w:rPr>
          <w:rFonts w:ascii="Arial" w:hAnsi="Arial" w:cs="Arial"/>
          <w:sz w:val="20"/>
          <w:szCs w:val="20"/>
        </w:rPr>
        <w:t>bid proposal</w:t>
      </w:r>
      <w:r w:rsidRPr="00EC56DF">
        <w:rPr>
          <w:rFonts w:ascii="Arial" w:hAnsi="Arial" w:cs="Arial"/>
          <w:sz w:val="20"/>
          <w:szCs w:val="20"/>
        </w:rPr>
        <w:t xml:space="preserve">.  Any oral explanation given before the </w:t>
      </w:r>
      <w:r w:rsidR="0010491E" w:rsidRPr="00EC56DF">
        <w:rPr>
          <w:rFonts w:ascii="Arial" w:hAnsi="Arial" w:cs="Arial"/>
          <w:sz w:val="20"/>
          <w:szCs w:val="20"/>
        </w:rPr>
        <w:t>bid</w:t>
      </w:r>
      <w:r w:rsidRPr="00EC56DF">
        <w:rPr>
          <w:rFonts w:ascii="Arial" w:hAnsi="Arial" w:cs="Arial"/>
          <w:sz w:val="20"/>
          <w:szCs w:val="20"/>
        </w:rPr>
        <w:t xml:space="preserve"> </w:t>
      </w:r>
      <w:r w:rsidR="0010491E" w:rsidRPr="00EC56DF">
        <w:rPr>
          <w:rFonts w:ascii="Arial" w:hAnsi="Arial" w:cs="Arial"/>
          <w:sz w:val="20"/>
          <w:szCs w:val="20"/>
        </w:rPr>
        <w:t>opening</w:t>
      </w:r>
      <w:r w:rsidRPr="00EC56DF">
        <w:rPr>
          <w:rFonts w:ascii="Arial" w:hAnsi="Arial" w:cs="Arial"/>
          <w:sz w:val="20"/>
          <w:szCs w:val="20"/>
        </w:rPr>
        <w:t xml:space="preserve"> will not be binding.</w:t>
      </w:r>
    </w:p>
    <w:p w14:paraId="395043FB" w14:textId="77777777" w:rsidR="007522EF" w:rsidRPr="00EC56DF" w:rsidRDefault="007522EF" w:rsidP="00C831A5">
      <w:pPr>
        <w:contextualSpacing/>
        <w:jc w:val="both"/>
        <w:rPr>
          <w:rFonts w:cs="Arial"/>
          <w:sz w:val="20"/>
          <w:szCs w:val="20"/>
        </w:rPr>
      </w:pPr>
    </w:p>
    <w:p w14:paraId="574CBCDD" w14:textId="77777777" w:rsidR="007522EF" w:rsidRPr="00EC56DF" w:rsidRDefault="007522EF" w:rsidP="00C831A5">
      <w:pPr>
        <w:contextualSpacing/>
        <w:jc w:val="both"/>
        <w:rPr>
          <w:rFonts w:cs="Arial"/>
          <w:sz w:val="20"/>
          <w:szCs w:val="20"/>
        </w:rPr>
      </w:pPr>
      <w:r w:rsidRPr="00EC56DF">
        <w:rPr>
          <w:rFonts w:cs="Arial"/>
          <w:sz w:val="20"/>
          <w:szCs w:val="20"/>
        </w:rPr>
        <w:t xml:space="preserve">The </w:t>
      </w:r>
      <w:r w:rsidR="001B197B" w:rsidRPr="00EC56DF">
        <w:rPr>
          <w:rFonts w:cs="Arial"/>
          <w:sz w:val="20"/>
          <w:szCs w:val="20"/>
        </w:rPr>
        <w:t>County</w:t>
      </w:r>
      <w:r w:rsidRPr="00EC56DF">
        <w:rPr>
          <w:rFonts w:cs="Arial"/>
          <w:sz w:val="20"/>
          <w:szCs w:val="20"/>
        </w:rPr>
        <w:t xml:space="preserve"> may issue written addenda up to seven (7) calendar days before the date fixed for receiving the </w:t>
      </w:r>
      <w:r w:rsidR="000275D4" w:rsidRPr="00EC56DF">
        <w:rPr>
          <w:rFonts w:cs="Arial"/>
          <w:sz w:val="20"/>
          <w:szCs w:val="20"/>
        </w:rPr>
        <w:t>bid proposal</w:t>
      </w:r>
      <w:r w:rsidRPr="00EC56DF">
        <w:rPr>
          <w:rFonts w:cs="Arial"/>
          <w:sz w:val="20"/>
          <w:szCs w:val="20"/>
        </w:rPr>
        <w:t xml:space="preserve">s.  All addenda issued by the </w:t>
      </w:r>
      <w:r w:rsidR="001B197B" w:rsidRPr="00EC56DF">
        <w:rPr>
          <w:rFonts w:cs="Arial"/>
          <w:sz w:val="20"/>
          <w:szCs w:val="20"/>
        </w:rPr>
        <w:t>County</w:t>
      </w:r>
      <w:r w:rsidRPr="00EC56DF">
        <w:rPr>
          <w:rFonts w:cs="Arial"/>
          <w:sz w:val="20"/>
          <w:szCs w:val="20"/>
        </w:rPr>
        <w:t xml:space="preserve"> will include a receipt form, which </w:t>
      </w:r>
      <w:r w:rsidRPr="00EC56DF">
        <w:rPr>
          <w:rFonts w:cs="Arial"/>
          <w:b/>
          <w:sz w:val="20"/>
          <w:szCs w:val="20"/>
        </w:rPr>
        <w:t>must</w:t>
      </w:r>
      <w:r w:rsidRPr="00EC56DF">
        <w:rPr>
          <w:rFonts w:cs="Arial"/>
          <w:sz w:val="20"/>
          <w:szCs w:val="20"/>
        </w:rPr>
        <w:t xml:space="preserve"> be signed </w:t>
      </w:r>
      <w:r w:rsidR="00F633A2" w:rsidRPr="00EC56DF">
        <w:rPr>
          <w:rFonts w:cs="Arial"/>
          <w:sz w:val="20"/>
          <w:szCs w:val="20"/>
        </w:rPr>
        <w:t xml:space="preserve">in ink </w:t>
      </w:r>
      <w:r w:rsidRPr="00EC56DF">
        <w:rPr>
          <w:rFonts w:cs="Arial"/>
          <w:sz w:val="20"/>
          <w:szCs w:val="20"/>
        </w:rPr>
        <w:t xml:space="preserve">and included with any </w:t>
      </w:r>
      <w:r w:rsidR="000275D4" w:rsidRPr="00EC56DF">
        <w:rPr>
          <w:rFonts w:cs="Arial"/>
          <w:sz w:val="20"/>
          <w:szCs w:val="20"/>
        </w:rPr>
        <w:t>bid proposal</w:t>
      </w:r>
      <w:r w:rsidRPr="00EC56DF">
        <w:rPr>
          <w:rFonts w:cs="Arial"/>
          <w:sz w:val="20"/>
          <w:szCs w:val="20"/>
        </w:rPr>
        <w:t xml:space="preserve">s that are submitted to the </w:t>
      </w:r>
      <w:r w:rsidR="001B197B" w:rsidRPr="00EC56DF">
        <w:rPr>
          <w:rFonts w:cs="Arial"/>
          <w:sz w:val="20"/>
          <w:szCs w:val="20"/>
        </w:rPr>
        <w:t>County</w:t>
      </w:r>
      <w:r w:rsidRPr="00EC56DF">
        <w:rPr>
          <w:rFonts w:cs="Arial"/>
          <w:sz w:val="20"/>
          <w:szCs w:val="20"/>
        </w:rPr>
        <w:t xml:space="preserve">.  </w:t>
      </w:r>
      <w:r w:rsidR="00F633A2" w:rsidRPr="00EC56DF">
        <w:rPr>
          <w:rFonts w:cs="Arial"/>
          <w:sz w:val="20"/>
          <w:szCs w:val="20"/>
        </w:rPr>
        <w:t xml:space="preserve">No electronic signature shall be accepted. </w:t>
      </w:r>
      <w:r w:rsidRPr="00EC56DF">
        <w:rPr>
          <w:rFonts w:cs="Arial"/>
          <w:sz w:val="20"/>
          <w:szCs w:val="20"/>
        </w:rPr>
        <w:t xml:space="preserve">In the event multiple addenda are issued, a separate receipt for each addendum must be included with the </w:t>
      </w:r>
      <w:r w:rsidR="000275D4" w:rsidRPr="00EC56DF">
        <w:rPr>
          <w:rFonts w:cs="Arial"/>
          <w:sz w:val="20"/>
          <w:szCs w:val="20"/>
        </w:rPr>
        <w:t>bid proposal</w:t>
      </w:r>
      <w:r w:rsidRPr="00EC56DF">
        <w:rPr>
          <w:rFonts w:cs="Arial"/>
          <w:sz w:val="20"/>
          <w:szCs w:val="20"/>
        </w:rPr>
        <w:t xml:space="preserve"> at the time it is submitted to the </w:t>
      </w:r>
      <w:r w:rsidR="001B197B" w:rsidRPr="00EC56DF">
        <w:rPr>
          <w:rFonts w:cs="Arial"/>
          <w:sz w:val="20"/>
          <w:szCs w:val="20"/>
        </w:rPr>
        <w:t>County</w:t>
      </w:r>
      <w:r w:rsidRPr="00EC56DF">
        <w:rPr>
          <w:rFonts w:cs="Arial"/>
          <w:sz w:val="20"/>
          <w:szCs w:val="20"/>
        </w:rPr>
        <w:t>.</w:t>
      </w:r>
    </w:p>
    <w:p w14:paraId="35F64B78" w14:textId="77777777" w:rsidR="007522EF" w:rsidRPr="00EC56DF" w:rsidRDefault="007522EF" w:rsidP="00C831A5">
      <w:pPr>
        <w:contextualSpacing/>
        <w:jc w:val="both"/>
        <w:rPr>
          <w:rFonts w:cs="Arial"/>
          <w:sz w:val="20"/>
          <w:szCs w:val="20"/>
        </w:rPr>
      </w:pPr>
    </w:p>
    <w:p w14:paraId="44BA049F" w14:textId="77777777" w:rsidR="00675FC0" w:rsidRPr="00EC56DF" w:rsidRDefault="009817AD" w:rsidP="00300B22">
      <w:pPr>
        <w:pStyle w:val="ListParagraph"/>
        <w:numPr>
          <w:ilvl w:val="1"/>
          <w:numId w:val="12"/>
        </w:numPr>
        <w:ind w:left="0" w:firstLine="0"/>
        <w:contextualSpacing/>
        <w:jc w:val="both"/>
        <w:rPr>
          <w:rFonts w:ascii="Arial" w:hAnsi="Arial" w:cs="Arial"/>
          <w:sz w:val="20"/>
          <w:szCs w:val="20"/>
          <w:u w:val="single"/>
        </w:rPr>
      </w:pPr>
      <w:r w:rsidRPr="00EC56DF">
        <w:rPr>
          <w:rFonts w:ascii="Arial" w:hAnsi="Arial" w:cs="Arial"/>
          <w:b/>
          <w:bCs/>
          <w:sz w:val="20"/>
          <w:szCs w:val="20"/>
          <w:u w:val="single"/>
        </w:rPr>
        <w:t xml:space="preserve">COMPETENCY </w:t>
      </w:r>
      <w:r w:rsidR="00660F1A" w:rsidRPr="00EC56DF">
        <w:rPr>
          <w:rFonts w:ascii="Arial" w:hAnsi="Arial" w:cs="Arial"/>
          <w:b/>
          <w:bCs/>
          <w:sz w:val="20"/>
          <w:szCs w:val="20"/>
          <w:u w:val="single"/>
        </w:rPr>
        <w:t xml:space="preserve">AND MINIMUM QUALIFICATIONS </w:t>
      </w:r>
      <w:r w:rsidRPr="00EC56DF">
        <w:rPr>
          <w:rFonts w:ascii="Arial" w:hAnsi="Arial" w:cs="Arial"/>
          <w:b/>
          <w:bCs/>
          <w:sz w:val="20"/>
          <w:szCs w:val="20"/>
          <w:u w:val="single"/>
        </w:rPr>
        <w:t xml:space="preserve">OF </w:t>
      </w:r>
      <w:r w:rsidR="003D7A65" w:rsidRPr="00EC56DF">
        <w:rPr>
          <w:rFonts w:ascii="Arial" w:hAnsi="Arial" w:cs="Arial"/>
          <w:b/>
          <w:bCs/>
          <w:sz w:val="20"/>
          <w:szCs w:val="20"/>
          <w:u w:val="single"/>
        </w:rPr>
        <w:t>BIDDER</w:t>
      </w:r>
      <w:r w:rsidRPr="00EC56DF">
        <w:rPr>
          <w:rFonts w:ascii="Arial" w:hAnsi="Arial" w:cs="Arial"/>
          <w:b/>
          <w:bCs/>
          <w:sz w:val="20"/>
          <w:szCs w:val="20"/>
          <w:u w:val="single"/>
        </w:rPr>
        <w:t>S</w:t>
      </w:r>
      <w:r w:rsidR="00BC6807" w:rsidRPr="00EC56DF">
        <w:rPr>
          <w:rFonts w:ascii="Arial" w:hAnsi="Arial" w:cs="Arial"/>
          <w:b/>
          <w:bCs/>
          <w:sz w:val="20"/>
          <w:szCs w:val="20"/>
          <w:u w:val="single"/>
        </w:rPr>
        <w:t xml:space="preserve">:  </w:t>
      </w:r>
    </w:p>
    <w:p w14:paraId="2F503349" w14:textId="77777777" w:rsidR="009817AD" w:rsidRPr="00EC56DF" w:rsidRDefault="000275D4" w:rsidP="00675FC0">
      <w:pPr>
        <w:pStyle w:val="ListParagraph"/>
        <w:ind w:left="0"/>
        <w:contextualSpacing/>
        <w:jc w:val="both"/>
        <w:rPr>
          <w:rFonts w:ascii="Arial" w:hAnsi="Arial" w:cs="Arial"/>
          <w:sz w:val="20"/>
          <w:szCs w:val="20"/>
        </w:rPr>
      </w:pPr>
      <w:r w:rsidRPr="00EC56DF">
        <w:rPr>
          <w:rFonts w:ascii="Arial" w:hAnsi="Arial" w:cs="Arial"/>
          <w:sz w:val="20"/>
          <w:szCs w:val="20"/>
        </w:rPr>
        <w:t>Bid proposal</w:t>
      </w:r>
      <w:r w:rsidR="009817AD" w:rsidRPr="00EC56DF">
        <w:rPr>
          <w:rFonts w:ascii="Arial" w:hAnsi="Arial" w:cs="Arial"/>
          <w:sz w:val="20"/>
          <w:szCs w:val="20"/>
        </w:rPr>
        <w:t xml:space="preserve">s will only be considered from </w:t>
      </w:r>
      <w:r w:rsidR="003D7A65" w:rsidRPr="00EC56DF">
        <w:rPr>
          <w:rFonts w:ascii="Arial" w:hAnsi="Arial" w:cs="Arial"/>
          <w:bCs/>
          <w:sz w:val="20"/>
          <w:szCs w:val="20"/>
        </w:rPr>
        <w:t>bidder</w:t>
      </w:r>
      <w:r w:rsidR="009817AD" w:rsidRPr="00EC56DF">
        <w:rPr>
          <w:rFonts w:ascii="Arial" w:hAnsi="Arial" w:cs="Arial"/>
          <w:bCs/>
          <w:sz w:val="20"/>
          <w:szCs w:val="20"/>
        </w:rPr>
        <w:t>s</w:t>
      </w:r>
      <w:r w:rsidR="009817AD" w:rsidRPr="00EC56DF">
        <w:rPr>
          <w:rFonts w:ascii="Arial" w:hAnsi="Arial" w:cs="Arial"/>
          <w:sz w:val="20"/>
          <w:szCs w:val="20"/>
        </w:rPr>
        <w:t xml:space="preserve"> wh</w:t>
      </w:r>
      <w:r w:rsidR="007B2C0A">
        <w:rPr>
          <w:rFonts w:ascii="Arial" w:hAnsi="Arial" w:cs="Arial"/>
          <w:sz w:val="20"/>
          <w:szCs w:val="20"/>
        </w:rPr>
        <w:t>o</w:t>
      </w:r>
      <w:r w:rsidR="009817AD" w:rsidRPr="00EC56DF">
        <w:rPr>
          <w:rFonts w:ascii="Arial" w:hAnsi="Arial" w:cs="Arial"/>
          <w:sz w:val="20"/>
          <w:szCs w:val="20"/>
        </w:rPr>
        <w:t xml:space="preserve"> are regularly engaged in the business of providing services as described in this </w:t>
      </w:r>
      <w:r w:rsidR="0010491E" w:rsidRPr="00EC56DF">
        <w:rPr>
          <w:rFonts w:ascii="Arial" w:hAnsi="Arial" w:cs="Arial"/>
          <w:sz w:val="20"/>
          <w:szCs w:val="20"/>
        </w:rPr>
        <w:t>bid</w:t>
      </w:r>
      <w:r w:rsidR="009817AD" w:rsidRPr="00EC56DF">
        <w:rPr>
          <w:rFonts w:ascii="Arial" w:hAnsi="Arial" w:cs="Arial"/>
          <w:sz w:val="20"/>
          <w:szCs w:val="20"/>
        </w:rPr>
        <w:t xml:space="preserve"> and who can provide evidence that they have established a satisfactory record of performance in meeting the minimum and technical qualification requirements established in the </w:t>
      </w:r>
      <w:r w:rsidR="0010491E" w:rsidRPr="00EC56DF">
        <w:rPr>
          <w:rFonts w:ascii="Arial" w:hAnsi="Arial" w:cs="Arial"/>
          <w:sz w:val="20"/>
          <w:szCs w:val="20"/>
        </w:rPr>
        <w:t>bid</w:t>
      </w:r>
      <w:r w:rsidR="009817AD" w:rsidRPr="00EC56DF">
        <w:rPr>
          <w:rFonts w:ascii="Arial" w:hAnsi="Arial" w:cs="Arial"/>
          <w:sz w:val="20"/>
          <w:szCs w:val="20"/>
        </w:rPr>
        <w:t xml:space="preserve">. The </w:t>
      </w:r>
      <w:r w:rsidR="001B197B" w:rsidRPr="00EC56DF">
        <w:rPr>
          <w:rFonts w:ascii="Arial" w:hAnsi="Arial" w:cs="Arial"/>
          <w:sz w:val="20"/>
          <w:szCs w:val="20"/>
        </w:rPr>
        <w:t>County</w:t>
      </w:r>
      <w:r w:rsidR="009817AD" w:rsidRPr="00EC56DF">
        <w:rPr>
          <w:rFonts w:ascii="Arial" w:hAnsi="Arial" w:cs="Arial"/>
          <w:sz w:val="20"/>
          <w:szCs w:val="20"/>
        </w:rPr>
        <w:t xml:space="preserve"> reserves the right to inspect the </w:t>
      </w:r>
      <w:r w:rsidR="007B2C0A">
        <w:rPr>
          <w:rFonts w:ascii="Arial" w:hAnsi="Arial" w:cs="Arial"/>
          <w:sz w:val="20"/>
          <w:szCs w:val="20"/>
        </w:rPr>
        <w:t>b</w:t>
      </w:r>
      <w:r w:rsidR="003D7A65" w:rsidRPr="00EC56DF">
        <w:rPr>
          <w:rFonts w:ascii="Arial" w:hAnsi="Arial" w:cs="Arial"/>
          <w:sz w:val="20"/>
          <w:szCs w:val="20"/>
        </w:rPr>
        <w:t>idder</w:t>
      </w:r>
      <w:r w:rsidR="007B2C0A">
        <w:rPr>
          <w:rFonts w:ascii="Arial" w:hAnsi="Arial" w:cs="Arial"/>
          <w:sz w:val="20"/>
          <w:szCs w:val="20"/>
        </w:rPr>
        <w:t>'</w:t>
      </w:r>
      <w:r w:rsidR="009817AD" w:rsidRPr="00EC56DF">
        <w:rPr>
          <w:rFonts w:ascii="Arial" w:hAnsi="Arial" w:cs="Arial"/>
          <w:sz w:val="20"/>
          <w:szCs w:val="20"/>
        </w:rPr>
        <w:t xml:space="preserve">s facilities, equipment, personnel, and organization at any time, or take any other action necessary to determine </w:t>
      </w:r>
      <w:r w:rsidR="007B2C0A">
        <w:rPr>
          <w:rFonts w:ascii="Arial" w:hAnsi="Arial" w:cs="Arial"/>
          <w:sz w:val="20"/>
          <w:szCs w:val="20"/>
        </w:rPr>
        <w:t xml:space="preserve">the </w:t>
      </w:r>
      <w:r w:rsidR="007B2C0A">
        <w:rPr>
          <w:rFonts w:ascii="Arial" w:hAnsi="Arial" w:cs="Arial"/>
          <w:bCs/>
          <w:sz w:val="20"/>
          <w:szCs w:val="20"/>
        </w:rPr>
        <w:t>b</w:t>
      </w:r>
      <w:r w:rsidR="003D7A65" w:rsidRPr="00EC56DF">
        <w:rPr>
          <w:rFonts w:ascii="Arial" w:hAnsi="Arial" w:cs="Arial"/>
          <w:bCs/>
          <w:sz w:val="20"/>
          <w:szCs w:val="20"/>
        </w:rPr>
        <w:t>idder</w:t>
      </w:r>
      <w:r w:rsidR="007B2C0A">
        <w:rPr>
          <w:rFonts w:ascii="Arial" w:hAnsi="Arial" w:cs="Arial"/>
          <w:bCs/>
          <w:sz w:val="20"/>
          <w:szCs w:val="20"/>
        </w:rPr>
        <w:t>'</w:t>
      </w:r>
      <w:r w:rsidR="009817AD" w:rsidRPr="00EC56DF">
        <w:rPr>
          <w:rFonts w:ascii="Arial" w:hAnsi="Arial" w:cs="Arial"/>
          <w:sz w:val="20"/>
          <w:szCs w:val="20"/>
        </w:rPr>
        <w:t xml:space="preserve">s ability to perform. </w:t>
      </w:r>
      <w:bookmarkStart w:id="3" w:name="OLE_LINK2"/>
      <w:r w:rsidR="009817AD" w:rsidRPr="00EC56DF">
        <w:rPr>
          <w:rFonts w:ascii="Arial" w:hAnsi="Arial" w:cs="Arial"/>
          <w:sz w:val="20"/>
          <w:szCs w:val="20"/>
        </w:rPr>
        <w:t xml:space="preserve">The </w:t>
      </w:r>
      <w:r w:rsidR="001B197B" w:rsidRPr="00EC56DF">
        <w:rPr>
          <w:rFonts w:ascii="Arial" w:hAnsi="Arial" w:cs="Arial"/>
          <w:sz w:val="20"/>
          <w:szCs w:val="20"/>
        </w:rPr>
        <w:t>County</w:t>
      </w:r>
      <w:r w:rsidR="009817AD" w:rsidRPr="00EC56DF">
        <w:rPr>
          <w:rFonts w:ascii="Arial" w:hAnsi="Arial" w:cs="Arial"/>
          <w:sz w:val="20"/>
          <w:szCs w:val="20"/>
        </w:rPr>
        <w:t xml:space="preserve"> reserves the sole right to determine if a </w:t>
      </w:r>
      <w:r w:rsidR="0046191C" w:rsidRPr="00EC56DF">
        <w:rPr>
          <w:rFonts w:ascii="Arial" w:hAnsi="Arial" w:cs="Arial"/>
          <w:sz w:val="20"/>
          <w:szCs w:val="20"/>
        </w:rPr>
        <w:t>b</w:t>
      </w:r>
      <w:r w:rsidR="003D7A65" w:rsidRPr="00EC56DF">
        <w:rPr>
          <w:rFonts w:ascii="Arial" w:hAnsi="Arial" w:cs="Arial"/>
          <w:bCs/>
          <w:sz w:val="20"/>
          <w:szCs w:val="20"/>
        </w:rPr>
        <w:t>idder</w:t>
      </w:r>
      <w:r w:rsidR="009817AD" w:rsidRPr="00EC56DF">
        <w:rPr>
          <w:rFonts w:ascii="Arial" w:hAnsi="Arial" w:cs="Arial"/>
          <w:sz w:val="20"/>
          <w:szCs w:val="20"/>
        </w:rPr>
        <w:t xml:space="preserve"> </w:t>
      </w:r>
      <w:r w:rsidR="009817AD" w:rsidRPr="00EC56DF">
        <w:rPr>
          <w:rFonts w:ascii="Arial" w:hAnsi="Arial" w:cs="Arial"/>
          <w:iCs/>
          <w:sz w:val="20"/>
          <w:szCs w:val="20"/>
        </w:rPr>
        <w:t>can sufficiently and efficiently provide the required services/commodities in a timely and satisfactory manner as will be required</w:t>
      </w:r>
      <w:r w:rsidR="009817AD" w:rsidRPr="00EC56DF">
        <w:rPr>
          <w:rFonts w:ascii="Arial" w:hAnsi="Arial" w:cs="Arial"/>
          <w:sz w:val="20"/>
          <w:szCs w:val="20"/>
        </w:rPr>
        <w:t xml:space="preserve"> by the specifications herein.</w:t>
      </w:r>
      <w:bookmarkEnd w:id="3"/>
    </w:p>
    <w:p w14:paraId="32CC4419" w14:textId="77777777" w:rsidR="00631B8B" w:rsidRPr="00EC56DF" w:rsidRDefault="00631B8B" w:rsidP="00C831A5">
      <w:pPr>
        <w:contextualSpacing/>
        <w:jc w:val="both"/>
        <w:rPr>
          <w:rFonts w:cs="Arial"/>
          <w:sz w:val="20"/>
          <w:szCs w:val="20"/>
        </w:rPr>
      </w:pPr>
    </w:p>
    <w:p w14:paraId="615D3EFC" w14:textId="77777777" w:rsidR="00631B8B" w:rsidRPr="00EC56DF" w:rsidRDefault="00631B8B" w:rsidP="00C831A5">
      <w:pPr>
        <w:pStyle w:val="BodyTextIndent"/>
        <w:ind w:left="0"/>
        <w:contextualSpacing/>
        <w:jc w:val="both"/>
        <w:rPr>
          <w:rFonts w:ascii="Arial" w:hAnsi="Arial" w:cs="Arial"/>
          <w:sz w:val="20"/>
          <w:szCs w:val="20"/>
        </w:rPr>
      </w:pPr>
      <w:r w:rsidRPr="00EC56DF">
        <w:rPr>
          <w:rFonts w:ascii="Arial" w:hAnsi="Arial" w:cs="Arial"/>
          <w:sz w:val="20"/>
          <w:szCs w:val="20"/>
        </w:rPr>
        <w:t xml:space="preserve">The </w:t>
      </w:r>
      <w:r w:rsidR="007B2C0A">
        <w:rPr>
          <w:rFonts w:ascii="Arial" w:hAnsi="Arial" w:cs="Arial"/>
          <w:sz w:val="20"/>
          <w:szCs w:val="20"/>
        </w:rPr>
        <w:t>b</w:t>
      </w:r>
      <w:r w:rsidRPr="00EC56DF">
        <w:rPr>
          <w:rFonts w:ascii="Arial" w:hAnsi="Arial" w:cs="Arial"/>
          <w:sz w:val="20"/>
          <w:szCs w:val="20"/>
        </w:rPr>
        <w:t>idder shall submit the followi</w:t>
      </w:r>
      <w:r w:rsidR="003D7A65" w:rsidRPr="00EC56DF">
        <w:rPr>
          <w:rFonts w:ascii="Arial" w:hAnsi="Arial" w:cs="Arial"/>
          <w:sz w:val="20"/>
          <w:szCs w:val="20"/>
        </w:rPr>
        <w:t xml:space="preserve">ng information with the </w:t>
      </w:r>
      <w:r w:rsidR="000275D4" w:rsidRPr="00EC56DF">
        <w:rPr>
          <w:rFonts w:ascii="Arial" w:hAnsi="Arial" w:cs="Arial"/>
          <w:sz w:val="20"/>
          <w:szCs w:val="20"/>
        </w:rPr>
        <w:t>bid proposal</w:t>
      </w:r>
      <w:r w:rsidRPr="00EC56DF">
        <w:rPr>
          <w:rFonts w:ascii="Arial" w:hAnsi="Arial" w:cs="Arial"/>
          <w:sz w:val="20"/>
          <w:szCs w:val="20"/>
        </w:rPr>
        <w:t xml:space="preserve">. This information, along with any other data the </w:t>
      </w:r>
      <w:r w:rsidR="001B197B" w:rsidRPr="00EC56DF">
        <w:rPr>
          <w:rFonts w:ascii="Arial" w:hAnsi="Arial" w:cs="Arial"/>
          <w:sz w:val="20"/>
          <w:szCs w:val="20"/>
        </w:rPr>
        <w:t>County</w:t>
      </w:r>
      <w:r w:rsidRPr="00EC56DF">
        <w:rPr>
          <w:rFonts w:ascii="Arial" w:hAnsi="Arial" w:cs="Arial"/>
          <w:sz w:val="20"/>
          <w:szCs w:val="20"/>
        </w:rPr>
        <w:t xml:space="preserve"> considers pertinent, will be used in determining if the </w:t>
      </w:r>
      <w:r w:rsidR="007B2C0A">
        <w:rPr>
          <w:rFonts w:ascii="Arial" w:hAnsi="Arial" w:cs="Arial"/>
          <w:sz w:val="20"/>
          <w:szCs w:val="20"/>
        </w:rPr>
        <w:t>b</w:t>
      </w:r>
      <w:r w:rsidR="0046191C" w:rsidRPr="00EC56DF">
        <w:rPr>
          <w:rFonts w:ascii="Arial" w:hAnsi="Arial" w:cs="Arial"/>
          <w:sz w:val="20"/>
          <w:szCs w:val="20"/>
        </w:rPr>
        <w:t xml:space="preserve">idder </w:t>
      </w:r>
      <w:r w:rsidRPr="00EC56DF">
        <w:rPr>
          <w:rFonts w:ascii="Arial" w:hAnsi="Arial" w:cs="Arial"/>
          <w:sz w:val="20"/>
          <w:szCs w:val="20"/>
        </w:rPr>
        <w:t xml:space="preserve">is qualified to provide the work specified. </w:t>
      </w:r>
    </w:p>
    <w:p w14:paraId="51462376" w14:textId="77777777" w:rsidR="00631B8B" w:rsidRPr="00EC56DF" w:rsidRDefault="00631B8B" w:rsidP="00C831A5">
      <w:pPr>
        <w:contextualSpacing/>
        <w:jc w:val="both"/>
        <w:rPr>
          <w:rFonts w:cs="Arial"/>
          <w:sz w:val="20"/>
          <w:szCs w:val="20"/>
        </w:rPr>
      </w:pPr>
    </w:p>
    <w:p w14:paraId="0ACB3E83" w14:textId="77777777" w:rsidR="00631B8B" w:rsidRPr="00EC56DF" w:rsidRDefault="00631B8B" w:rsidP="00300B22">
      <w:pPr>
        <w:numPr>
          <w:ilvl w:val="0"/>
          <w:numId w:val="9"/>
        </w:numPr>
        <w:contextualSpacing/>
        <w:jc w:val="both"/>
        <w:rPr>
          <w:rFonts w:cs="Arial"/>
          <w:sz w:val="20"/>
          <w:szCs w:val="20"/>
        </w:rPr>
      </w:pPr>
      <w:r w:rsidRPr="00EC56DF">
        <w:rPr>
          <w:rFonts w:cs="Arial"/>
          <w:sz w:val="20"/>
          <w:szCs w:val="20"/>
        </w:rPr>
        <w:t xml:space="preserve">Verification of the number of continuous years the </w:t>
      </w:r>
      <w:r w:rsidR="007B2C0A">
        <w:rPr>
          <w:rFonts w:cs="Arial"/>
          <w:sz w:val="20"/>
          <w:szCs w:val="20"/>
        </w:rPr>
        <w:t>b</w:t>
      </w:r>
      <w:r w:rsidR="0046191C" w:rsidRPr="00EC56DF">
        <w:rPr>
          <w:rFonts w:cs="Arial"/>
          <w:sz w:val="20"/>
          <w:szCs w:val="20"/>
        </w:rPr>
        <w:t>idder</w:t>
      </w:r>
      <w:r w:rsidRPr="00EC56DF">
        <w:rPr>
          <w:rFonts w:cs="Arial"/>
          <w:sz w:val="20"/>
          <w:szCs w:val="20"/>
        </w:rPr>
        <w:t xml:space="preserve"> has been in business under the same ownership and management.  </w:t>
      </w:r>
      <w:r w:rsidR="000275D4" w:rsidRPr="00EC56DF">
        <w:rPr>
          <w:rFonts w:cs="Arial"/>
          <w:sz w:val="20"/>
          <w:szCs w:val="20"/>
        </w:rPr>
        <w:t>Bid proposal</w:t>
      </w:r>
      <w:r w:rsidRPr="00EC56DF">
        <w:rPr>
          <w:rFonts w:cs="Arial"/>
          <w:sz w:val="20"/>
          <w:szCs w:val="20"/>
        </w:rPr>
        <w:t xml:space="preserve">s will only be considered from </w:t>
      </w:r>
      <w:r w:rsidR="0046191C" w:rsidRPr="00EC56DF">
        <w:rPr>
          <w:rFonts w:cs="Arial"/>
          <w:sz w:val="20"/>
          <w:szCs w:val="20"/>
        </w:rPr>
        <w:t>bidders</w:t>
      </w:r>
      <w:r w:rsidRPr="00EC56DF">
        <w:rPr>
          <w:rFonts w:cs="Arial"/>
          <w:sz w:val="20"/>
          <w:szCs w:val="20"/>
        </w:rPr>
        <w:t xml:space="preserve"> in business for a minimum of five (5) continuous years under the same ownership and management</w:t>
      </w:r>
      <w:r w:rsidR="007B2C0A">
        <w:rPr>
          <w:rFonts w:cs="Arial"/>
          <w:sz w:val="20"/>
          <w:szCs w:val="20"/>
        </w:rPr>
        <w:t>,</w:t>
      </w:r>
      <w:r w:rsidRPr="00EC56DF">
        <w:rPr>
          <w:rFonts w:cs="Arial"/>
          <w:sz w:val="20"/>
          <w:szCs w:val="20"/>
        </w:rPr>
        <w:t xml:space="preserve"> providing </w:t>
      </w:r>
      <w:r w:rsidR="0046191C" w:rsidRPr="00EC56DF">
        <w:rPr>
          <w:rFonts w:cs="Arial"/>
          <w:sz w:val="20"/>
          <w:szCs w:val="20"/>
        </w:rPr>
        <w:t>the services specified in this bid document</w:t>
      </w:r>
      <w:r w:rsidRPr="00EC56DF">
        <w:rPr>
          <w:rFonts w:cs="Arial"/>
          <w:sz w:val="20"/>
          <w:szCs w:val="20"/>
        </w:rPr>
        <w:t>.</w:t>
      </w:r>
    </w:p>
    <w:p w14:paraId="3229D67F" w14:textId="77777777" w:rsidR="00631B8B" w:rsidRPr="00EC56DF" w:rsidRDefault="0068457E" w:rsidP="00300B22">
      <w:pPr>
        <w:numPr>
          <w:ilvl w:val="0"/>
          <w:numId w:val="9"/>
        </w:numPr>
        <w:contextualSpacing/>
        <w:jc w:val="both"/>
        <w:rPr>
          <w:rFonts w:cs="Arial"/>
          <w:sz w:val="20"/>
          <w:szCs w:val="20"/>
        </w:rPr>
      </w:pPr>
      <w:r w:rsidRPr="00EC56DF">
        <w:rPr>
          <w:rFonts w:cs="Arial"/>
          <w:sz w:val="20"/>
          <w:szCs w:val="20"/>
        </w:rPr>
        <w:t xml:space="preserve">A minimum of five (5) references for similar work. Preference will be given to bidders with governmental experience. </w:t>
      </w:r>
      <w:r w:rsidR="00631B8B" w:rsidRPr="00EC56DF">
        <w:rPr>
          <w:rFonts w:cs="Arial"/>
          <w:sz w:val="20"/>
          <w:szCs w:val="20"/>
        </w:rPr>
        <w:t xml:space="preserve">Provide a list and brief description of similar contracts of similar size, with location, dates of contract service, contact name, phone number, type of services provided, and address of proprietor(s).  </w:t>
      </w:r>
      <w:proofErr w:type="gramStart"/>
      <w:r w:rsidR="003D7A65" w:rsidRPr="00EC56DF">
        <w:rPr>
          <w:rFonts w:cs="Arial"/>
          <w:sz w:val="20"/>
          <w:szCs w:val="20"/>
        </w:rPr>
        <w:t>Bidder</w:t>
      </w:r>
      <w:proofErr w:type="gramEnd"/>
      <w:r w:rsidR="00631B8B" w:rsidRPr="00EC56DF">
        <w:rPr>
          <w:rFonts w:cs="Arial"/>
          <w:sz w:val="20"/>
          <w:szCs w:val="20"/>
        </w:rPr>
        <w:t xml:space="preserve"> is responsible for verifying correct phone numbers and contact information.  Failure to provide accurate data may result in the reference not being considered.  </w:t>
      </w:r>
    </w:p>
    <w:p w14:paraId="0A1694BD" w14:textId="77777777" w:rsidR="006F3332" w:rsidRPr="00EC56DF" w:rsidRDefault="006F3332" w:rsidP="00C831A5">
      <w:pPr>
        <w:contextualSpacing/>
        <w:jc w:val="both"/>
        <w:rPr>
          <w:rFonts w:cs="Arial"/>
          <w:sz w:val="20"/>
          <w:szCs w:val="20"/>
        </w:rPr>
      </w:pPr>
    </w:p>
    <w:p w14:paraId="1F54DEE5" w14:textId="77777777" w:rsidR="00675FC0" w:rsidRPr="00EC56DF" w:rsidRDefault="00111213" w:rsidP="00300B22">
      <w:pPr>
        <w:pStyle w:val="ListParagraph"/>
        <w:numPr>
          <w:ilvl w:val="1"/>
          <w:numId w:val="12"/>
        </w:numPr>
        <w:ind w:left="0" w:firstLine="0"/>
        <w:contextualSpacing/>
        <w:jc w:val="both"/>
        <w:rPr>
          <w:rFonts w:ascii="Arial" w:hAnsi="Arial" w:cs="Arial"/>
          <w:bCs/>
          <w:sz w:val="20"/>
          <w:szCs w:val="20"/>
          <w:u w:val="single"/>
        </w:rPr>
      </w:pPr>
      <w:r w:rsidRPr="00EC56DF">
        <w:rPr>
          <w:rFonts w:ascii="Arial" w:hAnsi="Arial" w:cs="Arial"/>
          <w:b/>
          <w:bCs/>
          <w:sz w:val="20"/>
          <w:szCs w:val="20"/>
          <w:u w:val="single"/>
        </w:rPr>
        <w:t>INSURANCE</w:t>
      </w:r>
      <w:r w:rsidR="00675FC0" w:rsidRPr="00EC56DF">
        <w:rPr>
          <w:rFonts w:ascii="Arial" w:hAnsi="Arial" w:cs="Arial"/>
          <w:b/>
          <w:bCs/>
          <w:sz w:val="20"/>
          <w:szCs w:val="20"/>
          <w:u w:val="single"/>
        </w:rPr>
        <w:t xml:space="preserve"> REQUIREMENTS</w:t>
      </w:r>
      <w:r w:rsidRPr="00EC56DF">
        <w:rPr>
          <w:rFonts w:ascii="Arial" w:hAnsi="Arial" w:cs="Arial"/>
          <w:b/>
          <w:bCs/>
          <w:sz w:val="20"/>
          <w:szCs w:val="20"/>
          <w:u w:val="single"/>
        </w:rPr>
        <w:t>:</w:t>
      </w:r>
      <w:r w:rsidR="00BC6807" w:rsidRPr="00EC56DF">
        <w:rPr>
          <w:rFonts w:ascii="Arial" w:hAnsi="Arial" w:cs="Arial"/>
          <w:bCs/>
          <w:sz w:val="20"/>
          <w:szCs w:val="20"/>
          <w:u w:val="single"/>
        </w:rPr>
        <w:t xml:space="preserve">  </w:t>
      </w:r>
    </w:p>
    <w:p w14:paraId="15F7AE91" w14:textId="77777777" w:rsidR="00111213" w:rsidRPr="00EC56DF" w:rsidRDefault="00111213" w:rsidP="00675FC0">
      <w:pPr>
        <w:pStyle w:val="ListParagraph"/>
        <w:ind w:left="0"/>
        <w:contextualSpacing/>
        <w:jc w:val="both"/>
        <w:rPr>
          <w:rFonts w:ascii="Arial" w:hAnsi="Arial" w:cs="Arial"/>
          <w:bCs/>
          <w:sz w:val="20"/>
          <w:szCs w:val="20"/>
        </w:rPr>
      </w:pPr>
      <w:r w:rsidRPr="00EC56DF">
        <w:rPr>
          <w:rFonts w:ascii="Arial" w:hAnsi="Arial" w:cs="Arial"/>
          <w:bCs/>
          <w:sz w:val="20"/>
          <w:szCs w:val="20"/>
        </w:rPr>
        <w:t xml:space="preserve">The awarded </w:t>
      </w:r>
      <w:r w:rsidR="007B2C0A">
        <w:rPr>
          <w:rFonts w:ascii="Arial" w:hAnsi="Arial" w:cs="Arial"/>
          <w:bCs/>
          <w:sz w:val="20"/>
          <w:szCs w:val="20"/>
        </w:rPr>
        <w:t xml:space="preserve">bidder </w:t>
      </w:r>
      <w:r w:rsidRPr="00EC56DF">
        <w:rPr>
          <w:rFonts w:ascii="Arial" w:hAnsi="Arial" w:cs="Arial"/>
          <w:bCs/>
          <w:sz w:val="20"/>
          <w:szCs w:val="20"/>
        </w:rPr>
        <w:t xml:space="preserve">(s) shall maintain insurance coverage reflecting at least the minimum amounts and conditions specified herein.  In the event the </w:t>
      </w:r>
      <w:r w:rsidR="007B2C0A">
        <w:rPr>
          <w:rFonts w:ascii="Arial" w:hAnsi="Arial" w:cs="Arial"/>
          <w:bCs/>
          <w:sz w:val="20"/>
          <w:szCs w:val="20"/>
        </w:rPr>
        <w:t>b</w:t>
      </w:r>
      <w:r w:rsidR="003D7A65" w:rsidRPr="00EC56DF">
        <w:rPr>
          <w:rFonts w:ascii="Arial" w:hAnsi="Arial" w:cs="Arial"/>
          <w:bCs/>
          <w:sz w:val="20"/>
          <w:szCs w:val="20"/>
        </w:rPr>
        <w:t>idder</w:t>
      </w:r>
      <w:r w:rsidRPr="00EC56DF">
        <w:rPr>
          <w:rFonts w:ascii="Arial" w:hAnsi="Arial" w:cs="Arial"/>
          <w:bCs/>
          <w:sz w:val="20"/>
          <w:szCs w:val="20"/>
        </w:rPr>
        <w:t xml:space="preserve"> is a governmental entity or a self-insured organization, different insurance requirements may apply.  Misrepresentation of any material fact, whether intentional or not, regarding the </w:t>
      </w:r>
      <w:r w:rsidR="007B2C0A">
        <w:rPr>
          <w:rFonts w:ascii="Arial" w:hAnsi="Arial" w:cs="Arial"/>
          <w:bCs/>
          <w:sz w:val="20"/>
          <w:szCs w:val="20"/>
        </w:rPr>
        <w:t>b</w:t>
      </w:r>
      <w:r w:rsidR="00683396" w:rsidRPr="00EC56DF">
        <w:rPr>
          <w:rFonts w:ascii="Arial" w:hAnsi="Arial" w:cs="Arial"/>
          <w:bCs/>
          <w:sz w:val="20"/>
          <w:szCs w:val="20"/>
        </w:rPr>
        <w:t>idder</w:t>
      </w:r>
      <w:r w:rsidR="007B2C0A">
        <w:rPr>
          <w:rFonts w:ascii="Arial" w:hAnsi="Arial" w:cs="Arial"/>
          <w:bCs/>
          <w:sz w:val="20"/>
          <w:szCs w:val="20"/>
        </w:rPr>
        <w:t>'</w:t>
      </w:r>
      <w:r w:rsidRPr="00EC56DF">
        <w:rPr>
          <w:rFonts w:ascii="Arial" w:hAnsi="Arial" w:cs="Arial"/>
          <w:bCs/>
          <w:sz w:val="20"/>
          <w:szCs w:val="20"/>
        </w:rPr>
        <w:t xml:space="preserve">s insurance coverage, policies or capabilities may be grounds for rejection of the </w:t>
      </w:r>
      <w:r w:rsidR="000275D4" w:rsidRPr="00EC56DF">
        <w:rPr>
          <w:rFonts w:ascii="Arial" w:hAnsi="Arial" w:cs="Arial"/>
          <w:bCs/>
          <w:sz w:val="20"/>
          <w:szCs w:val="20"/>
        </w:rPr>
        <w:t>bid proposal</w:t>
      </w:r>
      <w:r w:rsidRPr="00EC56DF">
        <w:rPr>
          <w:rFonts w:ascii="Arial" w:hAnsi="Arial" w:cs="Arial"/>
          <w:bCs/>
          <w:sz w:val="20"/>
          <w:szCs w:val="20"/>
        </w:rPr>
        <w:t xml:space="preserve"> and rescission of any ensuing </w:t>
      </w:r>
      <w:r w:rsidR="00D80FD5" w:rsidRPr="00EC56DF">
        <w:rPr>
          <w:rFonts w:ascii="Arial" w:hAnsi="Arial" w:cs="Arial"/>
          <w:bCs/>
          <w:sz w:val="20"/>
          <w:szCs w:val="20"/>
        </w:rPr>
        <w:t>agreemen</w:t>
      </w:r>
      <w:r w:rsidRPr="00EC56DF">
        <w:rPr>
          <w:rFonts w:ascii="Arial" w:hAnsi="Arial" w:cs="Arial"/>
          <w:bCs/>
          <w:sz w:val="20"/>
          <w:szCs w:val="20"/>
        </w:rPr>
        <w:t xml:space="preserve">t. </w:t>
      </w:r>
    </w:p>
    <w:p w14:paraId="59F0AD11" w14:textId="77777777" w:rsidR="00E350A4" w:rsidRPr="00EC56DF" w:rsidRDefault="00E350A4" w:rsidP="00C831A5">
      <w:pPr>
        <w:widowControl w:val="0"/>
        <w:tabs>
          <w:tab w:val="left" w:pos="0"/>
          <w:tab w:val="left" w:pos="117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p>
    <w:p w14:paraId="012C4E74" w14:textId="77777777" w:rsidR="00111213" w:rsidRPr="00EC56DF" w:rsidRDefault="00111213" w:rsidP="00C831A5">
      <w:pPr>
        <w:widowControl w:val="0"/>
        <w:tabs>
          <w:tab w:val="left" w:pos="0"/>
          <w:tab w:val="left" w:pos="117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rPr>
        <w:t xml:space="preserve">The </w:t>
      </w:r>
      <w:r w:rsidR="007B2C0A">
        <w:rPr>
          <w:rFonts w:cs="Arial"/>
          <w:snapToGrid w:val="0"/>
          <w:sz w:val="20"/>
          <w:szCs w:val="20"/>
        </w:rPr>
        <w:t>b</w:t>
      </w:r>
      <w:r w:rsidR="003D7A65" w:rsidRPr="00EC56DF">
        <w:rPr>
          <w:rFonts w:cs="Arial"/>
          <w:snapToGrid w:val="0"/>
          <w:sz w:val="20"/>
          <w:szCs w:val="20"/>
        </w:rPr>
        <w:t>idder</w:t>
      </w:r>
      <w:r w:rsidRPr="00EC56DF">
        <w:rPr>
          <w:rFonts w:cs="Arial"/>
          <w:snapToGrid w:val="0"/>
          <w:sz w:val="20"/>
          <w:szCs w:val="20"/>
        </w:rPr>
        <w:t xml:space="preserve"> shall provide, pay for, and </w:t>
      </w:r>
      <w:proofErr w:type="gramStart"/>
      <w:r w:rsidRPr="00EC56DF">
        <w:rPr>
          <w:rFonts w:cs="Arial"/>
          <w:snapToGrid w:val="0"/>
          <w:sz w:val="20"/>
          <w:szCs w:val="20"/>
        </w:rPr>
        <w:t>maintain in force at all times</w:t>
      </w:r>
      <w:proofErr w:type="gramEnd"/>
      <w:r w:rsidRPr="00EC56DF">
        <w:rPr>
          <w:rFonts w:cs="Arial"/>
          <w:snapToGrid w:val="0"/>
          <w:sz w:val="20"/>
          <w:szCs w:val="20"/>
        </w:rPr>
        <w:t xml:space="preserve"> during the services to be performed, such insurance, including Workers</w:t>
      </w:r>
      <w:r w:rsidR="007B2C0A">
        <w:rPr>
          <w:rFonts w:cs="Arial"/>
          <w:snapToGrid w:val="0"/>
          <w:sz w:val="20"/>
          <w:szCs w:val="20"/>
        </w:rPr>
        <w:t>'</w:t>
      </w:r>
      <w:r w:rsidRPr="00EC56DF">
        <w:rPr>
          <w:rFonts w:cs="Arial"/>
          <w:snapToGrid w:val="0"/>
          <w:sz w:val="20"/>
          <w:szCs w:val="20"/>
        </w:rPr>
        <w:t xml:space="preserve"> Compensation Insurance, Comprehensive General Liability Insurance, and Business Automobile Liability Insurance with minimum coverage amounts acceptable to the </w:t>
      </w:r>
      <w:r w:rsidR="001B197B" w:rsidRPr="00EC56DF">
        <w:rPr>
          <w:rFonts w:cs="Arial"/>
          <w:snapToGrid w:val="0"/>
          <w:sz w:val="20"/>
          <w:szCs w:val="20"/>
        </w:rPr>
        <w:t>County</w:t>
      </w:r>
      <w:r w:rsidRPr="00EC56DF">
        <w:rPr>
          <w:rFonts w:cs="Arial"/>
          <w:snapToGrid w:val="0"/>
          <w:sz w:val="20"/>
          <w:szCs w:val="20"/>
        </w:rPr>
        <w:t xml:space="preserve">. All policies shall be issued by </w:t>
      </w:r>
      <w:r w:rsidR="007B2C0A">
        <w:rPr>
          <w:rFonts w:cs="Arial"/>
          <w:snapToGrid w:val="0"/>
          <w:sz w:val="20"/>
          <w:szCs w:val="20"/>
        </w:rPr>
        <w:t xml:space="preserve">the </w:t>
      </w:r>
      <w:r w:rsidRPr="00EC56DF">
        <w:rPr>
          <w:rFonts w:cs="Arial"/>
          <w:snapToGrid w:val="0"/>
          <w:sz w:val="20"/>
          <w:szCs w:val="20"/>
        </w:rPr>
        <w:t xml:space="preserve">United States Treasury approved companies authorized to do business in the State of Florida and having agents upon whom service of process may be made in the State of Florida.  </w:t>
      </w:r>
      <w:r w:rsidR="00683396" w:rsidRPr="00EC56DF">
        <w:rPr>
          <w:rFonts w:cs="Arial"/>
          <w:sz w:val="20"/>
          <w:szCs w:val="20"/>
        </w:rPr>
        <w:t>Bidder</w:t>
      </w:r>
      <w:r w:rsidRPr="00EC56DF">
        <w:rPr>
          <w:rFonts w:cs="Arial"/>
          <w:snapToGrid w:val="0"/>
          <w:sz w:val="20"/>
          <w:szCs w:val="20"/>
        </w:rPr>
        <w:t xml:space="preserve"> shall specifically protect the </w:t>
      </w:r>
      <w:r w:rsidR="001B197B" w:rsidRPr="00EC56DF">
        <w:rPr>
          <w:rFonts w:cs="Arial"/>
          <w:snapToGrid w:val="0"/>
          <w:sz w:val="20"/>
          <w:szCs w:val="20"/>
        </w:rPr>
        <w:t>County</w:t>
      </w:r>
      <w:r w:rsidRPr="00EC56DF">
        <w:rPr>
          <w:rFonts w:cs="Arial"/>
          <w:snapToGrid w:val="0"/>
          <w:sz w:val="20"/>
          <w:szCs w:val="20"/>
        </w:rPr>
        <w:t xml:space="preserve"> by </w:t>
      </w:r>
      <w:r w:rsidRPr="00EC56DF">
        <w:rPr>
          <w:rFonts w:cs="Arial"/>
          <w:snapToGrid w:val="0"/>
          <w:sz w:val="20"/>
          <w:szCs w:val="20"/>
        </w:rPr>
        <w:lastRenderedPageBreak/>
        <w:t xml:space="preserve">naming the </w:t>
      </w:r>
      <w:r w:rsidR="001B197B" w:rsidRPr="00EC56DF">
        <w:rPr>
          <w:rFonts w:cs="Arial"/>
          <w:snapToGrid w:val="0"/>
          <w:sz w:val="20"/>
          <w:szCs w:val="20"/>
        </w:rPr>
        <w:t>County</w:t>
      </w:r>
      <w:r w:rsidRPr="00EC56DF">
        <w:rPr>
          <w:rFonts w:cs="Arial"/>
          <w:snapToGrid w:val="0"/>
          <w:sz w:val="20"/>
          <w:szCs w:val="20"/>
        </w:rPr>
        <w:t xml:space="preserve"> </w:t>
      </w:r>
      <w:r w:rsidR="00B10D77" w:rsidRPr="00EC56DF">
        <w:rPr>
          <w:rFonts w:cs="Arial"/>
          <w:snapToGrid w:val="0"/>
          <w:sz w:val="20"/>
          <w:szCs w:val="20"/>
        </w:rPr>
        <w:t>of</w:t>
      </w:r>
      <w:r w:rsidRPr="00EC56DF">
        <w:rPr>
          <w:rFonts w:cs="Arial"/>
          <w:snapToGrid w:val="0"/>
          <w:sz w:val="20"/>
          <w:szCs w:val="20"/>
        </w:rPr>
        <w:t xml:space="preserve"> G</w:t>
      </w:r>
      <w:r w:rsidR="00B925E8" w:rsidRPr="00EC56DF">
        <w:rPr>
          <w:rFonts w:cs="Arial"/>
          <w:snapToGrid w:val="0"/>
          <w:sz w:val="20"/>
          <w:szCs w:val="20"/>
        </w:rPr>
        <w:t>adsden</w:t>
      </w:r>
      <w:r w:rsidRPr="00EC56DF">
        <w:rPr>
          <w:rFonts w:cs="Arial"/>
          <w:snapToGrid w:val="0"/>
          <w:sz w:val="20"/>
          <w:szCs w:val="20"/>
        </w:rPr>
        <w:t xml:space="preserve"> as an additional insured under the </w:t>
      </w:r>
      <w:r w:rsidR="007B2C0A">
        <w:rPr>
          <w:rFonts w:cs="Arial"/>
          <w:snapToGrid w:val="0"/>
          <w:sz w:val="20"/>
          <w:szCs w:val="20"/>
        </w:rPr>
        <w:t>p</w:t>
      </w:r>
      <w:r w:rsidRPr="00EC56DF">
        <w:rPr>
          <w:rFonts w:cs="Arial"/>
          <w:snapToGrid w:val="0"/>
          <w:sz w:val="20"/>
          <w:szCs w:val="20"/>
        </w:rPr>
        <w:t xml:space="preserve">olicy or certificate.  </w:t>
      </w:r>
    </w:p>
    <w:p w14:paraId="1BCA737D" w14:textId="77777777" w:rsidR="00111213" w:rsidRPr="00EC56DF" w:rsidRDefault="00111213" w:rsidP="00C831A5">
      <w:pPr>
        <w:contextualSpacing/>
        <w:jc w:val="both"/>
        <w:rPr>
          <w:rFonts w:cs="Arial"/>
          <w:snapToGrid w:val="0"/>
          <w:sz w:val="20"/>
          <w:szCs w:val="20"/>
          <w:u w:val="single"/>
        </w:rPr>
      </w:pPr>
    </w:p>
    <w:p w14:paraId="40BD307E" w14:textId="77777777" w:rsidR="00345AD1" w:rsidRPr="00EC56DF" w:rsidRDefault="00345AD1" w:rsidP="00345AD1">
      <w:pPr>
        <w:contextualSpacing/>
        <w:jc w:val="both"/>
        <w:rPr>
          <w:rFonts w:cs="Arial"/>
          <w:snapToGrid w:val="0"/>
          <w:sz w:val="20"/>
          <w:szCs w:val="20"/>
          <w:u w:val="single"/>
        </w:rPr>
      </w:pPr>
      <w:r w:rsidRPr="00EC56DF">
        <w:rPr>
          <w:rFonts w:cs="Arial"/>
          <w:snapToGrid w:val="0"/>
          <w:sz w:val="20"/>
          <w:szCs w:val="20"/>
          <w:u w:val="single"/>
        </w:rPr>
        <w:t>Professional Liability Insurance:</w:t>
      </w:r>
      <w:r w:rsidRPr="00EC56DF">
        <w:rPr>
          <w:rFonts w:cs="Arial"/>
          <w:snapToGrid w:val="0"/>
          <w:sz w:val="20"/>
          <w:szCs w:val="20"/>
        </w:rPr>
        <w:t xml:space="preserve"> The limits of liability provided by such </w:t>
      </w:r>
      <w:r w:rsidR="007B2C0A">
        <w:rPr>
          <w:rFonts w:cs="Arial"/>
          <w:snapToGrid w:val="0"/>
          <w:sz w:val="20"/>
          <w:szCs w:val="20"/>
        </w:rPr>
        <w:t xml:space="preserve">a </w:t>
      </w:r>
      <w:r w:rsidRPr="00EC56DF">
        <w:rPr>
          <w:rFonts w:cs="Arial"/>
          <w:snapToGrid w:val="0"/>
          <w:sz w:val="20"/>
          <w:szCs w:val="20"/>
        </w:rPr>
        <w:t>policy shall be no less than one million dollars ($1,000,000.00).</w:t>
      </w:r>
    </w:p>
    <w:p w14:paraId="34FA2BF3" w14:textId="77777777" w:rsidR="00345AD1" w:rsidRPr="00EC56DF" w:rsidRDefault="00345AD1" w:rsidP="00C831A5">
      <w:pPr>
        <w:contextualSpacing/>
        <w:jc w:val="both"/>
        <w:rPr>
          <w:rFonts w:cs="Arial"/>
          <w:snapToGrid w:val="0"/>
          <w:sz w:val="20"/>
          <w:szCs w:val="20"/>
          <w:u w:val="single"/>
        </w:rPr>
      </w:pPr>
    </w:p>
    <w:p w14:paraId="7C74E716" w14:textId="77777777" w:rsidR="00111213" w:rsidRPr="00EC56DF" w:rsidRDefault="00111213" w:rsidP="00C831A5">
      <w:pPr>
        <w:contextualSpacing/>
        <w:jc w:val="both"/>
        <w:rPr>
          <w:rFonts w:cs="Arial"/>
          <w:sz w:val="20"/>
          <w:szCs w:val="20"/>
        </w:rPr>
      </w:pPr>
      <w:r w:rsidRPr="00EC56DF">
        <w:rPr>
          <w:rFonts w:cs="Arial"/>
          <w:snapToGrid w:val="0"/>
          <w:sz w:val="20"/>
          <w:szCs w:val="20"/>
          <w:u w:val="single"/>
        </w:rPr>
        <w:t>Workers</w:t>
      </w:r>
      <w:r w:rsidR="007B2C0A">
        <w:rPr>
          <w:rFonts w:cs="Arial"/>
          <w:snapToGrid w:val="0"/>
          <w:sz w:val="20"/>
          <w:szCs w:val="20"/>
          <w:u w:val="single"/>
        </w:rPr>
        <w:t>'</w:t>
      </w:r>
      <w:r w:rsidRPr="00EC56DF">
        <w:rPr>
          <w:rFonts w:cs="Arial"/>
          <w:snapToGrid w:val="0"/>
          <w:sz w:val="20"/>
          <w:szCs w:val="20"/>
          <w:u w:val="single"/>
        </w:rPr>
        <w:t xml:space="preserve"> Compensation Insurance</w:t>
      </w:r>
      <w:r w:rsidRPr="00EC56DF">
        <w:rPr>
          <w:rFonts w:cs="Arial"/>
          <w:snapToGrid w:val="0"/>
          <w:sz w:val="20"/>
          <w:szCs w:val="20"/>
        </w:rPr>
        <w:t xml:space="preserve"> is to apply for all employees in compliance with the Workers</w:t>
      </w:r>
      <w:r w:rsidR="007B2C0A">
        <w:rPr>
          <w:rFonts w:cs="Arial"/>
          <w:snapToGrid w:val="0"/>
          <w:sz w:val="20"/>
          <w:szCs w:val="20"/>
        </w:rPr>
        <w:t>'</w:t>
      </w:r>
      <w:r w:rsidRPr="00EC56DF">
        <w:rPr>
          <w:rFonts w:cs="Arial"/>
          <w:snapToGrid w:val="0"/>
          <w:sz w:val="20"/>
          <w:szCs w:val="20"/>
        </w:rPr>
        <w:t xml:space="preserve"> Compensation Law of the State of Florida, the state where work is performed</w:t>
      </w:r>
      <w:r w:rsidR="007B2C0A">
        <w:rPr>
          <w:rFonts w:cs="Arial"/>
          <w:snapToGrid w:val="0"/>
          <w:sz w:val="20"/>
          <w:szCs w:val="20"/>
        </w:rPr>
        <w:t>,</w:t>
      </w:r>
      <w:r w:rsidRPr="00EC56DF">
        <w:rPr>
          <w:rFonts w:cs="Arial"/>
          <w:snapToGrid w:val="0"/>
          <w:sz w:val="20"/>
          <w:szCs w:val="20"/>
        </w:rPr>
        <w:t xml:space="preserve"> and all applicable federal laws.  </w:t>
      </w:r>
    </w:p>
    <w:p w14:paraId="2BD220B8" w14:textId="77777777" w:rsidR="00111213" w:rsidRPr="00EC56DF" w:rsidRDefault="00111213" w:rsidP="00C831A5">
      <w:pPr>
        <w:contextualSpacing/>
        <w:jc w:val="both"/>
        <w:rPr>
          <w:rFonts w:cs="Arial"/>
          <w:sz w:val="20"/>
          <w:szCs w:val="20"/>
        </w:rPr>
      </w:pPr>
    </w:p>
    <w:p w14:paraId="373DF1B6" w14:textId="77777777" w:rsidR="00111213" w:rsidRPr="00EC56DF" w:rsidRDefault="00111213" w:rsidP="00C831A5">
      <w:pPr>
        <w:widowControl w:val="0"/>
        <w:tabs>
          <w:tab w:val="left" w:pos="1980"/>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u w:val="single"/>
        </w:rPr>
        <w:t>Comprehensive General Liability Insurance</w:t>
      </w:r>
      <w:r w:rsidRPr="00EC56DF">
        <w:rPr>
          <w:rFonts w:cs="Arial"/>
          <w:snapToGrid w:val="0"/>
          <w:sz w:val="20"/>
          <w:szCs w:val="20"/>
        </w:rPr>
        <w:t xml:space="preserve"> with minimum limits of one million dollars ($1,000,000.00) per occurrence combined single limit for Bodily Injury Liability and Property Damage Liability.  Coverage must be afforded on a form no more restrictive than the latest edition of the Comprehensive General Liability Policy, without restrictive endorsements, as filed by the Insurance Services Office, and must include:</w:t>
      </w:r>
    </w:p>
    <w:p w14:paraId="5E6E95CD" w14:textId="77777777" w:rsidR="00111213" w:rsidRPr="00EC56DF" w:rsidRDefault="00111213" w:rsidP="00300B22">
      <w:pPr>
        <w:widowControl w:val="0"/>
        <w:numPr>
          <w:ilvl w:val="2"/>
          <w:numId w:val="2"/>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00"/>
        <w:contextualSpacing/>
        <w:jc w:val="both"/>
        <w:rPr>
          <w:rFonts w:cs="Arial"/>
          <w:snapToGrid w:val="0"/>
          <w:sz w:val="20"/>
          <w:szCs w:val="20"/>
        </w:rPr>
      </w:pPr>
      <w:r w:rsidRPr="00EC56DF">
        <w:rPr>
          <w:rFonts w:cs="Arial"/>
          <w:snapToGrid w:val="0"/>
          <w:sz w:val="20"/>
          <w:szCs w:val="20"/>
        </w:rPr>
        <w:t>Premises and/or Operations.</w:t>
      </w:r>
    </w:p>
    <w:p w14:paraId="5375CCA3" w14:textId="77777777" w:rsidR="00111213" w:rsidRPr="00EC56DF" w:rsidRDefault="00111213" w:rsidP="00300B22">
      <w:pPr>
        <w:widowControl w:val="0"/>
        <w:numPr>
          <w:ilvl w:val="2"/>
          <w:numId w:val="2"/>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00"/>
        <w:contextualSpacing/>
        <w:jc w:val="both"/>
        <w:rPr>
          <w:rFonts w:cs="Arial"/>
          <w:snapToGrid w:val="0"/>
          <w:sz w:val="20"/>
          <w:szCs w:val="20"/>
        </w:rPr>
      </w:pPr>
      <w:r w:rsidRPr="00EC56DF">
        <w:rPr>
          <w:rFonts w:cs="Arial"/>
          <w:snapToGrid w:val="0"/>
          <w:sz w:val="20"/>
          <w:szCs w:val="20"/>
        </w:rPr>
        <w:t>Independent Contractors.</w:t>
      </w:r>
    </w:p>
    <w:p w14:paraId="69386A05" w14:textId="77777777" w:rsidR="00111213" w:rsidRPr="00EC56DF" w:rsidRDefault="00111213" w:rsidP="00300B22">
      <w:pPr>
        <w:widowControl w:val="0"/>
        <w:numPr>
          <w:ilvl w:val="2"/>
          <w:numId w:val="2"/>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00"/>
        <w:contextualSpacing/>
        <w:jc w:val="both"/>
        <w:rPr>
          <w:rFonts w:cs="Arial"/>
          <w:snapToGrid w:val="0"/>
          <w:sz w:val="20"/>
          <w:szCs w:val="20"/>
        </w:rPr>
      </w:pPr>
      <w:r w:rsidRPr="00EC56DF">
        <w:rPr>
          <w:rFonts w:cs="Arial"/>
          <w:snapToGrid w:val="0"/>
          <w:sz w:val="20"/>
          <w:szCs w:val="20"/>
        </w:rPr>
        <w:t>Broad Form Property Damage.</w:t>
      </w:r>
    </w:p>
    <w:p w14:paraId="344835BB" w14:textId="77777777" w:rsidR="00111213" w:rsidRPr="00EC56DF" w:rsidRDefault="00111213" w:rsidP="00300B22">
      <w:pPr>
        <w:widowControl w:val="0"/>
        <w:numPr>
          <w:ilvl w:val="2"/>
          <w:numId w:val="2"/>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00"/>
        <w:contextualSpacing/>
        <w:jc w:val="both"/>
        <w:rPr>
          <w:rFonts w:cs="Arial"/>
          <w:snapToGrid w:val="0"/>
          <w:sz w:val="20"/>
          <w:szCs w:val="20"/>
        </w:rPr>
      </w:pPr>
      <w:r w:rsidRPr="00EC56DF">
        <w:rPr>
          <w:rFonts w:cs="Arial"/>
          <w:snapToGrid w:val="0"/>
          <w:sz w:val="20"/>
          <w:szCs w:val="20"/>
        </w:rPr>
        <w:t>Broad Form Contractual Covera</w:t>
      </w:r>
      <w:r w:rsidR="00D80FD5" w:rsidRPr="00EC56DF">
        <w:rPr>
          <w:rFonts w:cs="Arial"/>
          <w:snapToGrid w:val="0"/>
          <w:sz w:val="20"/>
          <w:szCs w:val="20"/>
        </w:rPr>
        <w:t>ge applicable to this specific a</w:t>
      </w:r>
      <w:r w:rsidRPr="00EC56DF">
        <w:rPr>
          <w:rFonts w:cs="Arial"/>
          <w:snapToGrid w:val="0"/>
          <w:sz w:val="20"/>
          <w:szCs w:val="20"/>
        </w:rPr>
        <w:t>greement.</w:t>
      </w:r>
    </w:p>
    <w:p w14:paraId="514220B2" w14:textId="77777777" w:rsidR="00111213" w:rsidRPr="00EC56DF" w:rsidRDefault="00111213" w:rsidP="00C831A5">
      <w:pPr>
        <w:widowControl w:val="0"/>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00"/>
        <w:contextualSpacing/>
        <w:jc w:val="both"/>
        <w:rPr>
          <w:rFonts w:cs="Arial"/>
          <w:snapToGrid w:val="0"/>
          <w:sz w:val="20"/>
          <w:szCs w:val="20"/>
        </w:rPr>
      </w:pPr>
    </w:p>
    <w:p w14:paraId="70ED3DBA" w14:textId="77777777" w:rsidR="00111213" w:rsidRPr="00EC56DF" w:rsidRDefault="00111213" w:rsidP="00C831A5">
      <w:pPr>
        <w:pStyle w:val="BodyTextIndent"/>
        <w:ind w:left="0"/>
        <w:contextualSpacing/>
        <w:jc w:val="both"/>
        <w:rPr>
          <w:rFonts w:ascii="Arial" w:hAnsi="Arial" w:cs="Arial"/>
          <w:sz w:val="20"/>
          <w:szCs w:val="20"/>
        </w:rPr>
      </w:pPr>
      <w:r w:rsidRPr="00EC56DF">
        <w:rPr>
          <w:rFonts w:ascii="Arial" w:hAnsi="Arial" w:cs="Arial"/>
          <w:sz w:val="20"/>
          <w:szCs w:val="20"/>
        </w:rPr>
        <w:t>Personal Injury Coverage with Employee and contractual Exclusions removed with minimum limits of coverage equal to those required for Bodily Injury Liability and Property Damage Liability.</w:t>
      </w:r>
    </w:p>
    <w:p w14:paraId="58660C71" w14:textId="77777777" w:rsidR="00111213" w:rsidRPr="00EC56DF" w:rsidRDefault="00111213" w:rsidP="00C831A5">
      <w:pPr>
        <w:pStyle w:val="BodyTextIndent"/>
        <w:ind w:left="0"/>
        <w:contextualSpacing/>
        <w:jc w:val="both"/>
        <w:rPr>
          <w:rFonts w:ascii="Arial" w:hAnsi="Arial" w:cs="Arial"/>
          <w:i/>
          <w:sz w:val="20"/>
          <w:szCs w:val="20"/>
        </w:rPr>
      </w:pPr>
    </w:p>
    <w:p w14:paraId="5DF83F43" w14:textId="77777777" w:rsidR="00111213" w:rsidRPr="00EC56DF" w:rsidRDefault="00111213" w:rsidP="00C831A5">
      <w:pPr>
        <w:widowControl w:val="0"/>
        <w:tabs>
          <w:tab w:val="left" w:pos="1080"/>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u w:val="single"/>
        </w:rPr>
        <w:t>Business Automobile Liability Insurance</w:t>
      </w:r>
      <w:r w:rsidRPr="00EC56DF">
        <w:rPr>
          <w:rFonts w:cs="Arial"/>
          <w:snapToGrid w:val="0"/>
          <w:sz w:val="20"/>
          <w:szCs w:val="20"/>
        </w:rPr>
        <w:t xml:space="preserve"> with minimum limits of One Million Dollars ($1,000,000.00) per occurrence combined single limit for Bodily Injury Liability and Property Damage Liability.   Coverage must be afforded on a form no more restrictive than the latest edition of the Business Automobile Liability Policy, without restrictive endorsement, as filed by the Insurance Services Office and must include:</w:t>
      </w:r>
    </w:p>
    <w:p w14:paraId="179FE2FB" w14:textId="77777777" w:rsidR="00111213" w:rsidRPr="00EC56DF" w:rsidRDefault="00111213" w:rsidP="00300B22">
      <w:pPr>
        <w:widowControl w:val="0"/>
        <w:numPr>
          <w:ilvl w:val="2"/>
          <w:numId w:val="3"/>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rPr>
        <w:t>Owned vehicles.</w:t>
      </w:r>
    </w:p>
    <w:p w14:paraId="6BD37167" w14:textId="77777777" w:rsidR="00111213" w:rsidRPr="00EC56DF" w:rsidRDefault="00111213" w:rsidP="00300B22">
      <w:pPr>
        <w:widowControl w:val="0"/>
        <w:numPr>
          <w:ilvl w:val="2"/>
          <w:numId w:val="3"/>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rPr>
        <w:t>Hired and non-owned vehicles.</w:t>
      </w:r>
    </w:p>
    <w:p w14:paraId="29B25B6E" w14:textId="77777777" w:rsidR="00111213" w:rsidRPr="00EC56DF" w:rsidRDefault="00111213" w:rsidP="00300B22">
      <w:pPr>
        <w:widowControl w:val="0"/>
        <w:numPr>
          <w:ilvl w:val="2"/>
          <w:numId w:val="3"/>
        </w:numPr>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rPr>
        <w:t>Employers</w:t>
      </w:r>
      <w:r w:rsidR="007B2C0A">
        <w:rPr>
          <w:rFonts w:cs="Arial"/>
          <w:snapToGrid w:val="0"/>
          <w:sz w:val="20"/>
          <w:szCs w:val="20"/>
        </w:rPr>
        <w:t>'</w:t>
      </w:r>
      <w:r w:rsidRPr="00EC56DF">
        <w:rPr>
          <w:rFonts w:cs="Arial"/>
          <w:snapToGrid w:val="0"/>
          <w:sz w:val="20"/>
          <w:szCs w:val="20"/>
        </w:rPr>
        <w:t xml:space="preserve"> non-ownership.</w:t>
      </w:r>
    </w:p>
    <w:p w14:paraId="3A6A4ABA" w14:textId="77777777" w:rsidR="00111213" w:rsidRPr="00EC56DF" w:rsidRDefault="00111213" w:rsidP="00C831A5">
      <w:pPr>
        <w:widowControl w:val="0"/>
        <w:tabs>
          <w:tab w:val="left" w:pos="1152"/>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2160"/>
        <w:contextualSpacing/>
        <w:jc w:val="both"/>
        <w:rPr>
          <w:rFonts w:cs="Arial"/>
          <w:snapToGrid w:val="0"/>
          <w:sz w:val="20"/>
          <w:szCs w:val="20"/>
        </w:rPr>
      </w:pPr>
    </w:p>
    <w:p w14:paraId="1AC18B27" w14:textId="77777777" w:rsidR="00111213" w:rsidRPr="00EC56DF" w:rsidRDefault="00111213" w:rsidP="00C831A5">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sidRPr="00EC56DF">
        <w:rPr>
          <w:rFonts w:cs="Arial"/>
          <w:snapToGrid w:val="0"/>
          <w:sz w:val="20"/>
          <w:szCs w:val="20"/>
        </w:rPr>
        <w:t xml:space="preserve">The </w:t>
      </w:r>
      <w:r w:rsidR="007B2C0A">
        <w:rPr>
          <w:rFonts w:cs="Arial"/>
          <w:sz w:val="20"/>
          <w:szCs w:val="20"/>
        </w:rPr>
        <w:t>b</w:t>
      </w:r>
      <w:r w:rsidR="003D7A65" w:rsidRPr="00EC56DF">
        <w:rPr>
          <w:rFonts w:cs="Arial"/>
          <w:sz w:val="20"/>
          <w:szCs w:val="20"/>
        </w:rPr>
        <w:t>idder</w:t>
      </w:r>
      <w:r w:rsidRPr="00EC56DF">
        <w:rPr>
          <w:rFonts w:cs="Arial"/>
          <w:snapToGrid w:val="0"/>
          <w:sz w:val="20"/>
          <w:szCs w:val="20"/>
        </w:rPr>
        <w:t xml:space="preserve"> shall provide to the </w:t>
      </w:r>
      <w:r w:rsidR="001B197B" w:rsidRPr="00EC56DF">
        <w:rPr>
          <w:rFonts w:cs="Arial"/>
          <w:snapToGrid w:val="0"/>
          <w:sz w:val="20"/>
          <w:szCs w:val="20"/>
        </w:rPr>
        <w:t>County</w:t>
      </w:r>
      <w:r w:rsidRPr="00EC56DF">
        <w:rPr>
          <w:rFonts w:cs="Arial"/>
          <w:snapToGrid w:val="0"/>
          <w:sz w:val="20"/>
          <w:szCs w:val="20"/>
        </w:rPr>
        <w:t xml:space="preserve"> prior to the effective date of the </w:t>
      </w:r>
      <w:r w:rsidR="00D80FD5" w:rsidRPr="00EC56DF">
        <w:rPr>
          <w:rFonts w:cs="Arial"/>
          <w:snapToGrid w:val="0"/>
          <w:sz w:val="20"/>
          <w:szCs w:val="20"/>
        </w:rPr>
        <w:t>a</w:t>
      </w:r>
      <w:r w:rsidRPr="00EC56DF">
        <w:rPr>
          <w:rFonts w:cs="Arial"/>
          <w:snapToGrid w:val="0"/>
          <w:sz w:val="20"/>
          <w:szCs w:val="20"/>
        </w:rPr>
        <w:t>greement a Certificate of Insurance or a copy of all insurance policies required</w:t>
      </w:r>
      <w:r w:rsidR="007B2C0A">
        <w:rPr>
          <w:rFonts w:cs="Arial"/>
          <w:snapToGrid w:val="0"/>
          <w:sz w:val="20"/>
          <w:szCs w:val="20"/>
        </w:rPr>
        <w:t>,</w:t>
      </w:r>
      <w:r w:rsidRPr="00EC56DF">
        <w:rPr>
          <w:rFonts w:cs="Arial"/>
          <w:snapToGrid w:val="0"/>
          <w:sz w:val="20"/>
          <w:szCs w:val="20"/>
        </w:rPr>
        <w:t xml:space="preserve"> including any subsection thereunder.  The </w:t>
      </w:r>
      <w:r w:rsidR="001B197B" w:rsidRPr="00EC56DF">
        <w:rPr>
          <w:rFonts w:cs="Arial"/>
          <w:snapToGrid w:val="0"/>
          <w:sz w:val="20"/>
          <w:szCs w:val="20"/>
        </w:rPr>
        <w:t>County</w:t>
      </w:r>
      <w:r w:rsidRPr="00EC56DF">
        <w:rPr>
          <w:rFonts w:cs="Arial"/>
          <w:snapToGrid w:val="0"/>
          <w:sz w:val="20"/>
          <w:szCs w:val="20"/>
        </w:rPr>
        <w:t xml:space="preserve"> reserves the right to require a certified copy of such policies upon request.  All endorsements and certificates shall state that the </w:t>
      </w:r>
      <w:r w:rsidR="001B197B" w:rsidRPr="00EC56DF">
        <w:rPr>
          <w:rFonts w:cs="Arial"/>
          <w:snapToGrid w:val="0"/>
          <w:sz w:val="20"/>
          <w:szCs w:val="20"/>
        </w:rPr>
        <w:t>County</w:t>
      </w:r>
      <w:r w:rsidRPr="00EC56DF">
        <w:rPr>
          <w:rFonts w:cs="Arial"/>
          <w:snapToGrid w:val="0"/>
          <w:sz w:val="20"/>
          <w:szCs w:val="20"/>
        </w:rPr>
        <w:t xml:space="preserve"> shall be given thirty (30) </w:t>
      </w:r>
      <w:r w:rsidR="009C4562" w:rsidRPr="00EC56DF">
        <w:rPr>
          <w:rFonts w:cs="Arial"/>
          <w:snapToGrid w:val="0"/>
          <w:sz w:val="20"/>
          <w:szCs w:val="20"/>
        </w:rPr>
        <w:t>days</w:t>
      </w:r>
      <w:r w:rsidR="007B2C0A">
        <w:rPr>
          <w:rFonts w:cs="Arial"/>
          <w:snapToGrid w:val="0"/>
          <w:sz w:val="20"/>
          <w:szCs w:val="20"/>
        </w:rPr>
        <w:t>'</w:t>
      </w:r>
      <w:r w:rsidR="009C4562" w:rsidRPr="00EC56DF">
        <w:rPr>
          <w:rFonts w:cs="Arial"/>
          <w:snapToGrid w:val="0"/>
          <w:sz w:val="20"/>
          <w:szCs w:val="20"/>
        </w:rPr>
        <w:t xml:space="preserve"> notice</w:t>
      </w:r>
      <w:r w:rsidRPr="00EC56DF">
        <w:rPr>
          <w:rFonts w:cs="Arial"/>
          <w:snapToGrid w:val="0"/>
          <w:sz w:val="20"/>
          <w:szCs w:val="20"/>
        </w:rPr>
        <w:t xml:space="preserve"> prior to expiration or cancellation of the policy.</w:t>
      </w:r>
    </w:p>
    <w:p w14:paraId="0E0418E2" w14:textId="77777777" w:rsidR="00111213" w:rsidRPr="00EC56DF" w:rsidRDefault="00111213" w:rsidP="00C831A5">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p>
    <w:p w14:paraId="4E3B550A" w14:textId="77777777" w:rsidR="00073C5C" w:rsidRPr="00EC56DF" w:rsidRDefault="007B2C0A" w:rsidP="00C831A5">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r>
        <w:rPr>
          <w:rFonts w:cs="Arial"/>
          <w:snapToGrid w:val="0"/>
          <w:sz w:val="20"/>
          <w:szCs w:val="20"/>
        </w:rPr>
        <w:t>The b</w:t>
      </w:r>
      <w:r w:rsidR="003D7A65" w:rsidRPr="00EC56DF">
        <w:rPr>
          <w:rFonts w:cs="Arial"/>
          <w:snapToGrid w:val="0"/>
          <w:sz w:val="20"/>
          <w:szCs w:val="20"/>
        </w:rPr>
        <w:t>idder</w:t>
      </w:r>
      <w:r w:rsidR="00111213" w:rsidRPr="00EC56DF">
        <w:rPr>
          <w:rFonts w:cs="Arial"/>
          <w:snapToGrid w:val="0"/>
          <w:sz w:val="20"/>
          <w:szCs w:val="20"/>
        </w:rPr>
        <w:t xml:space="preserve"> hereby acknowledges and agrees that </w:t>
      </w:r>
      <w:proofErr w:type="gramStart"/>
      <w:r w:rsidR="00111213" w:rsidRPr="00EC56DF">
        <w:rPr>
          <w:rFonts w:cs="Arial"/>
          <w:snapToGrid w:val="0"/>
          <w:sz w:val="20"/>
          <w:szCs w:val="20"/>
        </w:rPr>
        <w:t>any and all</w:t>
      </w:r>
      <w:proofErr w:type="gramEnd"/>
      <w:r w:rsidR="00111213" w:rsidRPr="00EC56DF">
        <w:rPr>
          <w:rFonts w:cs="Arial"/>
          <w:snapToGrid w:val="0"/>
          <w:sz w:val="20"/>
          <w:szCs w:val="20"/>
        </w:rPr>
        <w:t xml:space="preserve"> risk of loss regarding the services identified hereunder shall be solely borne by </w:t>
      </w:r>
      <w:r>
        <w:rPr>
          <w:rFonts w:cs="Arial"/>
          <w:snapToGrid w:val="0"/>
          <w:sz w:val="20"/>
          <w:szCs w:val="20"/>
        </w:rPr>
        <w:t>the b</w:t>
      </w:r>
      <w:r w:rsidR="003D7A65" w:rsidRPr="00EC56DF">
        <w:rPr>
          <w:rFonts w:cs="Arial"/>
          <w:snapToGrid w:val="0"/>
          <w:sz w:val="20"/>
          <w:szCs w:val="20"/>
        </w:rPr>
        <w:t>idder</w:t>
      </w:r>
      <w:r w:rsidR="00111213" w:rsidRPr="00EC56DF">
        <w:rPr>
          <w:rFonts w:cs="Arial"/>
          <w:snapToGrid w:val="0"/>
          <w:sz w:val="20"/>
          <w:szCs w:val="20"/>
        </w:rPr>
        <w:t>.</w:t>
      </w:r>
    </w:p>
    <w:p w14:paraId="553A50A6" w14:textId="77777777" w:rsidR="00400527" w:rsidRPr="00EC56DF" w:rsidRDefault="00400527" w:rsidP="00C831A5">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p>
    <w:p w14:paraId="3934DF59" w14:textId="77777777" w:rsidR="00675FC0" w:rsidRPr="00EC56DF" w:rsidRDefault="007522EF" w:rsidP="00300B22">
      <w:pPr>
        <w:pStyle w:val="ListParagraph"/>
        <w:numPr>
          <w:ilvl w:val="1"/>
          <w:numId w:val="12"/>
        </w:numPr>
        <w:tabs>
          <w:tab w:val="left" w:pos="0"/>
        </w:tabs>
        <w:ind w:left="0" w:firstLine="0"/>
        <w:contextualSpacing/>
        <w:jc w:val="both"/>
        <w:rPr>
          <w:rFonts w:ascii="Arial" w:hAnsi="Arial" w:cs="Arial"/>
          <w:sz w:val="20"/>
          <w:szCs w:val="20"/>
          <w:u w:val="single"/>
        </w:rPr>
      </w:pPr>
      <w:r w:rsidRPr="00EC56DF">
        <w:rPr>
          <w:rFonts w:ascii="Arial" w:hAnsi="Arial" w:cs="Arial"/>
          <w:b/>
          <w:bCs/>
          <w:sz w:val="20"/>
          <w:szCs w:val="20"/>
          <w:u w:val="single"/>
        </w:rPr>
        <w:t xml:space="preserve">AWARD:  </w:t>
      </w:r>
    </w:p>
    <w:p w14:paraId="3C693A84" w14:textId="77777777" w:rsidR="007522EF" w:rsidRPr="00EC56DF" w:rsidRDefault="00B94F6A" w:rsidP="00675FC0">
      <w:pPr>
        <w:pStyle w:val="ListParagraph"/>
        <w:tabs>
          <w:tab w:val="left" w:pos="0"/>
        </w:tabs>
        <w:ind w:left="0"/>
        <w:contextualSpacing/>
        <w:jc w:val="both"/>
        <w:rPr>
          <w:rFonts w:ascii="Arial" w:hAnsi="Arial" w:cs="Arial"/>
          <w:sz w:val="20"/>
          <w:szCs w:val="20"/>
        </w:rPr>
      </w:pPr>
      <w:r w:rsidRPr="00EC56DF">
        <w:rPr>
          <w:rFonts w:ascii="Arial" w:hAnsi="Arial" w:cs="Arial"/>
          <w:sz w:val="20"/>
          <w:szCs w:val="20"/>
        </w:rPr>
        <w:t xml:space="preserve">The </w:t>
      </w:r>
      <w:r w:rsidR="007B2C0A">
        <w:rPr>
          <w:rFonts w:ascii="Arial" w:hAnsi="Arial" w:cs="Arial"/>
          <w:sz w:val="20"/>
          <w:szCs w:val="20"/>
        </w:rPr>
        <w:t>b</w:t>
      </w:r>
      <w:r w:rsidRPr="00EC56DF">
        <w:rPr>
          <w:rFonts w:ascii="Arial" w:hAnsi="Arial" w:cs="Arial"/>
          <w:sz w:val="20"/>
          <w:szCs w:val="20"/>
        </w:rPr>
        <w:t xml:space="preserve">idder understands that this bid does not constitute an offer or </w:t>
      </w:r>
      <w:r w:rsidR="00D80FD5" w:rsidRPr="00EC56DF">
        <w:rPr>
          <w:rFonts w:ascii="Arial" w:hAnsi="Arial" w:cs="Arial"/>
          <w:sz w:val="20"/>
          <w:szCs w:val="20"/>
        </w:rPr>
        <w:t>an</w:t>
      </w:r>
      <w:r w:rsidRPr="00EC56DF">
        <w:rPr>
          <w:rFonts w:ascii="Arial" w:hAnsi="Arial" w:cs="Arial"/>
          <w:sz w:val="20"/>
          <w:szCs w:val="20"/>
        </w:rPr>
        <w:t xml:space="preserve"> </w:t>
      </w:r>
      <w:r w:rsidR="00D80FD5" w:rsidRPr="00EC56DF">
        <w:rPr>
          <w:rFonts w:ascii="Arial" w:hAnsi="Arial" w:cs="Arial"/>
          <w:sz w:val="20"/>
          <w:szCs w:val="20"/>
        </w:rPr>
        <w:t>agreement</w:t>
      </w:r>
      <w:r w:rsidRPr="00EC56DF">
        <w:rPr>
          <w:rFonts w:ascii="Arial" w:hAnsi="Arial" w:cs="Arial"/>
          <w:sz w:val="20"/>
          <w:szCs w:val="20"/>
        </w:rPr>
        <w:t xml:space="preserve"> with the </w:t>
      </w:r>
      <w:r w:rsidR="007B2C0A">
        <w:rPr>
          <w:rFonts w:ascii="Arial" w:hAnsi="Arial" w:cs="Arial"/>
          <w:sz w:val="20"/>
          <w:szCs w:val="20"/>
        </w:rPr>
        <w:t>b</w:t>
      </w:r>
      <w:r w:rsidRPr="00EC56DF">
        <w:rPr>
          <w:rFonts w:ascii="Arial" w:hAnsi="Arial" w:cs="Arial"/>
          <w:sz w:val="20"/>
          <w:szCs w:val="20"/>
        </w:rPr>
        <w:t xml:space="preserve">idder. </w:t>
      </w:r>
      <w:r w:rsidR="007522EF" w:rsidRPr="00EC56DF">
        <w:rPr>
          <w:rFonts w:ascii="Arial" w:hAnsi="Arial" w:cs="Arial"/>
          <w:bCs/>
          <w:sz w:val="20"/>
          <w:szCs w:val="20"/>
        </w:rPr>
        <w:t xml:space="preserve">The </w:t>
      </w:r>
      <w:r w:rsidR="001B197B" w:rsidRPr="00EC56DF">
        <w:rPr>
          <w:rFonts w:ascii="Arial" w:hAnsi="Arial" w:cs="Arial"/>
          <w:bCs/>
          <w:sz w:val="20"/>
          <w:szCs w:val="20"/>
        </w:rPr>
        <w:t>County</w:t>
      </w:r>
      <w:r w:rsidR="007522EF" w:rsidRPr="00EC56DF">
        <w:rPr>
          <w:rFonts w:ascii="Arial" w:hAnsi="Arial" w:cs="Arial"/>
          <w:bCs/>
          <w:sz w:val="20"/>
          <w:szCs w:val="20"/>
        </w:rPr>
        <w:t xml:space="preserve"> anticipates entering into a</w:t>
      </w:r>
      <w:r w:rsidR="00D80FD5" w:rsidRPr="00EC56DF">
        <w:rPr>
          <w:rFonts w:ascii="Arial" w:hAnsi="Arial" w:cs="Arial"/>
          <w:bCs/>
          <w:sz w:val="20"/>
          <w:szCs w:val="20"/>
        </w:rPr>
        <w:t>n</w:t>
      </w:r>
      <w:r w:rsidR="007522EF" w:rsidRPr="00EC56DF">
        <w:rPr>
          <w:rFonts w:ascii="Arial" w:hAnsi="Arial" w:cs="Arial"/>
          <w:bCs/>
          <w:sz w:val="20"/>
          <w:szCs w:val="20"/>
        </w:rPr>
        <w:t xml:space="preserve"> </w:t>
      </w:r>
      <w:r w:rsidR="00D80FD5" w:rsidRPr="00EC56DF">
        <w:rPr>
          <w:rFonts w:ascii="Arial" w:hAnsi="Arial" w:cs="Arial"/>
          <w:bCs/>
          <w:sz w:val="20"/>
          <w:szCs w:val="20"/>
        </w:rPr>
        <w:t>agreement</w:t>
      </w:r>
      <w:r w:rsidR="007522EF" w:rsidRPr="00EC56DF">
        <w:rPr>
          <w:rFonts w:ascii="Arial" w:hAnsi="Arial" w:cs="Arial"/>
          <w:bCs/>
          <w:sz w:val="20"/>
          <w:szCs w:val="20"/>
        </w:rPr>
        <w:t xml:space="preserve"> with the </w:t>
      </w:r>
      <w:r w:rsidR="007B2C0A">
        <w:rPr>
          <w:rFonts w:ascii="Arial" w:hAnsi="Arial" w:cs="Arial"/>
          <w:bCs/>
          <w:sz w:val="20"/>
          <w:szCs w:val="20"/>
        </w:rPr>
        <w:t>b</w:t>
      </w:r>
      <w:r w:rsidR="003D7A65" w:rsidRPr="00EC56DF">
        <w:rPr>
          <w:rFonts w:ascii="Arial" w:hAnsi="Arial" w:cs="Arial"/>
          <w:bCs/>
          <w:sz w:val="20"/>
          <w:szCs w:val="20"/>
        </w:rPr>
        <w:t>idder</w:t>
      </w:r>
      <w:r w:rsidR="007522EF" w:rsidRPr="00EC56DF">
        <w:rPr>
          <w:rFonts w:ascii="Arial" w:hAnsi="Arial" w:cs="Arial"/>
          <w:bCs/>
          <w:sz w:val="20"/>
          <w:szCs w:val="20"/>
        </w:rPr>
        <w:t xml:space="preserve"> who </w:t>
      </w:r>
      <w:r w:rsidR="007522EF" w:rsidRPr="00EC56DF">
        <w:rPr>
          <w:rFonts w:ascii="Arial" w:hAnsi="Arial" w:cs="Arial"/>
          <w:sz w:val="20"/>
          <w:szCs w:val="20"/>
        </w:rPr>
        <w:t xml:space="preserve">will be the </w:t>
      </w:r>
      <w:r w:rsidR="00416C9E" w:rsidRPr="00EC56DF">
        <w:rPr>
          <w:rFonts w:ascii="Arial" w:hAnsi="Arial" w:cs="Arial"/>
          <w:sz w:val="20"/>
          <w:szCs w:val="20"/>
        </w:rPr>
        <w:t xml:space="preserve">lowest responsive and responsible </w:t>
      </w:r>
      <w:r w:rsidR="007B2C0A">
        <w:rPr>
          <w:rFonts w:ascii="Arial" w:hAnsi="Arial" w:cs="Arial"/>
          <w:sz w:val="20"/>
          <w:szCs w:val="20"/>
        </w:rPr>
        <w:t xml:space="preserve">bidder </w:t>
      </w:r>
      <w:r w:rsidR="00416C9E" w:rsidRPr="00EC56DF">
        <w:rPr>
          <w:rFonts w:ascii="Arial" w:hAnsi="Arial" w:cs="Arial"/>
          <w:sz w:val="20"/>
          <w:szCs w:val="20"/>
        </w:rPr>
        <w:t xml:space="preserve">(s) whose qualifications indicate the award will be to the best interest of the </w:t>
      </w:r>
      <w:r w:rsidR="001B197B" w:rsidRPr="00EC56DF">
        <w:rPr>
          <w:rFonts w:ascii="Arial" w:hAnsi="Arial" w:cs="Arial"/>
          <w:sz w:val="20"/>
          <w:szCs w:val="20"/>
        </w:rPr>
        <w:t>County</w:t>
      </w:r>
      <w:r w:rsidR="00416C9E" w:rsidRPr="00EC56DF">
        <w:rPr>
          <w:rFonts w:ascii="Arial" w:hAnsi="Arial" w:cs="Arial"/>
          <w:sz w:val="20"/>
          <w:szCs w:val="20"/>
        </w:rPr>
        <w:t xml:space="preserve"> and who</w:t>
      </w:r>
      <w:r w:rsidR="007B2C0A">
        <w:rPr>
          <w:rFonts w:ascii="Arial" w:hAnsi="Arial" w:cs="Arial"/>
          <w:sz w:val="20"/>
          <w:szCs w:val="20"/>
        </w:rPr>
        <w:t>'</w:t>
      </w:r>
      <w:r w:rsidR="00416C9E" w:rsidRPr="00EC56DF">
        <w:rPr>
          <w:rFonts w:ascii="Arial" w:hAnsi="Arial" w:cs="Arial"/>
          <w:sz w:val="20"/>
          <w:szCs w:val="20"/>
        </w:rPr>
        <w:t xml:space="preserve">s bid proposal(s) complies(y) with the requirements of the bid documents as determined by the </w:t>
      </w:r>
      <w:r w:rsidR="001B197B" w:rsidRPr="00EC56DF">
        <w:rPr>
          <w:rFonts w:ascii="Arial" w:hAnsi="Arial" w:cs="Arial"/>
          <w:sz w:val="20"/>
          <w:szCs w:val="20"/>
        </w:rPr>
        <w:t>County</w:t>
      </w:r>
      <w:r w:rsidR="00416C9E" w:rsidRPr="00EC56DF">
        <w:rPr>
          <w:rFonts w:ascii="Arial" w:hAnsi="Arial" w:cs="Arial"/>
          <w:sz w:val="20"/>
          <w:szCs w:val="20"/>
        </w:rPr>
        <w:t xml:space="preserve"> and is in the best interest of the </w:t>
      </w:r>
      <w:r w:rsidR="001B197B" w:rsidRPr="00EC56DF">
        <w:rPr>
          <w:rFonts w:ascii="Arial" w:hAnsi="Arial" w:cs="Arial"/>
          <w:sz w:val="20"/>
          <w:szCs w:val="20"/>
        </w:rPr>
        <w:t>County</w:t>
      </w:r>
      <w:r w:rsidR="00416C9E" w:rsidRPr="00EC56DF">
        <w:rPr>
          <w:rFonts w:ascii="Arial" w:hAnsi="Arial" w:cs="Arial"/>
          <w:sz w:val="20"/>
          <w:szCs w:val="20"/>
        </w:rPr>
        <w:t>.</w:t>
      </w:r>
      <w:r w:rsidR="007522EF" w:rsidRPr="00EC56DF">
        <w:rPr>
          <w:rFonts w:ascii="Arial" w:hAnsi="Arial" w:cs="Arial"/>
          <w:sz w:val="20"/>
          <w:szCs w:val="20"/>
        </w:rPr>
        <w:t xml:space="preserve"> Any </w:t>
      </w:r>
      <w:r w:rsidR="00D80FD5" w:rsidRPr="00EC56DF">
        <w:rPr>
          <w:rFonts w:ascii="Arial" w:hAnsi="Arial" w:cs="Arial"/>
          <w:sz w:val="20"/>
          <w:szCs w:val="20"/>
        </w:rPr>
        <w:t>agreement</w:t>
      </w:r>
      <w:r w:rsidR="007522EF" w:rsidRPr="00EC56DF">
        <w:rPr>
          <w:rFonts w:ascii="Arial" w:hAnsi="Arial" w:cs="Arial"/>
          <w:sz w:val="20"/>
          <w:szCs w:val="20"/>
        </w:rPr>
        <w:t xml:space="preserve"> </w:t>
      </w:r>
      <w:proofErr w:type="gramStart"/>
      <w:r w:rsidR="007522EF" w:rsidRPr="00EC56DF">
        <w:rPr>
          <w:rFonts w:ascii="Arial" w:hAnsi="Arial" w:cs="Arial"/>
          <w:sz w:val="20"/>
          <w:szCs w:val="20"/>
        </w:rPr>
        <w:t>issue</w:t>
      </w:r>
      <w:proofErr w:type="gramEnd"/>
      <w:r w:rsidR="007522EF" w:rsidRPr="00EC56DF">
        <w:rPr>
          <w:rFonts w:ascii="Arial" w:hAnsi="Arial" w:cs="Arial"/>
          <w:sz w:val="20"/>
          <w:szCs w:val="20"/>
        </w:rPr>
        <w:t xml:space="preserve"> </w:t>
      </w:r>
      <w:proofErr w:type="gramStart"/>
      <w:r w:rsidR="007522EF" w:rsidRPr="00EC56DF">
        <w:rPr>
          <w:rFonts w:ascii="Arial" w:hAnsi="Arial" w:cs="Arial"/>
          <w:sz w:val="20"/>
          <w:szCs w:val="20"/>
        </w:rPr>
        <w:t>as a result of</w:t>
      </w:r>
      <w:proofErr w:type="gramEnd"/>
      <w:r w:rsidR="007522EF" w:rsidRPr="00EC56DF">
        <w:rPr>
          <w:rFonts w:ascii="Arial" w:hAnsi="Arial" w:cs="Arial"/>
          <w:sz w:val="20"/>
          <w:szCs w:val="20"/>
        </w:rPr>
        <w:t xml:space="preserve"> this </w:t>
      </w:r>
      <w:r w:rsidR="0010491E" w:rsidRPr="00EC56DF">
        <w:rPr>
          <w:rFonts w:ascii="Arial" w:hAnsi="Arial" w:cs="Arial"/>
          <w:sz w:val="20"/>
          <w:szCs w:val="20"/>
        </w:rPr>
        <w:t>bid</w:t>
      </w:r>
      <w:r w:rsidR="007522EF" w:rsidRPr="00EC56DF">
        <w:rPr>
          <w:rFonts w:ascii="Arial" w:hAnsi="Arial" w:cs="Arial"/>
          <w:sz w:val="20"/>
          <w:szCs w:val="20"/>
        </w:rPr>
        <w:t xml:space="preserve"> will be for an initial term of </w:t>
      </w:r>
      <w:r w:rsidR="00BF2531" w:rsidRPr="00EC56DF">
        <w:rPr>
          <w:rFonts w:ascii="Arial" w:hAnsi="Arial" w:cs="Arial"/>
          <w:sz w:val="20"/>
          <w:szCs w:val="20"/>
        </w:rPr>
        <w:t>two (2</w:t>
      </w:r>
      <w:r w:rsidR="007522EF" w:rsidRPr="00EC56DF">
        <w:rPr>
          <w:rFonts w:ascii="Arial" w:hAnsi="Arial" w:cs="Arial"/>
          <w:sz w:val="20"/>
          <w:szCs w:val="20"/>
        </w:rPr>
        <w:t>) year</w:t>
      </w:r>
      <w:r w:rsidR="00BF2531" w:rsidRPr="00EC56DF">
        <w:rPr>
          <w:rFonts w:ascii="Arial" w:hAnsi="Arial" w:cs="Arial"/>
          <w:sz w:val="20"/>
          <w:szCs w:val="20"/>
        </w:rPr>
        <w:t>s</w:t>
      </w:r>
      <w:r w:rsidR="007522EF" w:rsidRPr="00EC56DF">
        <w:rPr>
          <w:rFonts w:ascii="Arial" w:hAnsi="Arial" w:cs="Arial"/>
          <w:sz w:val="20"/>
          <w:szCs w:val="20"/>
        </w:rPr>
        <w:t xml:space="preserve"> with options for three (3) additional one-year renewals with the mutual agreement of both parties.  This could result in a f</w:t>
      </w:r>
      <w:r w:rsidR="009D1DA3" w:rsidRPr="00EC56DF">
        <w:rPr>
          <w:rFonts w:ascii="Arial" w:hAnsi="Arial" w:cs="Arial"/>
          <w:sz w:val="20"/>
          <w:szCs w:val="20"/>
        </w:rPr>
        <w:t>ive</w:t>
      </w:r>
      <w:r w:rsidR="007522EF" w:rsidRPr="00EC56DF">
        <w:rPr>
          <w:rFonts w:ascii="Arial" w:hAnsi="Arial" w:cs="Arial"/>
          <w:sz w:val="20"/>
          <w:szCs w:val="20"/>
        </w:rPr>
        <w:t xml:space="preserve"> (</w:t>
      </w:r>
      <w:r w:rsidR="009D1DA3" w:rsidRPr="00EC56DF">
        <w:rPr>
          <w:rFonts w:ascii="Arial" w:hAnsi="Arial" w:cs="Arial"/>
          <w:sz w:val="20"/>
          <w:szCs w:val="20"/>
        </w:rPr>
        <w:t>5</w:t>
      </w:r>
      <w:r w:rsidR="007522EF" w:rsidRPr="00EC56DF">
        <w:rPr>
          <w:rFonts w:ascii="Arial" w:hAnsi="Arial" w:cs="Arial"/>
          <w:sz w:val="20"/>
          <w:szCs w:val="20"/>
        </w:rPr>
        <w:t xml:space="preserve">) year agreement.  Any renewal will be subject to the appropriation of funds by the </w:t>
      </w:r>
      <w:r w:rsidR="00F96018" w:rsidRPr="00EC56DF">
        <w:rPr>
          <w:rFonts w:ascii="Arial" w:hAnsi="Arial" w:cs="Arial"/>
          <w:sz w:val="20"/>
          <w:szCs w:val="20"/>
        </w:rPr>
        <w:t>Board</w:t>
      </w:r>
      <w:r w:rsidR="007522EF" w:rsidRPr="00EC56DF">
        <w:rPr>
          <w:rFonts w:ascii="Arial" w:hAnsi="Arial" w:cs="Arial"/>
          <w:sz w:val="20"/>
          <w:szCs w:val="20"/>
        </w:rPr>
        <w:t>.</w:t>
      </w:r>
    </w:p>
    <w:p w14:paraId="2BF6A3FC" w14:textId="77777777" w:rsidR="007522EF" w:rsidRPr="00EC56DF" w:rsidRDefault="007522EF" w:rsidP="00C831A5">
      <w:pPr>
        <w:contextualSpacing/>
        <w:jc w:val="both"/>
        <w:rPr>
          <w:rFonts w:cs="Arial"/>
          <w:sz w:val="20"/>
          <w:szCs w:val="20"/>
        </w:rPr>
      </w:pPr>
    </w:p>
    <w:p w14:paraId="2FFDBFB5" w14:textId="77777777" w:rsidR="00B94F6A" w:rsidRPr="00EC56DF" w:rsidRDefault="00B94F6A" w:rsidP="00B94F6A">
      <w:pPr>
        <w:contextualSpacing/>
        <w:jc w:val="both"/>
        <w:rPr>
          <w:rFonts w:cs="Arial"/>
          <w:sz w:val="20"/>
          <w:szCs w:val="20"/>
        </w:rPr>
      </w:pPr>
      <w:r w:rsidRPr="00EC56DF">
        <w:rPr>
          <w:rFonts w:cs="Arial"/>
          <w:sz w:val="20"/>
          <w:szCs w:val="20"/>
        </w:rPr>
        <w:t xml:space="preserve">The </w:t>
      </w:r>
      <w:r w:rsidR="001B197B" w:rsidRPr="00EC56DF">
        <w:rPr>
          <w:rFonts w:cs="Arial"/>
          <w:sz w:val="20"/>
          <w:szCs w:val="20"/>
        </w:rPr>
        <w:t>County</w:t>
      </w:r>
      <w:r w:rsidRPr="00EC56DF">
        <w:rPr>
          <w:rFonts w:cs="Arial"/>
          <w:sz w:val="20"/>
          <w:szCs w:val="20"/>
        </w:rPr>
        <w:t xml:space="preserve"> of </w:t>
      </w:r>
      <w:r w:rsidR="00F96018" w:rsidRPr="00EC56DF">
        <w:rPr>
          <w:rFonts w:cs="Arial"/>
          <w:sz w:val="20"/>
          <w:szCs w:val="20"/>
        </w:rPr>
        <w:t>Gadsden</w:t>
      </w:r>
      <w:r w:rsidRPr="00EC56DF">
        <w:rPr>
          <w:rFonts w:cs="Arial"/>
          <w:sz w:val="20"/>
          <w:szCs w:val="20"/>
        </w:rPr>
        <w:t xml:space="preserve"> reserves the right to award on an </w:t>
      </w:r>
      <w:r w:rsidR="007B2C0A">
        <w:rPr>
          <w:rFonts w:cs="Arial"/>
          <w:sz w:val="20"/>
          <w:szCs w:val="20"/>
        </w:rPr>
        <w:t>"</w:t>
      </w:r>
      <w:r w:rsidRPr="00EC56DF">
        <w:rPr>
          <w:rFonts w:cs="Arial"/>
          <w:sz w:val="20"/>
          <w:szCs w:val="20"/>
        </w:rPr>
        <w:t>All-or-None</w:t>
      </w:r>
      <w:r w:rsidR="007B2C0A">
        <w:rPr>
          <w:rFonts w:cs="Arial"/>
          <w:sz w:val="20"/>
          <w:szCs w:val="20"/>
        </w:rPr>
        <w:t>"</w:t>
      </w:r>
      <w:r w:rsidRPr="00EC56DF">
        <w:rPr>
          <w:rFonts w:cs="Arial"/>
          <w:sz w:val="20"/>
          <w:szCs w:val="20"/>
        </w:rPr>
        <w:t xml:space="preserve"> basis to one </w:t>
      </w:r>
      <w:r w:rsidR="007B2C0A">
        <w:rPr>
          <w:rFonts w:cs="Arial"/>
          <w:sz w:val="20"/>
          <w:szCs w:val="20"/>
        </w:rPr>
        <w:t>b</w:t>
      </w:r>
      <w:r w:rsidRPr="00EC56DF">
        <w:rPr>
          <w:rFonts w:cs="Arial"/>
          <w:sz w:val="20"/>
          <w:szCs w:val="20"/>
        </w:rPr>
        <w:t xml:space="preserve">idder or to </w:t>
      </w:r>
      <w:proofErr w:type="gramStart"/>
      <w:r w:rsidRPr="00EC56DF">
        <w:rPr>
          <w:rFonts w:cs="Arial"/>
          <w:sz w:val="20"/>
          <w:szCs w:val="20"/>
        </w:rPr>
        <w:t>award to</w:t>
      </w:r>
      <w:proofErr w:type="gramEnd"/>
      <w:r w:rsidRPr="00EC56DF">
        <w:rPr>
          <w:rFonts w:cs="Arial"/>
          <w:sz w:val="20"/>
          <w:szCs w:val="20"/>
        </w:rPr>
        <w:t xml:space="preserve"> two or more bidders, whenever it is in the best interest or most advantageous to the </w:t>
      </w:r>
      <w:r w:rsidR="001B197B" w:rsidRPr="00EC56DF">
        <w:rPr>
          <w:rFonts w:cs="Arial"/>
          <w:sz w:val="20"/>
          <w:szCs w:val="20"/>
        </w:rPr>
        <w:t>County</w:t>
      </w:r>
      <w:r w:rsidRPr="00EC56DF">
        <w:rPr>
          <w:rFonts w:cs="Arial"/>
          <w:sz w:val="20"/>
          <w:szCs w:val="20"/>
        </w:rPr>
        <w:t xml:space="preserve"> of G</w:t>
      </w:r>
      <w:r w:rsidR="00F96018" w:rsidRPr="00EC56DF">
        <w:rPr>
          <w:rFonts w:cs="Arial"/>
          <w:sz w:val="20"/>
          <w:szCs w:val="20"/>
        </w:rPr>
        <w:t>adsden</w:t>
      </w:r>
      <w:r w:rsidRPr="00EC56DF">
        <w:rPr>
          <w:rFonts w:cs="Arial"/>
          <w:sz w:val="20"/>
          <w:szCs w:val="20"/>
        </w:rPr>
        <w:t xml:space="preserve">. </w:t>
      </w:r>
    </w:p>
    <w:p w14:paraId="34B04F55" w14:textId="77777777" w:rsidR="007522EF" w:rsidRPr="00EC56DF" w:rsidRDefault="007522EF" w:rsidP="00C831A5">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contextualSpacing/>
        <w:jc w:val="both"/>
        <w:rPr>
          <w:rFonts w:cs="Arial"/>
          <w:snapToGrid w:val="0"/>
          <w:sz w:val="20"/>
          <w:szCs w:val="20"/>
        </w:rPr>
      </w:pPr>
    </w:p>
    <w:p w14:paraId="6AE03BC7" w14:textId="77777777" w:rsidR="004861B5" w:rsidRPr="00EC56DF" w:rsidRDefault="001B197B" w:rsidP="00300B22">
      <w:pPr>
        <w:pStyle w:val="BodyTextIndent2"/>
        <w:numPr>
          <w:ilvl w:val="1"/>
          <w:numId w:val="12"/>
        </w:numPr>
        <w:tabs>
          <w:tab w:val="left" w:pos="720"/>
        </w:tabs>
        <w:ind w:left="0" w:firstLine="0"/>
        <w:contextualSpacing/>
        <w:rPr>
          <w:sz w:val="20"/>
          <w:u w:val="single"/>
        </w:rPr>
      </w:pPr>
      <w:r w:rsidRPr="00EC56DF">
        <w:rPr>
          <w:b/>
          <w:bCs/>
          <w:sz w:val="20"/>
          <w:u w:val="single"/>
        </w:rPr>
        <w:t>COUNTY</w:t>
      </w:r>
      <w:r w:rsidR="007522EF" w:rsidRPr="00EC56DF">
        <w:rPr>
          <w:b/>
          <w:bCs/>
          <w:sz w:val="20"/>
          <w:u w:val="single"/>
        </w:rPr>
        <w:t xml:space="preserve"> CONTRACT COORDINATOR</w:t>
      </w:r>
      <w:r w:rsidR="00C831A5" w:rsidRPr="00EC56DF">
        <w:rPr>
          <w:b/>
          <w:sz w:val="20"/>
          <w:u w:val="single"/>
        </w:rPr>
        <w:t>:</w:t>
      </w:r>
      <w:r w:rsidR="00C831A5" w:rsidRPr="00EC56DF">
        <w:rPr>
          <w:sz w:val="20"/>
          <w:u w:val="single"/>
        </w:rPr>
        <w:t xml:space="preserve">  </w:t>
      </w:r>
    </w:p>
    <w:p w14:paraId="37624192" w14:textId="4FC3E73B" w:rsidR="00565F16" w:rsidRPr="00EC56DF" w:rsidRDefault="008571F1" w:rsidP="00565F16">
      <w:pPr>
        <w:jc w:val="both"/>
        <w:rPr>
          <w:rFonts w:asciiTheme="minorHAnsi" w:hAnsiTheme="minorHAnsi"/>
          <w:strike/>
          <w:sz w:val="21"/>
          <w:szCs w:val="21"/>
        </w:rPr>
      </w:pPr>
      <w:r w:rsidRPr="00EC56DF">
        <w:rPr>
          <w:sz w:val="20"/>
          <w:szCs w:val="20"/>
        </w:rPr>
        <w:lastRenderedPageBreak/>
        <w:t xml:space="preserve">The </w:t>
      </w:r>
      <w:r w:rsidR="001B197B" w:rsidRPr="00EC56DF">
        <w:rPr>
          <w:sz w:val="20"/>
          <w:szCs w:val="20"/>
        </w:rPr>
        <w:t>County</w:t>
      </w:r>
      <w:r w:rsidRPr="00EC56DF">
        <w:rPr>
          <w:sz w:val="20"/>
          <w:szCs w:val="20"/>
        </w:rPr>
        <w:t xml:space="preserve"> Contract Coordinator for this project will be </w:t>
      </w:r>
      <w:r w:rsidR="00D82266" w:rsidRPr="00D82266">
        <w:rPr>
          <w:sz w:val="20"/>
          <w:szCs w:val="20"/>
        </w:rPr>
        <w:t>Allan Meeks, Facilities Manager</w:t>
      </w:r>
      <w:r w:rsidRPr="00EC56DF">
        <w:rPr>
          <w:sz w:val="20"/>
          <w:szCs w:val="20"/>
        </w:rPr>
        <w:t>, and the telephone number is (</w:t>
      </w:r>
      <w:r w:rsidR="00D82266">
        <w:rPr>
          <w:sz w:val="20"/>
          <w:szCs w:val="20"/>
        </w:rPr>
        <w:t>850</w:t>
      </w:r>
      <w:r w:rsidRPr="00EC56DF">
        <w:rPr>
          <w:sz w:val="20"/>
          <w:szCs w:val="20"/>
        </w:rPr>
        <w:t xml:space="preserve">) </w:t>
      </w:r>
      <w:r w:rsidR="00EC21D4">
        <w:rPr>
          <w:sz w:val="20"/>
          <w:szCs w:val="20"/>
        </w:rPr>
        <w:t>875-8658</w:t>
      </w:r>
      <w:r w:rsidRPr="00EC56DF">
        <w:rPr>
          <w:sz w:val="20"/>
          <w:szCs w:val="20"/>
        </w:rPr>
        <w:t xml:space="preserve">.  </w:t>
      </w:r>
      <w:r w:rsidR="00565F16" w:rsidRPr="00EC56DF">
        <w:rPr>
          <w:sz w:val="20"/>
          <w:szCs w:val="20"/>
        </w:rPr>
        <w:t xml:space="preserve">After an agreement has been executed, all communications and correspondence shall be directed to the </w:t>
      </w:r>
      <w:r w:rsidR="001B197B" w:rsidRPr="00D82266">
        <w:rPr>
          <w:sz w:val="20"/>
          <w:szCs w:val="20"/>
        </w:rPr>
        <w:t>County</w:t>
      </w:r>
      <w:r w:rsidR="00565F16" w:rsidRPr="00D82266">
        <w:rPr>
          <w:sz w:val="20"/>
          <w:szCs w:val="20"/>
        </w:rPr>
        <w:t xml:space="preserve"> Contract Coordinator</w:t>
      </w:r>
      <w:r w:rsidR="00565F16" w:rsidRPr="00EC56DF">
        <w:rPr>
          <w:sz w:val="20"/>
          <w:szCs w:val="20"/>
        </w:rPr>
        <w:t xml:space="preserve">, with email copies of the correspondence to </w:t>
      </w:r>
      <w:r w:rsidR="00482A68">
        <w:rPr>
          <w:sz w:val="20"/>
          <w:szCs w:val="20"/>
        </w:rPr>
        <w:t>Procurement@gadsdencountyfl.gov</w:t>
      </w:r>
      <w:r w:rsidR="009D1DA3" w:rsidRPr="00EC56DF">
        <w:rPr>
          <w:sz w:val="20"/>
          <w:szCs w:val="20"/>
        </w:rPr>
        <w:t>.</w:t>
      </w:r>
    </w:p>
    <w:p w14:paraId="4F7A56AE" w14:textId="77777777" w:rsidR="008571F1" w:rsidRPr="00EC56DF" w:rsidRDefault="008571F1" w:rsidP="008571F1">
      <w:pPr>
        <w:pStyle w:val="BodyTextIndent2"/>
        <w:tabs>
          <w:tab w:val="left" w:pos="720"/>
        </w:tabs>
        <w:ind w:left="0" w:firstLine="0"/>
        <w:contextualSpacing/>
        <w:rPr>
          <w:sz w:val="20"/>
        </w:rPr>
      </w:pPr>
    </w:p>
    <w:p w14:paraId="235C267B" w14:textId="77777777" w:rsidR="00345AD1" w:rsidRPr="00EC56DF" w:rsidRDefault="00345AD1" w:rsidP="004861B5">
      <w:pPr>
        <w:pStyle w:val="ListParagraph"/>
        <w:ind w:left="0"/>
        <w:contextualSpacing/>
        <w:jc w:val="both"/>
        <w:rPr>
          <w:rFonts w:ascii="Arial" w:hAnsi="Arial" w:cs="Arial"/>
          <w:b/>
          <w:bCs/>
          <w:sz w:val="20"/>
          <w:szCs w:val="20"/>
        </w:rPr>
      </w:pPr>
    </w:p>
    <w:p w14:paraId="213D0B49" w14:textId="77777777" w:rsidR="004861B5" w:rsidRPr="00EC56DF" w:rsidRDefault="00763153" w:rsidP="00300B22">
      <w:pPr>
        <w:pStyle w:val="BodyTextIndent"/>
        <w:numPr>
          <w:ilvl w:val="1"/>
          <w:numId w:val="12"/>
        </w:numPr>
        <w:ind w:left="0" w:firstLine="0"/>
        <w:contextualSpacing/>
        <w:jc w:val="both"/>
        <w:rPr>
          <w:rFonts w:ascii="Arial" w:hAnsi="Arial" w:cs="Arial"/>
          <w:sz w:val="20"/>
          <w:szCs w:val="20"/>
          <w:u w:val="single"/>
        </w:rPr>
      </w:pPr>
      <w:r w:rsidRPr="00EC56DF">
        <w:rPr>
          <w:rFonts w:ascii="Arial" w:hAnsi="Arial" w:cs="Arial"/>
          <w:b/>
          <w:bCs/>
          <w:sz w:val="20"/>
          <w:szCs w:val="20"/>
          <w:u w:val="single"/>
        </w:rPr>
        <w:t>VENDOR</w:t>
      </w:r>
      <w:r w:rsidR="00326274" w:rsidRPr="00EC56DF">
        <w:rPr>
          <w:rFonts w:ascii="Arial" w:hAnsi="Arial" w:cs="Arial"/>
          <w:b/>
          <w:bCs/>
          <w:sz w:val="20"/>
          <w:szCs w:val="20"/>
          <w:u w:val="single"/>
        </w:rPr>
        <w:t xml:space="preserve"> SERVICE REPRESENTATIVE</w:t>
      </w:r>
      <w:r w:rsidR="00606D99" w:rsidRPr="00EC56DF">
        <w:rPr>
          <w:rFonts w:ascii="Arial" w:hAnsi="Arial" w:cs="Arial"/>
          <w:b/>
          <w:bCs/>
          <w:sz w:val="20"/>
          <w:szCs w:val="20"/>
          <w:u w:val="single"/>
        </w:rPr>
        <w:t xml:space="preserve">:  </w:t>
      </w:r>
    </w:p>
    <w:p w14:paraId="3DE6B7C0" w14:textId="77777777" w:rsidR="00326274" w:rsidRPr="00EC56DF" w:rsidRDefault="00326274" w:rsidP="004861B5">
      <w:pPr>
        <w:pStyle w:val="BodyTextIndent"/>
        <w:ind w:left="0"/>
        <w:contextualSpacing/>
        <w:jc w:val="both"/>
        <w:rPr>
          <w:rFonts w:ascii="Arial" w:hAnsi="Arial" w:cs="Arial"/>
          <w:sz w:val="20"/>
          <w:szCs w:val="20"/>
        </w:rPr>
      </w:pPr>
      <w:r w:rsidRPr="00EC56DF">
        <w:rPr>
          <w:rFonts w:ascii="Arial" w:hAnsi="Arial" w:cs="Arial"/>
          <w:sz w:val="20"/>
          <w:szCs w:val="20"/>
        </w:rPr>
        <w:t xml:space="preserve">The </w:t>
      </w:r>
      <w:r w:rsidR="007B2C0A">
        <w:rPr>
          <w:rFonts w:ascii="Arial" w:hAnsi="Arial" w:cs="Arial"/>
          <w:sz w:val="20"/>
          <w:szCs w:val="20"/>
        </w:rPr>
        <w:t>b</w:t>
      </w:r>
      <w:r w:rsidR="003D7A65" w:rsidRPr="00EC56DF">
        <w:rPr>
          <w:rFonts w:ascii="Arial" w:hAnsi="Arial" w:cs="Arial"/>
          <w:sz w:val="20"/>
          <w:szCs w:val="20"/>
        </w:rPr>
        <w:t>idder</w:t>
      </w:r>
      <w:r w:rsidRPr="00EC56DF">
        <w:rPr>
          <w:rFonts w:ascii="Arial" w:hAnsi="Arial" w:cs="Arial"/>
          <w:sz w:val="20"/>
          <w:szCs w:val="20"/>
        </w:rPr>
        <w:t xml:space="preserve"> </w:t>
      </w:r>
      <w:r w:rsidR="00763153" w:rsidRPr="00EC56DF">
        <w:rPr>
          <w:rFonts w:ascii="Arial" w:hAnsi="Arial" w:cs="Arial"/>
          <w:sz w:val="20"/>
          <w:szCs w:val="20"/>
        </w:rPr>
        <w:t>must</w:t>
      </w:r>
      <w:r w:rsidRPr="00EC56DF">
        <w:rPr>
          <w:rFonts w:ascii="Arial" w:hAnsi="Arial" w:cs="Arial"/>
          <w:sz w:val="20"/>
          <w:szCs w:val="20"/>
        </w:rPr>
        <w:t xml:space="preserve"> submit with their </w:t>
      </w:r>
      <w:r w:rsidR="000275D4" w:rsidRPr="00EC56DF">
        <w:rPr>
          <w:rFonts w:ascii="Arial" w:hAnsi="Arial" w:cs="Arial"/>
          <w:sz w:val="20"/>
          <w:szCs w:val="20"/>
        </w:rPr>
        <w:t>bid proposal</w:t>
      </w:r>
      <w:r w:rsidRPr="00EC56DF">
        <w:rPr>
          <w:rFonts w:ascii="Arial" w:hAnsi="Arial" w:cs="Arial"/>
          <w:sz w:val="20"/>
          <w:szCs w:val="20"/>
        </w:rPr>
        <w:t xml:space="preserve"> the name, address, and phone number of the person</w:t>
      </w:r>
      <w:r w:rsidR="00763153" w:rsidRPr="00EC56DF">
        <w:rPr>
          <w:rFonts w:ascii="Arial" w:hAnsi="Arial" w:cs="Arial"/>
          <w:sz w:val="20"/>
          <w:szCs w:val="20"/>
        </w:rPr>
        <w:t>(s)</w:t>
      </w:r>
      <w:r w:rsidRPr="00EC56DF">
        <w:rPr>
          <w:rFonts w:ascii="Arial" w:hAnsi="Arial" w:cs="Arial"/>
          <w:sz w:val="20"/>
          <w:szCs w:val="20"/>
        </w:rPr>
        <w:t xml:space="preserve"> to be contacted for the </w:t>
      </w:r>
      <w:r w:rsidR="00763153" w:rsidRPr="00EC56DF">
        <w:rPr>
          <w:rFonts w:ascii="Arial" w:hAnsi="Arial" w:cs="Arial"/>
          <w:sz w:val="20"/>
          <w:szCs w:val="20"/>
        </w:rPr>
        <w:t xml:space="preserve">placement of an order and the </w:t>
      </w:r>
      <w:r w:rsidRPr="00EC56DF">
        <w:rPr>
          <w:rFonts w:ascii="Arial" w:hAnsi="Arial" w:cs="Arial"/>
          <w:sz w:val="20"/>
          <w:szCs w:val="20"/>
        </w:rPr>
        <w:t>coordination</w:t>
      </w:r>
      <w:r w:rsidR="00763153" w:rsidRPr="00EC56DF">
        <w:rPr>
          <w:rFonts w:ascii="Arial" w:hAnsi="Arial" w:cs="Arial"/>
          <w:sz w:val="20"/>
          <w:szCs w:val="20"/>
        </w:rPr>
        <w:t xml:space="preserve"> of service.</w:t>
      </w:r>
    </w:p>
    <w:p w14:paraId="57241E7C" w14:textId="77777777" w:rsidR="00D134A1" w:rsidRPr="00EC56DF" w:rsidRDefault="00D134A1" w:rsidP="004861B5">
      <w:pPr>
        <w:pStyle w:val="BodyTextIndent"/>
        <w:ind w:left="0"/>
        <w:contextualSpacing/>
        <w:jc w:val="both"/>
        <w:rPr>
          <w:rFonts w:ascii="Arial" w:hAnsi="Arial" w:cs="Arial"/>
          <w:sz w:val="20"/>
          <w:szCs w:val="20"/>
        </w:rPr>
      </w:pPr>
    </w:p>
    <w:p w14:paraId="1FB25DCE" w14:textId="77777777" w:rsidR="00D134A1" w:rsidRPr="00EC56DF" w:rsidRDefault="00D134A1" w:rsidP="00300B22">
      <w:pPr>
        <w:pStyle w:val="BodyTextIndent"/>
        <w:numPr>
          <w:ilvl w:val="1"/>
          <w:numId w:val="12"/>
        </w:numPr>
        <w:contextualSpacing/>
        <w:jc w:val="both"/>
        <w:rPr>
          <w:rFonts w:ascii="Arial" w:hAnsi="Arial" w:cs="Arial"/>
          <w:b/>
          <w:sz w:val="20"/>
          <w:szCs w:val="20"/>
          <w:u w:val="single"/>
        </w:rPr>
      </w:pPr>
      <w:r w:rsidRPr="00EC56DF">
        <w:rPr>
          <w:rFonts w:ascii="Arial" w:hAnsi="Arial" w:cs="Arial"/>
          <w:b/>
          <w:sz w:val="20"/>
          <w:szCs w:val="20"/>
          <w:u w:val="single"/>
        </w:rPr>
        <w:t>METHOD OF ORDERING:</w:t>
      </w:r>
    </w:p>
    <w:p w14:paraId="18C56AC0" w14:textId="77777777" w:rsidR="00D134A1" w:rsidRPr="00EC56DF" w:rsidRDefault="00D134A1" w:rsidP="00D134A1">
      <w:pPr>
        <w:jc w:val="both"/>
        <w:rPr>
          <w:rFonts w:cs="Arial"/>
          <w:sz w:val="20"/>
          <w:szCs w:val="20"/>
        </w:rPr>
      </w:pPr>
      <w:r w:rsidRPr="00EC56DF">
        <w:rPr>
          <w:rFonts w:cs="Arial"/>
          <w:sz w:val="20"/>
          <w:szCs w:val="20"/>
        </w:rPr>
        <w:t xml:space="preserve">The </w:t>
      </w:r>
      <w:r w:rsidR="001B197B" w:rsidRPr="00EC56DF">
        <w:rPr>
          <w:rFonts w:cs="Arial"/>
          <w:sz w:val="20"/>
          <w:szCs w:val="20"/>
        </w:rPr>
        <w:t>County</w:t>
      </w:r>
      <w:r w:rsidRPr="00EC56DF">
        <w:rPr>
          <w:rFonts w:cs="Arial"/>
          <w:sz w:val="20"/>
          <w:szCs w:val="20"/>
        </w:rPr>
        <w:t xml:space="preserve"> shall initiate each individual job by issuing Purchase Orders referencing this bid on an </w:t>
      </w:r>
      <w:r w:rsidR="007B2C0A">
        <w:rPr>
          <w:rFonts w:cs="Arial"/>
          <w:sz w:val="20"/>
          <w:szCs w:val="20"/>
        </w:rPr>
        <w:t>"</w:t>
      </w:r>
      <w:r w:rsidRPr="00EC56DF">
        <w:rPr>
          <w:rFonts w:cs="Arial"/>
          <w:sz w:val="20"/>
          <w:szCs w:val="20"/>
        </w:rPr>
        <w:t>as needed</w:t>
      </w:r>
      <w:r w:rsidR="007B2C0A">
        <w:rPr>
          <w:rFonts w:cs="Arial"/>
          <w:sz w:val="20"/>
          <w:szCs w:val="20"/>
        </w:rPr>
        <w:t>"</w:t>
      </w:r>
      <w:r w:rsidRPr="00EC56DF">
        <w:rPr>
          <w:rFonts w:cs="Arial"/>
          <w:sz w:val="20"/>
          <w:szCs w:val="20"/>
        </w:rPr>
        <w:t xml:space="preserve"> basis.  The vendor shall not proceed </w:t>
      </w:r>
      <w:proofErr w:type="gramStart"/>
      <w:r w:rsidRPr="00EC56DF">
        <w:rPr>
          <w:rFonts w:cs="Arial"/>
          <w:sz w:val="20"/>
          <w:szCs w:val="20"/>
        </w:rPr>
        <w:t>on</w:t>
      </w:r>
      <w:proofErr w:type="gramEnd"/>
      <w:r w:rsidRPr="00EC56DF">
        <w:rPr>
          <w:rFonts w:cs="Arial"/>
          <w:sz w:val="20"/>
          <w:szCs w:val="20"/>
        </w:rPr>
        <w:t xml:space="preserve"> a job prior to the receipt of the Purchase Order issued by the </w:t>
      </w:r>
      <w:r w:rsidR="001B197B" w:rsidRPr="00EC56DF">
        <w:rPr>
          <w:rFonts w:cs="Arial"/>
          <w:sz w:val="20"/>
          <w:szCs w:val="20"/>
        </w:rPr>
        <w:t>County</w:t>
      </w:r>
      <w:r w:rsidRPr="00EC56DF">
        <w:rPr>
          <w:rFonts w:cs="Arial"/>
          <w:sz w:val="20"/>
          <w:szCs w:val="20"/>
        </w:rPr>
        <w:t xml:space="preserve"> of </w:t>
      </w:r>
      <w:r w:rsidR="00520B2C" w:rsidRPr="00EC56DF">
        <w:rPr>
          <w:rFonts w:cs="Arial"/>
          <w:sz w:val="20"/>
          <w:szCs w:val="20"/>
        </w:rPr>
        <w:t>Gadsden</w:t>
      </w:r>
      <w:r w:rsidRPr="00EC56DF">
        <w:rPr>
          <w:rFonts w:cs="Arial"/>
          <w:sz w:val="20"/>
          <w:szCs w:val="20"/>
        </w:rPr>
        <w:t xml:space="preserve"> Purchasing Division.  Invoices must be submitted against each individual Purchase Order referencing the Purchase Order number.</w:t>
      </w:r>
    </w:p>
    <w:p w14:paraId="689D0317" w14:textId="77777777" w:rsidR="00D134A1" w:rsidRPr="00EC56DF" w:rsidRDefault="00D134A1" w:rsidP="00D134A1">
      <w:pPr>
        <w:pStyle w:val="BodyTextIndent"/>
        <w:ind w:left="0"/>
        <w:contextualSpacing/>
        <w:jc w:val="both"/>
        <w:rPr>
          <w:rFonts w:ascii="Arial" w:hAnsi="Arial" w:cs="Arial"/>
          <w:sz w:val="20"/>
          <w:szCs w:val="20"/>
        </w:rPr>
      </w:pPr>
    </w:p>
    <w:p w14:paraId="6A8C8429" w14:textId="77777777" w:rsidR="00D134A1" w:rsidRPr="00EC56DF" w:rsidRDefault="00D134A1" w:rsidP="00300B22">
      <w:pPr>
        <w:pStyle w:val="BodyTextIndent"/>
        <w:numPr>
          <w:ilvl w:val="1"/>
          <w:numId w:val="12"/>
        </w:numPr>
        <w:contextualSpacing/>
        <w:jc w:val="both"/>
        <w:rPr>
          <w:rFonts w:ascii="Arial" w:hAnsi="Arial" w:cs="Arial"/>
          <w:b/>
          <w:sz w:val="20"/>
          <w:szCs w:val="20"/>
          <w:u w:val="single"/>
        </w:rPr>
      </w:pPr>
      <w:r w:rsidRPr="00EC56DF">
        <w:rPr>
          <w:rFonts w:ascii="Arial" w:hAnsi="Arial" w:cs="Arial"/>
          <w:b/>
          <w:sz w:val="20"/>
          <w:szCs w:val="20"/>
          <w:u w:val="single"/>
        </w:rPr>
        <w:t>DELIVERY/INSTALLATION:</w:t>
      </w:r>
    </w:p>
    <w:p w14:paraId="2BB70DEF" w14:textId="77777777" w:rsidR="00D134A1" w:rsidRPr="00EC56DF" w:rsidRDefault="00D134A1" w:rsidP="00D134A1">
      <w:pPr>
        <w:jc w:val="both"/>
        <w:rPr>
          <w:rFonts w:cs="Arial"/>
          <w:sz w:val="20"/>
          <w:szCs w:val="20"/>
        </w:rPr>
      </w:pPr>
      <w:r w:rsidRPr="00EC56DF">
        <w:rPr>
          <w:rFonts w:cs="Arial"/>
          <w:sz w:val="20"/>
          <w:szCs w:val="20"/>
        </w:rPr>
        <w:t xml:space="preserve">Delivery is requested within  </w:t>
      </w:r>
      <w:r w:rsidRPr="00EC56DF">
        <w:rPr>
          <w:rFonts w:cs="Arial"/>
          <w:sz w:val="20"/>
          <w:szCs w:val="20"/>
          <w:u w:val="single"/>
        </w:rPr>
        <w:t xml:space="preserve"> </w:t>
      </w:r>
      <w:r w:rsidR="00A844E1">
        <w:rPr>
          <w:rFonts w:cs="Arial"/>
          <w:b/>
          <w:bCs/>
          <w:sz w:val="20"/>
          <w:szCs w:val="20"/>
          <w:u w:val="single"/>
        </w:rPr>
        <w:t>30</w:t>
      </w:r>
      <w:r w:rsidRPr="00EC56DF">
        <w:rPr>
          <w:rFonts w:cs="Arial"/>
          <w:b/>
          <w:bCs/>
          <w:sz w:val="20"/>
          <w:szCs w:val="20"/>
          <w:u w:val="single"/>
        </w:rPr>
        <w:t xml:space="preserve">  </w:t>
      </w:r>
      <w:r w:rsidRPr="00EC56DF">
        <w:rPr>
          <w:rFonts w:cs="Arial"/>
          <w:sz w:val="20"/>
          <w:szCs w:val="20"/>
        </w:rPr>
        <w:t xml:space="preserve">  business days after receipt of </w:t>
      </w:r>
      <w:proofErr w:type="gramStart"/>
      <w:r w:rsidRPr="00EC56DF">
        <w:rPr>
          <w:rFonts w:cs="Arial"/>
          <w:sz w:val="20"/>
          <w:szCs w:val="20"/>
        </w:rPr>
        <w:t>Purchase</w:t>
      </w:r>
      <w:proofErr w:type="gramEnd"/>
      <w:r w:rsidRPr="00EC56DF">
        <w:rPr>
          <w:rFonts w:cs="Arial"/>
          <w:sz w:val="20"/>
          <w:szCs w:val="20"/>
        </w:rPr>
        <w:t xml:space="preserve"> Order.  Business days are defined as Monday to Friday, less all federally recognized holidays. </w:t>
      </w:r>
    </w:p>
    <w:p w14:paraId="289E5906" w14:textId="77777777" w:rsidR="00D134A1" w:rsidRPr="00EC56DF" w:rsidRDefault="00D134A1" w:rsidP="00D134A1">
      <w:pPr>
        <w:ind w:left="360"/>
        <w:jc w:val="both"/>
        <w:rPr>
          <w:rFonts w:cs="Arial"/>
          <w:sz w:val="20"/>
          <w:szCs w:val="20"/>
        </w:rPr>
      </w:pPr>
    </w:p>
    <w:p w14:paraId="5DCA14CB" w14:textId="77777777" w:rsidR="00D134A1" w:rsidRPr="00EC56DF" w:rsidRDefault="00D134A1" w:rsidP="00300B22">
      <w:pPr>
        <w:pStyle w:val="BodyTextIndent"/>
        <w:numPr>
          <w:ilvl w:val="1"/>
          <w:numId w:val="12"/>
        </w:numPr>
        <w:contextualSpacing/>
        <w:jc w:val="both"/>
        <w:rPr>
          <w:rFonts w:ascii="Arial" w:hAnsi="Arial" w:cs="Arial"/>
          <w:b/>
          <w:sz w:val="20"/>
          <w:szCs w:val="20"/>
          <w:u w:val="single"/>
        </w:rPr>
      </w:pPr>
      <w:r w:rsidRPr="00EC56DF">
        <w:rPr>
          <w:rFonts w:ascii="Arial" w:hAnsi="Arial" w:cs="Arial"/>
          <w:b/>
          <w:sz w:val="20"/>
          <w:szCs w:val="20"/>
          <w:u w:val="single"/>
        </w:rPr>
        <w:t>SPECIFICATIONS:</w:t>
      </w:r>
    </w:p>
    <w:p w14:paraId="2C8C92E1" w14:textId="77777777" w:rsidR="00D134A1" w:rsidRPr="00EC56DF" w:rsidRDefault="00D134A1" w:rsidP="00D134A1">
      <w:pPr>
        <w:pStyle w:val="BodyTextIndent"/>
        <w:ind w:left="0"/>
        <w:contextualSpacing/>
        <w:jc w:val="both"/>
        <w:rPr>
          <w:rFonts w:ascii="Arial" w:hAnsi="Arial" w:cs="Arial"/>
          <w:sz w:val="20"/>
          <w:szCs w:val="20"/>
        </w:rPr>
      </w:pPr>
      <w:r w:rsidRPr="00EC56DF">
        <w:rPr>
          <w:rFonts w:ascii="Arial" w:hAnsi="Arial" w:cs="Arial"/>
          <w:sz w:val="20"/>
          <w:szCs w:val="20"/>
        </w:rPr>
        <w:t xml:space="preserve">A purchase order </w:t>
      </w:r>
      <w:r w:rsidR="00FA30DB">
        <w:rPr>
          <w:rFonts w:ascii="Arial" w:hAnsi="Arial" w:cs="Arial"/>
          <w:sz w:val="20"/>
          <w:szCs w:val="20"/>
        </w:rPr>
        <w:t xml:space="preserve">and/or contract </w:t>
      </w:r>
      <w:r w:rsidRPr="00EC56DF">
        <w:rPr>
          <w:rFonts w:ascii="Arial" w:hAnsi="Arial" w:cs="Arial"/>
          <w:sz w:val="20"/>
          <w:szCs w:val="20"/>
        </w:rPr>
        <w:t xml:space="preserve">will be issued to the successful </w:t>
      </w:r>
      <w:r w:rsidR="007B2C0A">
        <w:rPr>
          <w:rFonts w:ascii="Arial" w:hAnsi="Arial" w:cs="Arial"/>
          <w:sz w:val="20"/>
          <w:szCs w:val="20"/>
        </w:rPr>
        <w:t>b</w:t>
      </w:r>
      <w:r w:rsidRPr="00EC56DF">
        <w:rPr>
          <w:rFonts w:ascii="Arial" w:hAnsi="Arial" w:cs="Arial"/>
          <w:sz w:val="20"/>
          <w:szCs w:val="20"/>
        </w:rPr>
        <w:t xml:space="preserve">idder with the understanding that all items delivered must meet the specifications and quality set forth herein.  Items delivered not as specified and of </w:t>
      </w:r>
      <w:r w:rsidR="007B2C0A">
        <w:rPr>
          <w:rFonts w:ascii="Arial" w:hAnsi="Arial" w:cs="Arial"/>
          <w:sz w:val="20"/>
          <w:szCs w:val="20"/>
        </w:rPr>
        <w:t xml:space="preserve">the </w:t>
      </w:r>
      <w:r w:rsidRPr="00EC56DF">
        <w:rPr>
          <w:rFonts w:ascii="Arial" w:hAnsi="Arial" w:cs="Arial"/>
          <w:sz w:val="20"/>
          <w:szCs w:val="20"/>
        </w:rPr>
        <w:t xml:space="preserve">highest quality will be returned at the </w:t>
      </w:r>
      <w:r w:rsidR="007B2C0A">
        <w:rPr>
          <w:rFonts w:ascii="Arial" w:hAnsi="Arial" w:cs="Arial"/>
          <w:sz w:val="20"/>
          <w:szCs w:val="20"/>
        </w:rPr>
        <w:t>b</w:t>
      </w:r>
      <w:r w:rsidRPr="00EC56DF">
        <w:rPr>
          <w:rFonts w:ascii="Arial" w:hAnsi="Arial" w:cs="Arial"/>
          <w:sz w:val="20"/>
          <w:szCs w:val="20"/>
        </w:rPr>
        <w:t>idder</w:t>
      </w:r>
      <w:r w:rsidR="007B2C0A">
        <w:rPr>
          <w:rFonts w:ascii="Arial" w:hAnsi="Arial" w:cs="Arial"/>
          <w:sz w:val="20"/>
          <w:szCs w:val="20"/>
        </w:rPr>
        <w:t>'</w:t>
      </w:r>
      <w:r w:rsidRPr="00EC56DF">
        <w:rPr>
          <w:rFonts w:ascii="Arial" w:hAnsi="Arial" w:cs="Arial"/>
          <w:sz w:val="20"/>
          <w:szCs w:val="20"/>
        </w:rPr>
        <w:t>s expense. No "</w:t>
      </w:r>
      <w:proofErr w:type="gramStart"/>
      <w:r w:rsidRPr="00EC56DF">
        <w:rPr>
          <w:rFonts w:ascii="Arial" w:hAnsi="Arial" w:cs="Arial"/>
          <w:sz w:val="20"/>
          <w:szCs w:val="20"/>
        </w:rPr>
        <w:t>seconds</w:t>
      </w:r>
      <w:proofErr w:type="gramEnd"/>
      <w:r w:rsidRPr="00EC56DF">
        <w:rPr>
          <w:rFonts w:ascii="Arial" w:hAnsi="Arial" w:cs="Arial"/>
          <w:sz w:val="20"/>
          <w:szCs w:val="20"/>
        </w:rPr>
        <w:t>" or "defective" items shall be accepted.</w:t>
      </w:r>
    </w:p>
    <w:p w14:paraId="27EB8121" w14:textId="77777777" w:rsidR="00D134A1" w:rsidRPr="00EC56DF" w:rsidRDefault="00D134A1" w:rsidP="00D134A1">
      <w:pPr>
        <w:pStyle w:val="BodyTextIndent"/>
        <w:contextualSpacing/>
        <w:jc w:val="both"/>
        <w:rPr>
          <w:rFonts w:ascii="Arial" w:hAnsi="Arial" w:cs="Arial"/>
          <w:sz w:val="20"/>
          <w:szCs w:val="20"/>
        </w:rPr>
      </w:pPr>
    </w:p>
    <w:p w14:paraId="10C59C18" w14:textId="77777777" w:rsidR="00D134A1" w:rsidRPr="00EC56DF" w:rsidRDefault="00D134A1" w:rsidP="00300B22">
      <w:pPr>
        <w:pStyle w:val="BodyTextIndent"/>
        <w:numPr>
          <w:ilvl w:val="1"/>
          <w:numId w:val="12"/>
        </w:numPr>
        <w:contextualSpacing/>
        <w:jc w:val="both"/>
        <w:rPr>
          <w:rFonts w:ascii="Arial" w:hAnsi="Arial" w:cs="Arial"/>
          <w:b/>
          <w:sz w:val="20"/>
          <w:szCs w:val="20"/>
          <w:u w:val="single"/>
        </w:rPr>
      </w:pPr>
      <w:r w:rsidRPr="00EC56DF">
        <w:rPr>
          <w:rFonts w:ascii="Arial" w:hAnsi="Arial" w:cs="Arial"/>
          <w:b/>
          <w:sz w:val="20"/>
          <w:szCs w:val="20"/>
          <w:u w:val="single"/>
        </w:rPr>
        <w:t>PACKAGING AND LABELS:</w:t>
      </w:r>
    </w:p>
    <w:p w14:paraId="0801F4AD" w14:textId="77777777" w:rsidR="00D134A1" w:rsidRPr="00EC56DF" w:rsidRDefault="00D134A1" w:rsidP="00D134A1">
      <w:pPr>
        <w:jc w:val="both"/>
        <w:rPr>
          <w:rFonts w:cs="Arial"/>
          <w:sz w:val="20"/>
          <w:szCs w:val="20"/>
        </w:rPr>
      </w:pPr>
      <w:r w:rsidRPr="00EC56DF">
        <w:rPr>
          <w:rFonts w:cs="Arial"/>
          <w:sz w:val="20"/>
          <w:szCs w:val="20"/>
        </w:rPr>
        <w:t xml:space="preserve">Labels shall be attached to each carton and shall contain the following information:  Purchase Order number, </w:t>
      </w:r>
      <w:r w:rsidR="007B2C0A">
        <w:rPr>
          <w:rFonts w:cs="Arial"/>
          <w:sz w:val="20"/>
          <w:szCs w:val="20"/>
        </w:rPr>
        <w:t xml:space="preserve">the </w:t>
      </w:r>
      <w:r w:rsidRPr="00EC56DF">
        <w:rPr>
          <w:rFonts w:cs="Arial"/>
          <w:sz w:val="20"/>
          <w:szCs w:val="20"/>
        </w:rPr>
        <w:t xml:space="preserve">quantity contained in each package, and </w:t>
      </w:r>
      <w:r w:rsidR="007B2C0A">
        <w:rPr>
          <w:rFonts w:cs="Arial"/>
          <w:sz w:val="20"/>
          <w:szCs w:val="20"/>
        </w:rPr>
        <w:t xml:space="preserve">the </w:t>
      </w:r>
      <w:r w:rsidRPr="00EC56DF">
        <w:rPr>
          <w:rFonts w:cs="Arial"/>
          <w:sz w:val="20"/>
          <w:szCs w:val="20"/>
        </w:rPr>
        <w:t xml:space="preserve">total number of items delivered.  </w:t>
      </w:r>
    </w:p>
    <w:p w14:paraId="4E144DEA" w14:textId="77777777" w:rsidR="00D134A1" w:rsidRPr="00EC56DF" w:rsidRDefault="00D134A1" w:rsidP="00D134A1">
      <w:pPr>
        <w:pStyle w:val="BodyTextIndent"/>
        <w:contextualSpacing/>
        <w:jc w:val="both"/>
        <w:rPr>
          <w:rFonts w:ascii="Arial" w:hAnsi="Arial" w:cs="Arial"/>
          <w:sz w:val="20"/>
          <w:szCs w:val="20"/>
        </w:rPr>
      </w:pPr>
    </w:p>
    <w:p w14:paraId="7BFDE544" w14:textId="77777777" w:rsidR="00D134A1" w:rsidRPr="00EC56DF" w:rsidRDefault="00D134A1" w:rsidP="00300B22">
      <w:pPr>
        <w:pStyle w:val="BodyTextIndent"/>
        <w:numPr>
          <w:ilvl w:val="1"/>
          <w:numId w:val="12"/>
        </w:numPr>
        <w:contextualSpacing/>
        <w:jc w:val="both"/>
        <w:rPr>
          <w:rFonts w:ascii="Arial" w:hAnsi="Arial" w:cs="Arial"/>
          <w:b/>
          <w:sz w:val="20"/>
          <w:szCs w:val="20"/>
          <w:u w:val="single"/>
        </w:rPr>
      </w:pPr>
      <w:r w:rsidRPr="00EC56DF">
        <w:rPr>
          <w:rFonts w:ascii="Arial" w:hAnsi="Arial" w:cs="Arial"/>
          <w:b/>
          <w:sz w:val="20"/>
          <w:szCs w:val="20"/>
          <w:u w:val="single"/>
        </w:rPr>
        <w:t>BRAND/MANUFACTURER REFERENCED:</w:t>
      </w:r>
    </w:p>
    <w:p w14:paraId="56516B0C" w14:textId="77777777" w:rsidR="00D134A1" w:rsidRPr="00EC56DF" w:rsidRDefault="00D134A1" w:rsidP="00D134A1">
      <w:pPr>
        <w:contextualSpacing/>
        <w:jc w:val="both"/>
        <w:rPr>
          <w:rFonts w:cs="Arial"/>
          <w:sz w:val="20"/>
          <w:szCs w:val="20"/>
        </w:rPr>
      </w:pPr>
      <w:r w:rsidRPr="00EC56DF">
        <w:rPr>
          <w:rFonts w:cs="Arial"/>
          <w:sz w:val="20"/>
          <w:szCs w:val="20"/>
        </w:rPr>
        <w:t>Unless otherwise stated in these specifications, any manufacturer name, trade name, brand name, information</w:t>
      </w:r>
      <w:r w:rsidR="007B2C0A">
        <w:rPr>
          <w:rFonts w:cs="Arial"/>
          <w:sz w:val="20"/>
          <w:szCs w:val="20"/>
        </w:rPr>
        <w:t>,</w:t>
      </w:r>
      <w:r w:rsidRPr="00EC56DF">
        <w:rPr>
          <w:rFonts w:cs="Arial"/>
          <w:sz w:val="20"/>
          <w:szCs w:val="20"/>
        </w:rPr>
        <w:t xml:space="preserve"> or catalog numbers listed in this specification are for information and quality and are not intended to limit competition.  </w:t>
      </w:r>
    </w:p>
    <w:p w14:paraId="0C848341" w14:textId="77777777" w:rsidR="000E0738" w:rsidRPr="00EC56DF" w:rsidRDefault="000E0738" w:rsidP="00C831A5">
      <w:pPr>
        <w:contextualSpacing/>
        <w:jc w:val="both"/>
        <w:rPr>
          <w:rFonts w:cs="Arial"/>
          <w:sz w:val="20"/>
          <w:szCs w:val="20"/>
        </w:rPr>
      </w:pPr>
    </w:p>
    <w:p w14:paraId="52AC0A90" w14:textId="77777777" w:rsidR="004861B5" w:rsidRPr="00EC56DF" w:rsidRDefault="004063F6" w:rsidP="00300B22">
      <w:pPr>
        <w:pStyle w:val="ListParagraph"/>
        <w:numPr>
          <w:ilvl w:val="1"/>
          <w:numId w:val="12"/>
        </w:numPr>
        <w:tabs>
          <w:tab w:val="left" w:pos="0"/>
        </w:tabs>
        <w:ind w:left="0" w:firstLine="0"/>
        <w:contextualSpacing/>
        <w:jc w:val="both"/>
        <w:rPr>
          <w:rFonts w:ascii="Arial" w:hAnsi="Arial" w:cs="Arial"/>
          <w:b/>
          <w:sz w:val="20"/>
          <w:szCs w:val="20"/>
          <w:u w:val="single"/>
        </w:rPr>
      </w:pPr>
      <w:r w:rsidRPr="00EC56DF">
        <w:rPr>
          <w:rFonts w:ascii="Arial" w:hAnsi="Arial" w:cs="Arial"/>
          <w:b/>
          <w:bCs/>
          <w:sz w:val="20"/>
          <w:szCs w:val="20"/>
          <w:u w:val="single"/>
        </w:rPr>
        <w:t>PURCHASING AGREEMENTS WITH OTHER GOVERNMENTAL AGENCIES</w:t>
      </w:r>
      <w:r w:rsidR="00606D99" w:rsidRPr="00EC56DF">
        <w:rPr>
          <w:rFonts w:ascii="Arial" w:hAnsi="Arial" w:cs="Arial"/>
          <w:b/>
          <w:sz w:val="20"/>
          <w:szCs w:val="20"/>
          <w:u w:val="single"/>
        </w:rPr>
        <w:t xml:space="preserve">:  </w:t>
      </w:r>
    </w:p>
    <w:p w14:paraId="2D1E07C3" w14:textId="77777777" w:rsidR="004063F6" w:rsidRPr="00EC56DF" w:rsidRDefault="004063F6" w:rsidP="004861B5">
      <w:pPr>
        <w:pStyle w:val="ListParagraph"/>
        <w:tabs>
          <w:tab w:val="left" w:pos="0"/>
        </w:tabs>
        <w:ind w:left="0"/>
        <w:contextualSpacing/>
        <w:jc w:val="both"/>
        <w:rPr>
          <w:rFonts w:ascii="Arial" w:hAnsi="Arial" w:cs="Arial"/>
          <w:sz w:val="20"/>
          <w:szCs w:val="20"/>
        </w:rPr>
      </w:pPr>
      <w:r w:rsidRPr="00EC56DF">
        <w:rPr>
          <w:rFonts w:ascii="Arial" w:hAnsi="Arial" w:cs="Arial"/>
          <w:sz w:val="20"/>
          <w:szCs w:val="20"/>
        </w:rPr>
        <w:t xml:space="preserve">All </w:t>
      </w:r>
      <w:r w:rsidR="003D7A65" w:rsidRPr="00EC56DF">
        <w:rPr>
          <w:rFonts w:ascii="Arial" w:hAnsi="Arial" w:cs="Arial"/>
          <w:sz w:val="20"/>
          <w:szCs w:val="20"/>
        </w:rPr>
        <w:t>bidder</w:t>
      </w:r>
      <w:r w:rsidRPr="00EC56DF">
        <w:rPr>
          <w:rFonts w:ascii="Arial" w:hAnsi="Arial" w:cs="Arial"/>
          <w:sz w:val="20"/>
          <w:szCs w:val="20"/>
        </w:rPr>
        <w:t xml:space="preserve">s submitting a response to this </w:t>
      </w:r>
      <w:r w:rsidR="0010491E" w:rsidRPr="00EC56DF">
        <w:rPr>
          <w:rFonts w:ascii="Arial" w:hAnsi="Arial" w:cs="Arial"/>
          <w:sz w:val="20"/>
          <w:szCs w:val="20"/>
        </w:rPr>
        <w:t>bid</w:t>
      </w:r>
      <w:r w:rsidRPr="00EC56DF">
        <w:rPr>
          <w:rFonts w:ascii="Arial" w:hAnsi="Arial" w:cs="Arial"/>
          <w:sz w:val="20"/>
          <w:szCs w:val="20"/>
        </w:rPr>
        <w:t xml:space="preserve"> agree that such response also constitutes a bid to all political subdivisions of the State of Florida, under the same conditions, for the same prices and the same effective period as this bid, should the </w:t>
      </w:r>
      <w:r w:rsidR="007B2C0A">
        <w:rPr>
          <w:rFonts w:ascii="Arial" w:hAnsi="Arial" w:cs="Arial"/>
          <w:sz w:val="20"/>
          <w:szCs w:val="20"/>
        </w:rPr>
        <w:t>b</w:t>
      </w:r>
      <w:r w:rsidRPr="00EC56DF">
        <w:rPr>
          <w:rFonts w:ascii="Arial" w:hAnsi="Arial" w:cs="Arial"/>
          <w:sz w:val="20"/>
          <w:szCs w:val="20"/>
        </w:rPr>
        <w:t>idder feel it is in their best interest to do so.  This agreement in no way restricts or interferes with the right of any political subdivision of the State of Florida to re-bid any or all items.</w:t>
      </w:r>
    </w:p>
    <w:p w14:paraId="741C8852" w14:textId="77777777" w:rsidR="004063F6" w:rsidRPr="00EC56DF" w:rsidRDefault="004063F6" w:rsidP="00C831A5">
      <w:pPr>
        <w:contextualSpacing/>
        <w:jc w:val="both"/>
        <w:rPr>
          <w:rFonts w:cs="Arial"/>
          <w:sz w:val="20"/>
          <w:szCs w:val="20"/>
        </w:rPr>
      </w:pPr>
    </w:p>
    <w:p w14:paraId="05A6B2BF" w14:textId="77777777" w:rsidR="00FA30DB" w:rsidRDefault="00FA30DB" w:rsidP="00CA6DD0">
      <w:pPr>
        <w:pStyle w:val="Title"/>
        <w:rPr>
          <w:rFonts w:ascii="Arial" w:hAnsi="Arial" w:cs="Arial"/>
          <w:sz w:val="23"/>
          <w:szCs w:val="23"/>
        </w:rPr>
      </w:pPr>
    </w:p>
    <w:p w14:paraId="6723EDBA" w14:textId="77777777" w:rsidR="00FA30DB" w:rsidRDefault="00FA30DB" w:rsidP="00CA6DD0">
      <w:pPr>
        <w:pStyle w:val="Title"/>
        <w:rPr>
          <w:rFonts w:ascii="Arial" w:hAnsi="Arial" w:cs="Arial"/>
          <w:sz w:val="23"/>
          <w:szCs w:val="23"/>
        </w:rPr>
      </w:pPr>
    </w:p>
    <w:p w14:paraId="6863D614" w14:textId="16285681" w:rsidR="00FA30DB" w:rsidRDefault="00FA30DB" w:rsidP="00CA6DD0">
      <w:pPr>
        <w:pStyle w:val="Title"/>
        <w:rPr>
          <w:rFonts w:ascii="Arial" w:hAnsi="Arial" w:cs="Arial"/>
          <w:sz w:val="23"/>
          <w:szCs w:val="23"/>
        </w:rPr>
      </w:pPr>
    </w:p>
    <w:p w14:paraId="248B558D" w14:textId="105DCF07" w:rsidR="00254267" w:rsidRDefault="00254267" w:rsidP="00CA6DD0">
      <w:pPr>
        <w:pStyle w:val="Title"/>
        <w:rPr>
          <w:rFonts w:ascii="Arial" w:hAnsi="Arial" w:cs="Arial"/>
          <w:sz w:val="23"/>
          <w:szCs w:val="23"/>
        </w:rPr>
      </w:pPr>
    </w:p>
    <w:p w14:paraId="79DBF9FC" w14:textId="07122C77" w:rsidR="00254267" w:rsidRDefault="00254267" w:rsidP="00CA6DD0">
      <w:pPr>
        <w:pStyle w:val="Title"/>
        <w:rPr>
          <w:rFonts w:ascii="Arial" w:hAnsi="Arial" w:cs="Arial"/>
          <w:sz w:val="23"/>
          <w:szCs w:val="23"/>
        </w:rPr>
      </w:pPr>
    </w:p>
    <w:p w14:paraId="5F4084B4" w14:textId="492FE56D" w:rsidR="00254267" w:rsidRDefault="00254267" w:rsidP="00CA6DD0">
      <w:pPr>
        <w:pStyle w:val="Title"/>
        <w:rPr>
          <w:rFonts w:ascii="Arial" w:hAnsi="Arial" w:cs="Arial"/>
          <w:sz w:val="23"/>
          <w:szCs w:val="23"/>
        </w:rPr>
      </w:pPr>
    </w:p>
    <w:p w14:paraId="4D815FFD" w14:textId="774C3B22" w:rsidR="00254267" w:rsidRDefault="00254267" w:rsidP="00CA6DD0">
      <w:pPr>
        <w:pStyle w:val="Title"/>
        <w:rPr>
          <w:rFonts w:ascii="Arial" w:hAnsi="Arial" w:cs="Arial"/>
          <w:sz w:val="23"/>
          <w:szCs w:val="23"/>
        </w:rPr>
      </w:pPr>
    </w:p>
    <w:p w14:paraId="42857978" w14:textId="1591BCA6" w:rsidR="00254267" w:rsidRDefault="00254267" w:rsidP="00CA6DD0">
      <w:pPr>
        <w:pStyle w:val="Title"/>
        <w:rPr>
          <w:rFonts w:ascii="Arial" w:hAnsi="Arial" w:cs="Arial"/>
          <w:sz w:val="23"/>
          <w:szCs w:val="23"/>
        </w:rPr>
      </w:pPr>
    </w:p>
    <w:p w14:paraId="12FEEDCC" w14:textId="58F55525" w:rsidR="00254267" w:rsidRDefault="00254267" w:rsidP="00CA6DD0">
      <w:pPr>
        <w:pStyle w:val="Title"/>
        <w:rPr>
          <w:rFonts w:ascii="Arial" w:hAnsi="Arial" w:cs="Arial"/>
          <w:sz w:val="23"/>
          <w:szCs w:val="23"/>
        </w:rPr>
      </w:pPr>
    </w:p>
    <w:p w14:paraId="56D04275" w14:textId="77777777" w:rsidR="00254267" w:rsidRDefault="00254267" w:rsidP="00CA6DD0">
      <w:pPr>
        <w:pStyle w:val="Title"/>
        <w:rPr>
          <w:rFonts w:ascii="Arial" w:hAnsi="Arial" w:cs="Arial"/>
          <w:sz w:val="23"/>
          <w:szCs w:val="23"/>
        </w:rPr>
      </w:pPr>
    </w:p>
    <w:p w14:paraId="3726E6AD" w14:textId="77777777" w:rsidR="00EC21D4" w:rsidRDefault="00EC21D4" w:rsidP="00CA6DD0">
      <w:pPr>
        <w:pStyle w:val="Title"/>
        <w:rPr>
          <w:rFonts w:ascii="Arial" w:hAnsi="Arial" w:cs="Arial"/>
          <w:sz w:val="23"/>
          <w:szCs w:val="23"/>
        </w:rPr>
      </w:pPr>
    </w:p>
    <w:p w14:paraId="58501D3D" w14:textId="77777777" w:rsidR="00EC21D4" w:rsidRDefault="00EC21D4" w:rsidP="00CA6DD0">
      <w:pPr>
        <w:pStyle w:val="Title"/>
        <w:rPr>
          <w:rFonts w:ascii="Arial" w:hAnsi="Arial" w:cs="Arial"/>
          <w:sz w:val="23"/>
          <w:szCs w:val="23"/>
        </w:rPr>
      </w:pPr>
    </w:p>
    <w:p w14:paraId="5918B17A" w14:textId="77777777" w:rsidR="00FA30DB" w:rsidRDefault="00FA30DB" w:rsidP="00CA6DD0">
      <w:pPr>
        <w:pStyle w:val="Title"/>
        <w:rPr>
          <w:rFonts w:ascii="Arial" w:hAnsi="Arial" w:cs="Arial"/>
          <w:sz w:val="23"/>
          <w:szCs w:val="23"/>
        </w:rPr>
      </w:pPr>
    </w:p>
    <w:p w14:paraId="235D8AF6" w14:textId="77777777" w:rsidR="00FA30DB" w:rsidRDefault="00FA30DB" w:rsidP="00CA6DD0">
      <w:pPr>
        <w:pStyle w:val="Title"/>
        <w:rPr>
          <w:rFonts w:ascii="Arial" w:hAnsi="Arial" w:cs="Arial"/>
          <w:sz w:val="23"/>
          <w:szCs w:val="23"/>
        </w:rPr>
      </w:pPr>
    </w:p>
    <w:p w14:paraId="56A8B996" w14:textId="77777777" w:rsidR="00CA6DD0" w:rsidRPr="00EC56DF" w:rsidRDefault="001B197B" w:rsidP="00CA6DD0">
      <w:pPr>
        <w:pStyle w:val="Title"/>
        <w:rPr>
          <w:rFonts w:ascii="Arial" w:hAnsi="Arial" w:cs="Arial"/>
          <w:sz w:val="23"/>
          <w:szCs w:val="23"/>
        </w:rPr>
      </w:pPr>
      <w:r w:rsidRPr="00EC56DF">
        <w:rPr>
          <w:rFonts w:ascii="Arial" w:hAnsi="Arial" w:cs="Arial"/>
          <w:sz w:val="23"/>
          <w:szCs w:val="23"/>
        </w:rPr>
        <w:t>COUNTY</w:t>
      </w:r>
      <w:r w:rsidR="00CA6DD0" w:rsidRPr="00EC56DF">
        <w:rPr>
          <w:rFonts w:ascii="Arial" w:hAnsi="Arial" w:cs="Arial"/>
          <w:sz w:val="23"/>
          <w:szCs w:val="23"/>
        </w:rPr>
        <w:t xml:space="preserve"> OF </w:t>
      </w:r>
      <w:r w:rsidR="00520B2C" w:rsidRPr="00EC56DF">
        <w:rPr>
          <w:rFonts w:ascii="Arial" w:hAnsi="Arial" w:cs="Arial"/>
          <w:sz w:val="23"/>
          <w:szCs w:val="23"/>
        </w:rPr>
        <w:t>GADSDEN</w:t>
      </w:r>
    </w:p>
    <w:p w14:paraId="21E48E81" w14:textId="77777777" w:rsidR="00CA6DD0" w:rsidRPr="00EC56DF" w:rsidRDefault="00CA6DD0" w:rsidP="00CA6DD0">
      <w:pPr>
        <w:jc w:val="center"/>
        <w:rPr>
          <w:rFonts w:cs="Arial"/>
          <w:b/>
          <w:bCs/>
          <w:sz w:val="23"/>
          <w:szCs w:val="23"/>
          <w:u w:val="single"/>
        </w:rPr>
      </w:pPr>
      <w:r w:rsidRPr="00EC56DF">
        <w:rPr>
          <w:rFonts w:cs="Arial"/>
          <w:b/>
          <w:bCs/>
          <w:sz w:val="23"/>
          <w:szCs w:val="23"/>
        </w:rPr>
        <w:t xml:space="preserve"> </w:t>
      </w:r>
    </w:p>
    <w:p w14:paraId="583BAAA0" w14:textId="77777777" w:rsidR="00CA6DD0" w:rsidRPr="00EC56DF" w:rsidRDefault="00CA6DD0" w:rsidP="00CA6DD0">
      <w:pPr>
        <w:jc w:val="center"/>
        <w:rPr>
          <w:rFonts w:cs="Arial"/>
          <w:b/>
          <w:bCs/>
          <w:sz w:val="21"/>
          <w:szCs w:val="21"/>
        </w:rPr>
      </w:pPr>
      <w:r w:rsidRPr="00EC56DF">
        <w:rPr>
          <w:rFonts w:cs="Arial"/>
          <w:b/>
          <w:bCs/>
          <w:sz w:val="21"/>
          <w:szCs w:val="21"/>
        </w:rPr>
        <w:t>SECTION II</w:t>
      </w:r>
      <w:r w:rsidR="009B3002" w:rsidRPr="00EC56DF">
        <w:rPr>
          <w:rFonts w:cs="Arial"/>
          <w:b/>
          <w:bCs/>
          <w:sz w:val="21"/>
          <w:szCs w:val="21"/>
        </w:rPr>
        <w:t>I</w:t>
      </w:r>
      <w:r w:rsidRPr="00EC56DF">
        <w:rPr>
          <w:rFonts w:cs="Arial"/>
          <w:b/>
          <w:bCs/>
          <w:sz w:val="21"/>
          <w:szCs w:val="21"/>
        </w:rPr>
        <w:t xml:space="preserve"> – </w:t>
      </w:r>
      <w:r w:rsidRPr="00EC56DF">
        <w:rPr>
          <w:rFonts w:cs="Arial"/>
          <w:b/>
          <w:sz w:val="21"/>
          <w:szCs w:val="21"/>
        </w:rPr>
        <w:t>SCOPE OF WORK</w:t>
      </w:r>
    </w:p>
    <w:p w14:paraId="1B8EF041" w14:textId="77777777" w:rsidR="00FD6E9E" w:rsidRPr="00EC56DF" w:rsidRDefault="00263A9B" w:rsidP="00CA6DD0">
      <w:pPr>
        <w:rPr>
          <w:rFonts w:cs="Arial"/>
          <w:b/>
          <w:bCs/>
          <w:sz w:val="23"/>
          <w:szCs w:val="23"/>
        </w:rPr>
      </w:pPr>
      <w:r>
        <w:rPr>
          <w:rStyle w:val="PageNumber"/>
          <w:rFonts w:cs="Arial"/>
          <w:sz w:val="15"/>
          <w:szCs w:val="15"/>
        </w:rPr>
        <w:pict w14:anchorId="64E06FD1">
          <v:rect id="_x0000_i1029" style="width:0;height:1.5pt" o:hralign="center" o:hrstd="t" o:hr="t" fillcolor="gray" stroked="f"/>
        </w:pict>
      </w:r>
    </w:p>
    <w:p w14:paraId="55A3AC8D" w14:textId="77777777" w:rsidR="00FD6E9E" w:rsidRPr="00EC56DF" w:rsidRDefault="00FD6E9E" w:rsidP="00FD6E9E">
      <w:pPr>
        <w:rPr>
          <w:rFonts w:cs="Arial"/>
          <w:b/>
          <w:bCs/>
          <w:sz w:val="23"/>
          <w:szCs w:val="23"/>
        </w:rPr>
      </w:pPr>
    </w:p>
    <w:p w14:paraId="031F8D3F" w14:textId="77777777" w:rsidR="009B3002" w:rsidRPr="00EC56DF" w:rsidRDefault="009B3002" w:rsidP="00BC4B23">
      <w:pPr>
        <w:pStyle w:val="ListParagraph"/>
        <w:tabs>
          <w:tab w:val="left" w:pos="720"/>
        </w:tabs>
        <w:ind w:left="375"/>
        <w:rPr>
          <w:rFonts w:ascii="Arial" w:hAnsi="Arial" w:cs="Arial"/>
          <w:b/>
          <w:bCs/>
          <w:vanish/>
          <w:sz w:val="20"/>
          <w:szCs w:val="20"/>
          <w:u w:val="single"/>
        </w:rPr>
      </w:pPr>
    </w:p>
    <w:p w14:paraId="6C7A4C34" w14:textId="77777777" w:rsidR="009B3002" w:rsidRPr="00EC56DF" w:rsidRDefault="009B3002" w:rsidP="00300B22">
      <w:pPr>
        <w:pStyle w:val="ListParagraph"/>
        <w:numPr>
          <w:ilvl w:val="0"/>
          <w:numId w:val="15"/>
        </w:numPr>
        <w:tabs>
          <w:tab w:val="left" w:pos="720"/>
        </w:tabs>
        <w:rPr>
          <w:rFonts w:ascii="Arial" w:hAnsi="Arial" w:cs="Arial"/>
          <w:b/>
          <w:bCs/>
          <w:vanish/>
          <w:sz w:val="20"/>
          <w:szCs w:val="20"/>
          <w:u w:val="single"/>
        </w:rPr>
      </w:pPr>
    </w:p>
    <w:p w14:paraId="2ACA4814" w14:textId="77777777" w:rsidR="00345AD1" w:rsidRPr="00EC56DF" w:rsidRDefault="00345AD1" w:rsidP="00300B22">
      <w:pPr>
        <w:pStyle w:val="ListParagraph"/>
        <w:numPr>
          <w:ilvl w:val="1"/>
          <w:numId w:val="15"/>
        </w:numPr>
        <w:tabs>
          <w:tab w:val="left" w:pos="720"/>
        </w:tabs>
        <w:rPr>
          <w:rFonts w:ascii="Arial" w:hAnsi="Arial" w:cs="Arial"/>
          <w:b/>
          <w:bCs/>
          <w:sz w:val="20"/>
          <w:szCs w:val="20"/>
          <w:u w:val="single"/>
        </w:rPr>
      </w:pPr>
      <w:r w:rsidRPr="00EC56DF">
        <w:rPr>
          <w:rFonts w:ascii="Arial" w:hAnsi="Arial" w:cs="Arial"/>
          <w:b/>
          <w:bCs/>
          <w:sz w:val="20"/>
          <w:szCs w:val="20"/>
          <w:u w:val="single"/>
        </w:rPr>
        <w:t xml:space="preserve">WORK OBJECTIVE: </w:t>
      </w:r>
      <w:r w:rsidR="00223C05">
        <w:rPr>
          <w:rFonts w:ascii="Arial" w:hAnsi="Arial" w:cs="Arial"/>
          <w:b/>
          <w:bCs/>
          <w:sz w:val="20"/>
          <w:szCs w:val="20"/>
          <w:u w:val="single"/>
        </w:rPr>
        <w:t xml:space="preserve"> </w:t>
      </w:r>
    </w:p>
    <w:p w14:paraId="2D3BE1F0" w14:textId="77777777" w:rsidR="00345AD1" w:rsidRPr="00290245" w:rsidRDefault="00345AD1" w:rsidP="00345AD1">
      <w:pPr>
        <w:tabs>
          <w:tab w:val="left" w:pos="720"/>
        </w:tabs>
        <w:rPr>
          <w:rFonts w:cs="Arial"/>
          <w:b/>
          <w:bCs/>
          <w:u w:val="single"/>
        </w:rPr>
      </w:pPr>
    </w:p>
    <w:p w14:paraId="6D577047" w14:textId="6C56B0BD" w:rsidR="00DF30E9" w:rsidRPr="00290245" w:rsidRDefault="00DF30E9" w:rsidP="00DF30E9">
      <w:pPr>
        <w:tabs>
          <w:tab w:val="left" w:pos="720"/>
        </w:tabs>
        <w:rPr>
          <w:rFonts w:cs="Arial"/>
          <w:bCs/>
        </w:rPr>
      </w:pPr>
      <w:r w:rsidRPr="00290245">
        <w:rPr>
          <w:rFonts w:cs="Arial"/>
          <w:bCs/>
        </w:rPr>
        <w:t xml:space="preserve">The </w:t>
      </w:r>
      <w:r w:rsidR="00FD62D5">
        <w:rPr>
          <w:rFonts w:cs="Arial"/>
          <w:bCs/>
        </w:rPr>
        <w:t xml:space="preserve">Gadsden County </w:t>
      </w:r>
      <w:r w:rsidR="00883A85">
        <w:rPr>
          <w:rFonts w:cs="Arial"/>
          <w:bCs/>
        </w:rPr>
        <w:t>Jail Fire Sprinkler System Update.</w:t>
      </w:r>
      <w:r w:rsidRPr="00290245">
        <w:rPr>
          <w:rFonts w:cs="Arial"/>
          <w:bCs/>
        </w:rPr>
        <w:t xml:space="preserve">  </w:t>
      </w:r>
    </w:p>
    <w:p w14:paraId="4E7B478E" w14:textId="77777777" w:rsidR="0003681D" w:rsidRDefault="0003681D" w:rsidP="0003681D">
      <w:pPr>
        <w:tabs>
          <w:tab w:val="left" w:pos="720"/>
        </w:tabs>
        <w:rPr>
          <w:rFonts w:cs="Arial"/>
          <w:bCs/>
          <w:sz w:val="20"/>
          <w:szCs w:val="20"/>
        </w:rPr>
      </w:pPr>
    </w:p>
    <w:p w14:paraId="6A7504D9" w14:textId="77777777" w:rsidR="005E6EFD" w:rsidRPr="004B6925" w:rsidRDefault="005E6EFD" w:rsidP="004B6925">
      <w:pPr>
        <w:pStyle w:val="ListParagraph"/>
        <w:numPr>
          <w:ilvl w:val="1"/>
          <w:numId w:val="15"/>
        </w:numPr>
        <w:tabs>
          <w:tab w:val="left" w:pos="720"/>
        </w:tabs>
        <w:rPr>
          <w:rFonts w:ascii="Arial" w:hAnsi="Arial" w:cs="Arial"/>
          <w:b/>
          <w:bCs/>
          <w:sz w:val="20"/>
          <w:szCs w:val="20"/>
          <w:u w:val="single"/>
        </w:rPr>
      </w:pPr>
      <w:r w:rsidRPr="004B6925">
        <w:rPr>
          <w:rFonts w:ascii="Arial" w:hAnsi="Arial" w:cs="Arial"/>
          <w:b/>
          <w:bCs/>
          <w:sz w:val="20"/>
          <w:szCs w:val="20"/>
          <w:u w:val="single"/>
        </w:rPr>
        <w:t>BACKGROUND</w:t>
      </w:r>
      <w:r w:rsidR="002168C1" w:rsidRPr="004B6925">
        <w:rPr>
          <w:rFonts w:ascii="Arial" w:hAnsi="Arial" w:cs="Arial"/>
          <w:b/>
          <w:bCs/>
          <w:sz w:val="20"/>
          <w:szCs w:val="20"/>
          <w:u w:val="single"/>
        </w:rPr>
        <w:t>:</w:t>
      </w:r>
    </w:p>
    <w:p w14:paraId="2647F91C" w14:textId="77777777" w:rsidR="00947A01" w:rsidRPr="00EC56DF" w:rsidRDefault="00102A71" w:rsidP="00947A01">
      <w:pPr>
        <w:ind w:left="360"/>
        <w:contextualSpacing/>
        <w:jc w:val="both"/>
        <w:rPr>
          <w:rFonts w:cs="Arial"/>
          <w:color w:val="000000"/>
          <w:sz w:val="20"/>
          <w:szCs w:val="20"/>
        </w:rPr>
      </w:pPr>
      <w:r w:rsidRPr="00EC56DF">
        <w:rPr>
          <w:rFonts w:cs="Arial"/>
          <w:color w:val="000000"/>
          <w:sz w:val="20"/>
          <w:szCs w:val="20"/>
        </w:rPr>
        <w:t xml:space="preserve"> </w:t>
      </w:r>
    </w:p>
    <w:p w14:paraId="322C7FD0" w14:textId="20E12238" w:rsidR="00947A01" w:rsidRPr="00290245" w:rsidRDefault="00947A01" w:rsidP="00947A01">
      <w:pPr>
        <w:contextualSpacing/>
        <w:jc w:val="both"/>
        <w:rPr>
          <w:rFonts w:cs="Arial"/>
        </w:rPr>
      </w:pPr>
      <w:r w:rsidRPr="00290245">
        <w:rPr>
          <w:rFonts w:cs="Arial"/>
          <w:color w:val="000000"/>
        </w:rPr>
        <w:t xml:space="preserve">The </w:t>
      </w:r>
      <w:r w:rsidR="001B197B" w:rsidRPr="00290245">
        <w:rPr>
          <w:rFonts w:cs="Arial"/>
          <w:color w:val="000000"/>
        </w:rPr>
        <w:t>County</w:t>
      </w:r>
      <w:r w:rsidRPr="00290245">
        <w:rPr>
          <w:rFonts w:cs="Arial"/>
          <w:color w:val="000000"/>
        </w:rPr>
        <w:t xml:space="preserve"> of </w:t>
      </w:r>
      <w:r w:rsidR="00520B2C" w:rsidRPr="00290245">
        <w:rPr>
          <w:rFonts w:cs="Arial"/>
          <w:color w:val="000000"/>
        </w:rPr>
        <w:t>Gadsden</w:t>
      </w:r>
      <w:r w:rsidR="007B2C0A" w:rsidRPr="00290245">
        <w:rPr>
          <w:rFonts w:cs="Arial"/>
          <w:color w:val="000000"/>
        </w:rPr>
        <w:t>'s</w:t>
      </w:r>
      <w:r w:rsidRPr="00290245">
        <w:rPr>
          <w:rFonts w:cs="Arial"/>
          <w:color w:val="000000"/>
        </w:rPr>
        <w:t xml:space="preserve"> mission is to continually improve the quality of life by providing the best and most cost</w:t>
      </w:r>
      <w:r w:rsidR="007B2C0A" w:rsidRPr="00290245">
        <w:rPr>
          <w:rFonts w:cs="Arial"/>
          <w:color w:val="000000"/>
        </w:rPr>
        <w:t>-</w:t>
      </w:r>
      <w:r w:rsidRPr="00290245">
        <w:rPr>
          <w:rFonts w:cs="Arial"/>
          <w:color w:val="000000"/>
        </w:rPr>
        <w:t xml:space="preserve">efficient public services and facilities to exceed the expectations of </w:t>
      </w:r>
      <w:r w:rsidR="001B197B" w:rsidRPr="00290245">
        <w:rPr>
          <w:rFonts w:cs="Arial"/>
          <w:color w:val="000000"/>
        </w:rPr>
        <w:t>County</w:t>
      </w:r>
      <w:r w:rsidRPr="00290245">
        <w:rPr>
          <w:rFonts w:cs="Arial"/>
          <w:color w:val="000000"/>
        </w:rPr>
        <w:t xml:space="preserve"> residents and businesses. </w:t>
      </w:r>
      <w:r w:rsidR="00290245">
        <w:rPr>
          <w:rFonts w:cs="Arial"/>
          <w:color w:val="000000"/>
        </w:rPr>
        <w:t>The</w:t>
      </w:r>
      <w:r w:rsidRPr="00290245">
        <w:rPr>
          <w:rFonts w:cs="Arial"/>
          <w:color w:val="000000"/>
        </w:rPr>
        <w:t xml:space="preserve"> </w:t>
      </w:r>
      <w:r w:rsidR="001B197B" w:rsidRPr="00290245">
        <w:rPr>
          <w:rFonts w:cs="Arial"/>
          <w:color w:val="000000"/>
        </w:rPr>
        <w:t>County</w:t>
      </w:r>
      <w:r w:rsidR="007B2C0A" w:rsidRPr="00290245">
        <w:rPr>
          <w:rFonts w:cs="Arial"/>
          <w:color w:val="000000"/>
        </w:rPr>
        <w:t>'</w:t>
      </w:r>
      <w:r w:rsidRPr="00290245">
        <w:rPr>
          <w:rFonts w:cs="Arial"/>
          <w:color w:val="000000"/>
        </w:rPr>
        <w:t xml:space="preserve">s core values include integrity and professionalism, fiscal responsibility, teamwork, and customer service. </w:t>
      </w:r>
      <w:r w:rsidRPr="00290245">
        <w:rPr>
          <w:rFonts w:cs="Arial"/>
        </w:rPr>
        <w:t xml:space="preserve">Our vendors are </w:t>
      </w:r>
      <w:r w:rsidR="007B2C0A" w:rsidRPr="00290245">
        <w:rPr>
          <w:rFonts w:cs="Arial"/>
        </w:rPr>
        <w:t>indeed</w:t>
      </w:r>
      <w:r w:rsidRPr="00290245">
        <w:rPr>
          <w:rFonts w:cs="Arial"/>
        </w:rPr>
        <w:t xml:space="preserve"> partners in meeting our commitments to the community</w:t>
      </w:r>
      <w:r w:rsidR="00290245">
        <w:rPr>
          <w:rFonts w:cs="Arial"/>
        </w:rPr>
        <w:t>. In</w:t>
      </w:r>
      <w:r w:rsidRPr="00290245">
        <w:rPr>
          <w:rFonts w:cs="Arial"/>
        </w:rPr>
        <w:t xml:space="preserve"> support of the mission, we are committed to ensuring that qualified, competitive vendors who share our commitment to quality, efficiency, teamwork, and customer service are employed to provide goods and services to the </w:t>
      </w:r>
      <w:r w:rsidR="001B197B" w:rsidRPr="00290245">
        <w:rPr>
          <w:rFonts w:cs="Arial"/>
        </w:rPr>
        <w:t>County</w:t>
      </w:r>
      <w:r w:rsidRPr="00290245">
        <w:rPr>
          <w:rFonts w:cs="Arial"/>
        </w:rPr>
        <w:t>. Our vendors are expected to deliver high</w:t>
      </w:r>
      <w:r w:rsidR="007B2C0A" w:rsidRPr="00290245">
        <w:rPr>
          <w:rFonts w:cs="Arial"/>
        </w:rPr>
        <w:t>-</w:t>
      </w:r>
      <w:r w:rsidRPr="00290245">
        <w:rPr>
          <w:rFonts w:cs="Arial"/>
        </w:rPr>
        <w:t xml:space="preserve">quality products and efficient service on time and </w:t>
      </w:r>
      <w:r w:rsidR="00DF30E9" w:rsidRPr="00290245">
        <w:rPr>
          <w:rFonts w:cs="Arial"/>
        </w:rPr>
        <w:t>as ordered</w:t>
      </w:r>
      <w:r w:rsidRPr="00290245">
        <w:rPr>
          <w:rFonts w:cs="Arial"/>
        </w:rPr>
        <w:t>.</w:t>
      </w:r>
    </w:p>
    <w:p w14:paraId="703023D4" w14:textId="77777777" w:rsidR="00EA3D76" w:rsidRPr="00EC56DF" w:rsidRDefault="00EA3D76" w:rsidP="00EA3D76">
      <w:pPr>
        <w:rPr>
          <w:rFonts w:cs="Arial"/>
          <w:b/>
          <w:bCs/>
          <w:sz w:val="20"/>
          <w:szCs w:val="20"/>
        </w:rPr>
      </w:pPr>
    </w:p>
    <w:p w14:paraId="0935D053" w14:textId="65672AAD" w:rsidR="006725CA" w:rsidRPr="00007354" w:rsidRDefault="00947A01" w:rsidP="00B56E4A">
      <w:pPr>
        <w:pStyle w:val="ListParagraph"/>
        <w:numPr>
          <w:ilvl w:val="1"/>
          <w:numId w:val="15"/>
        </w:numPr>
        <w:rPr>
          <w:rFonts w:ascii="Arial" w:hAnsi="Arial" w:cs="Arial"/>
          <w:u w:val="single"/>
        </w:rPr>
      </w:pPr>
      <w:r w:rsidRPr="00007354">
        <w:rPr>
          <w:rFonts w:ascii="Arial" w:hAnsi="Arial" w:cs="Arial"/>
          <w:u w:val="single"/>
        </w:rPr>
        <w:t>SCOPE OF WORK:</w:t>
      </w:r>
    </w:p>
    <w:p w14:paraId="7085C23D" w14:textId="77777777" w:rsidR="006725CA" w:rsidRPr="00007354" w:rsidRDefault="006725CA" w:rsidP="006725CA">
      <w:pPr>
        <w:rPr>
          <w:rFonts w:cs="Arial"/>
          <w:sz w:val="21"/>
          <w:szCs w:val="21"/>
        </w:rPr>
      </w:pPr>
    </w:p>
    <w:p w14:paraId="282BA55B" w14:textId="1BB72F5C" w:rsidR="00EC21D4" w:rsidRPr="00007354" w:rsidRDefault="00EC21D4" w:rsidP="00EC21D4">
      <w:pPr>
        <w:jc w:val="both"/>
        <w:rPr>
          <w:rFonts w:cs="Arial"/>
          <w:shd w:val="clear" w:color="auto" w:fill="E2F4FD"/>
        </w:rPr>
      </w:pPr>
      <w:r w:rsidRPr="00007354">
        <w:rPr>
          <w:rFonts w:cs="Arial"/>
        </w:rPr>
        <w:t xml:space="preserve">This project is considered to turn key and the contractor will provide all necessary labor and materials for the following work to be completed for </w:t>
      </w:r>
      <w:r w:rsidR="00883A85" w:rsidRPr="00007354">
        <w:rPr>
          <w:rFonts w:cs="Arial"/>
        </w:rPr>
        <w:t>the fire sprinkler system</w:t>
      </w:r>
      <w:r w:rsidRPr="00007354">
        <w:rPr>
          <w:rFonts w:cs="Arial"/>
        </w:rPr>
        <w:t xml:space="preserve">, and all completed work and components will be </w:t>
      </w:r>
      <w:proofErr w:type="gramStart"/>
      <w:r w:rsidRPr="00007354">
        <w:rPr>
          <w:rFonts w:cs="Arial"/>
        </w:rPr>
        <w:t>in  Compliance</w:t>
      </w:r>
      <w:proofErr w:type="gramEnd"/>
      <w:r w:rsidRPr="00007354">
        <w:rPr>
          <w:rFonts w:cs="Arial"/>
        </w:rPr>
        <w:t xml:space="preserve"> with Building Code</w:t>
      </w:r>
      <w:r w:rsidR="00883A85" w:rsidRPr="00007354">
        <w:rPr>
          <w:rFonts w:cs="Arial"/>
        </w:rPr>
        <w:t>.</w:t>
      </w:r>
    </w:p>
    <w:p w14:paraId="2521AC47" w14:textId="77777777" w:rsidR="00D5073F" w:rsidRPr="00007354" w:rsidRDefault="00D5073F" w:rsidP="00EC21D4">
      <w:pPr>
        <w:jc w:val="both"/>
        <w:rPr>
          <w:rFonts w:cs="Arial"/>
        </w:rPr>
      </w:pPr>
    </w:p>
    <w:p w14:paraId="5DC2CD9E" w14:textId="640CBEFF" w:rsidR="00EC21D4" w:rsidRPr="00007354" w:rsidRDefault="00EC21D4" w:rsidP="00B155B0">
      <w:pPr>
        <w:jc w:val="both"/>
        <w:rPr>
          <w:rFonts w:cs="Arial"/>
        </w:rPr>
      </w:pPr>
      <w:r w:rsidRPr="00007354">
        <w:rPr>
          <w:rFonts w:cs="Arial"/>
        </w:rPr>
        <w:t>The contractor will provide, and install</w:t>
      </w:r>
      <w:r w:rsidR="00B155B0" w:rsidRPr="00007354">
        <w:rPr>
          <w:rFonts w:cs="Arial"/>
        </w:rPr>
        <w:t xml:space="preserve"> at the jail</w:t>
      </w:r>
      <w:r w:rsidRPr="00007354">
        <w:rPr>
          <w:rFonts w:cs="Arial"/>
        </w:rPr>
        <w:t>:</w:t>
      </w:r>
    </w:p>
    <w:p w14:paraId="3E73B79D" w14:textId="77777777" w:rsidR="00B155B0" w:rsidRPr="00007354" w:rsidRDefault="00B155B0" w:rsidP="00B155B0">
      <w:pPr>
        <w:jc w:val="both"/>
        <w:rPr>
          <w:rFonts w:cs="Arial"/>
        </w:rPr>
      </w:pPr>
    </w:p>
    <w:p w14:paraId="4DC9650A" w14:textId="0B585F3D" w:rsidR="00B155B0" w:rsidRPr="00007354" w:rsidRDefault="00B155B0" w:rsidP="00A272D5">
      <w:pPr>
        <w:pStyle w:val="paragraph"/>
        <w:numPr>
          <w:ilvl w:val="0"/>
          <w:numId w:val="21"/>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Install (1) missing FDC sign located at the impound lot.</w:t>
      </w:r>
    </w:p>
    <w:p w14:paraId="4236200D" w14:textId="584A5158" w:rsidR="00B155B0" w:rsidRPr="00007354" w:rsidRDefault="00B155B0" w:rsidP="00B155B0">
      <w:pPr>
        <w:pStyle w:val="paragraph"/>
        <w:spacing w:before="0" w:beforeAutospacing="0" w:after="0" w:afterAutospacing="0"/>
        <w:jc w:val="both"/>
        <w:textAlignment w:val="baseline"/>
        <w:rPr>
          <w:rFonts w:ascii="Arial" w:hAnsi="Arial" w:cs="Arial"/>
        </w:rPr>
      </w:pPr>
    </w:p>
    <w:p w14:paraId="31787062" w14:textId="361F80ED" w:rsidR="00B155B0" w:rsidRPr="00007354" w:rsidRDefault="00B155B0" w:rsidP="00A272D5">
      <w:pPr>
        <w:pStyle w:val="paragraph"/>
        <w:numPr>
          <w:ilvl w:val="0"/>
          <w:numId w:val="22"/>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B4: Provide labor and material to replace (8) loaded/corroded pendant heads, (3) corroded/pained sidewall heads, (2) painted PH5 institutional heads, and install (1) missing PH5 institutional head at the top right of stairs.</w:t>
      </w:r>
    </w:p>
    <w:p w14:paraId="747C3B63" w14:textId="71A1C369" w:rsidR="00B155B0" w:rsidRPr="00007354" w:rsidRDefault="00B155B0" w:rsidP="00B155B0">
      <w:pPr>
        <w:pStyle w:val="paragraph"/>
        <w:spacing w:before="0" w:beforeAutospacing="0" w:after="0" w:afterAutospacing="0"/>
        <w:jc w:val="both"/>
        <w:textAlignment w:val="baseline"/>
        <w:rPr>
          <w:rFonts w:ascii="Arial" w:hAnsi="Arial" w:cs="Arial"/>
        </w:rPr>
      </w:pPr>
    </w:p>
    <w:p w14:paraId="5CFF325C" w14:textId="65D27FA4" w:rsidR="00B155B0" w:rsidRPr="00007354" w:rsidRDefault="00B155B0" w:rsidP="00A272D5">
      <w:pPr>
        <w:pStyle w:val="paragraph"/>
        <w:numPr>
          <w:ilvl w:val="0"/>
          <w:numId w:val="23"/>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B3: Provide labor and material to replace (6) painted PH5 institutional heads, (8) corroded/painted pendants, and install (1) missing 401 style skirt. B1: Provide labor and material to replace (1) painted PH2 institutional head, (6) loaded/corroded pendants, (5) painted pendants, (9) painted PH5 institutional heads, and (1) loaded/corroded sidewall head.</w:t>
      </w:r>
    </w:p>
    <w:p w14:paraId="453BD4C1" w14:textId="57779104" w:rsidR="00B155B0" w:rsidRPr="00007354" w:rsidRDefault="00B155B0" w:rsidP="00B155B0">
      <w:pPr>
        <w:pStyle w:val="paragraph"/>
        <w:spacing w:before="0" w:beforeAutospacing="0" w:after="0" w:afterAutospacing="0"/>
        <w:jc w:val="both"/>
        <w:textAlignment w:val="baseline"/>
        <w:rPr>
          <w:rFonts w:ascii="Arial" w:hAnsi="Arial" w:cs="Arial"/>
        </w:rPr>
      </w:pPr>
    </w:p>
    <w:p w14:paraId="235DC815" w14:textId="21032983" w:rsidR="00B155B0" w:rsidRPr="00007354" w:rsidRDefault="00B155B0" w:rsidP="00A272D5">
      <w:pPr>
        <w:pStyle w:val="paragraph"/>
        <w:numPr>
          <w:ilvl w:val="0"/>
          <w:numId w:val="24"/>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lastRenderedPageBreak/>
        <w:t>B2: Provide labor and material to replace (6) loaded/corroded pendants, (5) painted pendants, and (11) painted PH5 institutional heads. Multipurpose Room: Provide labor and material to replace (2) painted sidewall heads and install (6) missing 401 style skirts.</w:t>
      </w:r>
    </w:p>
    <w:p w14:paraId="5FD18A8B" w14:textId="115C3F04" w:rsidR="00B155B0" w:rsidRPr="00007354" w:rsidRDefault="00B155B0" w:rsidP="00B155B0">
      <w:pPr>
        <w:pStyle w:val="paragraph"/>
        <w:spacing w:before="0" w:beforeAutospacing="0" w:after="0" w:afterAutospacing="0"/>
        <w:jc w:val="both"/>
        <w:textAlignment w:val="baseline"/>
        <w:rPr>
          <w:rFonts w:ascii="Arial" w:hAnsi="Arial" w:cs="Arial"/>
        </w:rPr>
      </w:pPr>
    </w:p>
    <w:p w14:paraId="04BCEA30" w14:textId="1AEA2751" w:rsidR="00B155B0" w:rsidRPr="00007354" w:rsidRDefault="00B155B0" w:rsidP="00A272D5">
      <w:pPr>
        <w:pStyle w:val="paragraph"/>
        <w:numPr>
          <w:ilvl w:val="0"/>
          <w:numId w:val="25"/>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Laundry 7: Provide labor and material to replace (7) painted/corroded pendants.</w:t>
      </w:r>
    </w:p>
    <w:p w14:paraId="5E70F84C" w14:textId="23F2FE02"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EF252AD" w14:textId="3C075351" w:rsidR="00B155B0" w:rsidRPr="00007354" w:rsidRDefault="00B155B0" w:rsidP="00A272D5">
      <w:pPr>
        <w:pStyle w:val="paragraph"/>
        <w:numPr>
          <w:ilvl w:val="0"/>
          <w:numId w:val="26"/>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A1: Provide labor and material to replace (5) painted pendants, (12) painted PH5 institutional heads, (7) loaded/corroded pendants, and (6) loaded/corroded sidewalls.</w:t>
      </w:r>
    </w:p>
    <w:p w14:paraId="215A933D" w14:textId="001413EF"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ACF3D37" w14:textId="1D4D7292" w:rsidR="00B155B0" w:rsidRPr="00007354" w:rsidRDefault="00B155B0" w:rsidP="00A272D5">
      <w:pPr>
        <w:pStyle w:val="paragraph"/>
        <w:numPr>
          <w:ilvl w:val="0"/>
          <w:numId w:val="27"/>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A2: Provide labor and materials to replace (4) painted pendants, (5) loaded/corroded pendants, and (9) PH5 institutional heads.</w:t>
      </w:r>
    </w:p>
    <w:p w14:paraId="6B6C2757" w14:textId="3F310E1A"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F2E35EF" w14:textId="57F6D25C" w:rsidR="00B155B0" w:rsidRPr="00007354" w:rsidRDefault="00B155B0" w:rsidP="00A272D5">
      <w:pPr>
        <w:pStyle w:val="paragraph"/>
        <w:numPr>
          <w:ilvl w:val="0"/>
          <w:numId w:val="28"/>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A3: Provide labor and material to replace (7) PH5 institutional heads, (4) painted pendants, (4) loaded/corroded pendants, (3) damaged sidewall heads, (1) damaged pendant, and install (8) 401 styles sleeves and skirts.</w:t>
      </w:r>
    </w:p>
    <w:p w14:paraId="1AD7D915" w14:textId="32F1083C"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65AFCA80" w14:textId="63D5C674" w:rsidR="00B155B0" w:rsidRPr="00007354" w:rsidRDefault="00B155B0" w:rsidP="00A272D5">
      <w:pPr>
        <w:pStyle w:val="paragraph"/>
        <w:numPr>
          <w:ilvl w:val="0"/>
          <w:numId w:val="29"/>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A Hallway: Provide labor and material to replace (2) painted pendants and (2) loaded pendants.</w:t>
      </w:r>
    </w:p>
    <w:p w14:paraId="23F88278" w14:textId="1B2B361F"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0FB1F3A3" w14:textId="63C7FEE7" w:rsidR="00B155B0" w:rsidRPr="00007354" w:rsidRDefault="00B155B0" w:rsidP="00A272D5">
      <w:pPr>
        <w:pStyle w:val="paragraph"/>
        <w:numPr>
          <w:ilvl w:val="0"/>
          <w:numId w:val="30"/>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A4: Provide labor and material to replace (5) painted pendants, (7) loaded/corroded pendants, (14) 401 skirts /sleeves, and (5) painted/damaged PH5 sidewalls.</w:t>
      </w:r>
    </w:p>
    <w:p w14:paraId="38DC76FA" w14:textId="0A8AD43D"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7CCD2896" w14:textId="231DDB65" w:rsidR="00B155B0" w:rsidRPr="00007354" w:rsidRDefault="00B155B0" w:rsidP="00A272D5">
      <w:pPr>
        <w:pStyle w:val="paragraph"/>
        <w:numPr>
          <w:ilvl w:val="0"/>
          <w:numId w:val="31"/>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Pod B Upstairs Control Room: Provide labor and material to install (1) the missing 401 style skirt and (1) PH5 institutional head missing escutcheon.</w:t>
      </w:r>
    </w:p>
    <w:p w14:paraId="659B058A" w14:textId="4B767D38"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07307380" w14:textId="1BAEAAC8" w:rsidR="00B155B0" w:rsidRPr="00007354" w:rsidRDefault="00B155B0" w:rsidP="00A272D5">
      <w:pPr>
        <w:pStyle w:val="paragraph"/>
        <w:numPr>
          <w:ilvl w:val="0"/>
          <w:numId w:val="32"/>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B Wing Hall: Provide labor and material to replace (3) painted pendants.</w:t>
      </w:r>
    </w:p>
    <w:p w14:paraId="68CBAC58" w14:textId="16DA818B"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689FAAAC" w14:textId="57A85E87" w:rsidR="00B155B0" w:rsidRPr="00007354" w:rsidRDefault="00B155B0" w:rsidP="00A272D5">
      <w:pPr>
        <w:pStyle w:val="paragraph"/>
        <w:numPr>
          <w:ilvl w:val="0"/>
          <w:numId w:val="33"/>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B5: Provide labor and material to replace (6) painted/corroded/loaded pendant heads, (3) loaded sidewall heads, (2) damaged PH5 institutional heads, and install (2) missing skirts.</w:t>
      </w:r>
    </w:p>
    <w:p w14:paraId="5063683E" w14:textId="713F4140"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10A2F19C" w14:textId="22B716C8" w:rsidR="00B155B0" w:rsidRPr="00007354" w:rsidRDefault="00B155B0" w:rsidP="00A272D5">
      <w:pPr>
        <w:pStyle w:val="paragraph"/>
        <w:numPr>
          <w:ilvl w:val="0"/>
          <w:numId w:val="34"/>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 xml:space="preserve">Contractor is to troubleshoot water flow switch that did not send signal to panel at time of inspection located on discharge pipe at </w:t>
      </w:r>
      <w:proofErr w:type="gramStart"/>
      <w:r w:rsidRPr="00007354">
        <w:rPr>
          <w:rStyle w:val="normaltextrun"/>
          <w:rFonts w:ascii="Arial" w:hAnsi="Arial" w:cs="Arial"/>
        </w:rPr>
        <w:t>backflow</w:t>
      </w:r>
      <w:proofErr w:type="gramEnd"/>
    </w:p>
    <w:p w14:paraId="561BB467" w14:textId="64F1CB19"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7FE4BF3C" w14:textId="2B09731F" w:rsidR="00B155B0" w:rsidRPr="00007354" w:rsidRDefault="00B155B0" w:rsidP="00A272D5">
      <w:pPr>
        <w:pStyle w:val="paragraph"/>
        <w:numPr>
          <w:ilvl w:val="0"/>
          <w:numId w:val="35"/>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 xml:space="preserve">Contractor is to perform internal pipe investigation for (1) wet system: Per NFPA 25, 14.2.1.1 an assessment of the internal condition of piping shall be conducted at a minimum of every five years or in accordance with 14.2.1.2 for the purpose of inspecting for the presence of foreign organic and inorganic material. This </w:t>
      </w:r>
      <w:r w:rsidRPr="00007354">
        <w:rPr>
          <w:rStyle w:val="normaltextrun"/>
          <w:rFonts w:ascii="Arial" w:hAnsi="Arial" w:cs="Arial"/>
        </w:rPr>
        <w:lastRenderedPageBreak/>
        <w:t>includes internal investigation of piping, branch line, and check valves by opening the flushing connection at the end of the one main, removing one sprinkler, and removing the check valves for the purpose of investigating the presence of foreign organic or inorganic material.</w:t>
      </w:r>
    </w:p>
    <w:p w14:paraId="05896F9D" w14:textId="24923B77"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048B959B" w14:textId="18FFF77C" w:rsidR="00B155B0" w:rsidRPr="00007354" w:rsidRDefault="00B155B0" w:rsidP="00A272D5">
      <w:pPr>
        <w:pStyle w:val="paragraph"/>
        <w:numPr>
          <w:ilvl w:val="0"/>
          <w:numId w:val="36"/>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Contractor to replace water gauges (1): Per NFPA 25, 13.2.7.2, gauges shall be replaced every five years or tested every Five years by comparison with calibrated gauges.</w:t>
      </w:r>
    </w:p>
    <w:p w14:paraId="79F71E4B" w14:textId="2EC60CD1"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18520BEC" w14:textId="7EE66D50" w:rsidR="00B155B0" w:rsidRPr="00007354" w:rsidRDefault="00B155B0" w:rsidP="00A272D5">
      <w:pPr>
        <w:pStyle w:val="paragraph"/>
        <w:numPr>
          <w:ilvl w:val="0"/>
          <w:numId w:val="37"/>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Contractor is to check valves: Per NFPA 25, 13.4.2.1, Valves shall be inspected every five years to verify that all the components operate correctly, move freely, and are in good working order.</w:t>
      </w:r>
    </w:p>
    <w:p w14:paraId="1EA02D23" w14:textId="68FC8986"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01F04760" w14:textId="75134AB8" w:rsidR="00B155B0" w:rsidRPr="00007354" w:rsidRDefault="00B155B0" w:rsidP="00A272D5">
      <w:pPr>
        <w:pStyle w:val="paragraph"/>
        <w:numPr>
          <w:ilvl w:val="0"/>
          <w:numId w:val="38"/>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Contractor is to perform 5th year FDC hydrostatic testing on (1) Fire Department Connection. Per NFPA 25, 13.7.4 fire department connection to the fire department check valve shall be hydrostatically tested at 150 PSI for 2 hours at least once every 5 years.</w:t>
      </w:r>
    </w:p>
    <w:p w14:paraId="79EECF11" w14:textId="0026725A"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598AAAEC" w14:textId="5DFDA3C3" w:rsidR="00B155B0" w:rsidRPr="00007354" w:rsidRDefault="00B155B0" w:rsidP="00A272D5">
      <w:pPr>
        <w:pStyle w:val="paragraph"/>
        <w:numPr>
          <w:ilvl w:val="0"/>
          <w:numId w:val="39"/>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Contractor is to rebuild, retest, and perform 5</w:t>
      </w:r>
      <w:r w:rsidRPr="00007354">
        <w:rPr>
          <w:rStyle w:val="normaltextrun"/>
          <w:rFonts w:ascii="Arial" w:hAnsi="Arial" w:cs="Arial"/>
          <w:vertAlign w:val="superscript"/>
        </w:rPr>
        <w:t>th</w:t>
      </w:r>
      <w:r w:rsidRPr="00007354">
        <w:rPr>
          <w:rStyle w:val="normaltextrun"/>
          <w:rFonts w:ascii="Arial" w:hAnsi="Arial" w:cs="Arial"/>
        </w:rPr>
        <w:t>-year internal obstruction investigation and retest on 6" Watts 709backflow (serial 242706) located at the impound lot. Per NFPA 25,13.6.1.4. Backflow prevention assemblies shall be inspected internally every five years to verify that all components operate correctly, move freely, and are in good condition.</w:t>
      </w:r>
    </w:p>
    <w:p w14:paraId="37CC184B" w14:textId="66804B1A"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BCCD90D" w14:textId="62CE15CF" w:rsidR="00B155B0" w:rsidRPr="00007354" w:rsidRDefault="00B155B0" w:rsidP="00A272D5">
      <w:pPr>
        <w:pStyle w:val="paragraph"/>
        <w:numPr>
          <w:ilvl w:val="0"/>
          <w:numId w:val="40"/>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 xml:space="preserve">Note: Contractor will be responsible for arranging any underground locating services determined to be needed. </w:t>
      </w:r>
      <w:proofErr w:type="gramStart"/>
      <w:r w:rsidRPr="00007354">
        <w:rPr>
          <w:rStyle w:val="normaltextrun"/>
          <w:rFonts w:ascii="Arial" w:hAnsi="Arial" w:cs="Arial"/>
        </w:rPr>
        <w:t>In the event that</w:t>
      </w:r>
      <w:proofErr w:type="gramEnd"/>
      <w:r w:rsidRPr="00007354">
        <w:rPr>
          <w:rStyle w:val="normaltextrun"/>
          <w:rFonts w:ascii="Arial" w:hAnsi="Arial" w:cs="Arial"/>
        </w:rPr>
        <w:t xml:space="preserve"> the check valve is not readily accessible, is attached to asbestos piping, or requires other efforts beyond the normal scope of work, an additional quote will be provided for approval.</w:t>
      </w:r>
    </w:p>
    <w:p w14:paraId="6CAF9F76" w14:textId="17279F96"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885669B" w14:textId="6621FADB" w:rsidR="00B155B0" w:rsidRPr="00007354" w:rsidRDefault="00B155B0" w:rsidP="00A272D5">
      <w:pPr>
        <w:pStyle w:val="paragraph"/>
        <w:numPr>
          <w:ilvl w:val="0"/>
          <w:numId w:val="41"/>
        </w:numPr>
        <w:spacing w:before="0" w:beforeAutospacing="0" w:after="0" w:afterAutospacing="0"/>
        <w:ind w:left="1080" w:firstLine="0"/>
        <w:jc w:val="both"/>
        <w:textAlignment w:val="baseline"/>
        <w:rPr>
          <w:rFonts w:ascii="Arial" w:hAnsi="Arial" w:cs="Arial"/>
        </w:rPr>
      </w:pPr>
      <w:proofErr w:type="gramStart"/>
      <w:r w:rsidRPr="00007354">
        <w:rPr>
          <w:rStyle w:val="normaltextrun"/>
          <w:rFonts w:ascii="Arial" w:hAnsi="Arial" w:cs="Arial"/>
        </w:rPr>
        <w:t>Contractor</w:t>
      </w:r>
      <w:proofErr w:type="gramEnd"/>
      <w:r w:rsidRPr="00007354">
        <w:rPr>
          <w:rStyle w:val="normaltextrun"/>
          <w:rFonts w:ascii="Arial" w:hAnsi="Arial" w:cs="Arial"/>
        </w:rPr>
        <w:t xml:space="preserve"> is responsible for removal or replacement of ceiling tiles.</w:t>
      </w:r>
    </w:p>
    <w:p w14:paraId="20BE2226" w14:textId="40A19AB2"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3930DD7A" w14:textId="12B8712A" w:rsidR="00B155B0" w:rsidRPr="00007354" w:rsidRDefault="00B155B0" w:rsidP="00A272D5">
      <w:pPr>
        <w:pStyle w:val="paragraph"/>
        <w:numPr>
          <w:ilvl w:val="0"/>
          <w:numId w:val="42"/>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Relocate electrical wiring or alarm work as needed. Preparation for or painting/labeling of pipe. The job is considered a turn-key project, and the contractor is responsible for cutting or patching existing walls or ceilings if damaged or demolished during fire sprinkler upgrades.</w:t>
      </w:r>
    </w:p>
    <w:p w14:paraId="22AD6AB6" w14:textId="48DA0B35"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71E39657" w14:textId="6FECDDDF" w:rsidR="00B155B0" w:rsidRPr="00007354" w:rsidRDefault="00B155B0" w:rsidP="00A272D5">
      <w:pPr>
        <w:pStyle w:val="paragraph"/>
        <w:numPr>
          <w:ilvl w:val="0"/>
          <w:numId w:val="43"/>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Contractor is responsible for relocating wiring on a pipe located in room 119 and securing it in compliance with the 2017 NEC.</w:t>
      </w:r>
    </w:p>
    <w:p w14:paraId="430B79B9" w14:textId="6D08AA3F"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2A497A43" w14:textId="00782502" w:rsidR="00B155B0" w:rsidRPr="00007354" w:rsidRDefault="00B155B0" w:rsidP="00A272D5">
      <w:pPr>
        <w:pStyle w:val="paragraph"/>
        <w:numPr>
          <w:ilvl w:val="0"/>
          <w:numId w:val="44"/>
        </w:numPr>
        <w:spacing w:before="0" w:beforeAutospacing="0" w:after="0" w:afterAutospacing="0"/>
        <w:ind w:left="1080" w:firstLine="0"/>
        <w:jc w:val="both"/>
        <w:textAlignment w:val="baseline"/>
        <w:rPr>
          <w:rFonts w:ascii="Arial" w:hAnsi="Arial" w:cs="Arial"/>
        </w:rPr>
      </w:pPr>
      <w:r w:rsidRPr="00007354">
        <w:rPr>
          <w:rStyle w:val="normaltextrun"/>
          <w:rFonts w:ascii="Arial" w:hAnsi="Arial" w:cs="Arial"/>
        </w:rPr>
        <w:t xml:space="preserve">Exclusions: The Contractor will need written authorization to make such repairs or replacements of any existing fire alarm </w:t>
      </w:r>
      <w:r w:rsidRPr="00007354">
        <w:rPr>
          <w:rStyle w:val="normaltextrun"/>
          <w:rFonts w:ascii="Arial" w:hAnsi="Arial" w:cs="Arial"/>
        </w:rPr>
        <w:lastRenderedPageBreak/>
        <w:t>components that is not already included in this quotation. If such components are found in need of repair or replacement</w:t>
      </w:r>
      <w:proofErr w:type="gramStart"/>
      <w:r w:rsidRPr="00007354">
        <w:rPr>
          <w:rStyle w:val="normaltextrun"/>
          <w:rFonts w:ascii="Arial" w:hAnsi="Arial" w:cs="Arial"/>
        </w:rPr>
        <w:t xml:space="preserve"> contractor</w:t>
      </w:r>
      <w:proofErr w:type="gramEnd"/>
      <w:r w:rsidRPr="00007354">
        <w:rPr>
          <w:rStyle w:val="normaltextrun"/>
          <w:rFonts w:ascii="Arial" w:hAnsi="Arial" w:cs="Arial"/>
        </w:rPr>
        <w:t xml:space="preserve"> will need written authorization to make such repair.</w:t>
      </w:r>
    </w:p>
    <w:p w14:paraId="5FE41DD3" w14:textId="1C30636B" w:rsidR="00B155B0" w:rsidRPr="00007354" w:rsidRDefault="00B155B0" w:rsidP="00B155B0">
      <w:pPr>
        <w:pStyle w:val="paragraph"/>
        <w:spacing w:before="0" w:beforeAutospacing="0" w:after="0" w:afterAutospacing="0"/>
        <w:ind w:left="720"/>
        <w:jc w:val="both"/>
        <w:textAlignment w:val="baseline"/>
        <w:rPr>
          <w:rFonts w:ascii="Arial" w:hAnsi="Arial" w:cs="Arial"/>
        </w:rPr>
      </w:pPr>
    </w:p>
    <w:p w14:paraId="4D591E6A" w14:textId="0762C15D" w:rsidR="00B155B0" w:rsidRPr="00007354" w:rsidRDefault="00B155B0" w:rsidP="00A272D5">
      <w:pPr>
        <w:pStyle w:val="paragraph"/>
        <w:numPr>
          <w:ilvl w:val="0"/>
          <w:numId w:val="45"/>
        </w:numPr>
        <w:spacing w:before="0" w:beforeAutospacing="0" w:after="0" w:afterAutospacing="0"/>
        <w:ind w:left="1080" w:firstLine="0"/>
        <w:jc w:val="both"/>
        <w:textAlignment w:val="baseline"/>
        <w:rPr>
          <w:rStyle w:val="eop"/>
          <w:rFonts w:ascii="Arial" w:hAnsi="Arial" w:cs="Arial"/>
        </w:rPr>
      </w:pPr>
      <w:r w:rsidRPr="00007354">
        <w:rPr>
          <w:rStyle w:val="normaltextrun"/>
          <w:rFonts w:ascii="Arial" w:hAnsi="Arial" w:cs="Arial"/>
        </w:rPr>
        <w:t>Upgrading or replacement of existing sprinkler piping. Upgrade of existing water supply. Relocating existing mains or branch lines for other trades’ work.  Fire watch.</w:t>
      </w:r>
    </w:p>
    <w:p w14:paraId="17BEBCA9" w14:textId="77777777" w:rsidR="00B155B0" w:rsidRPr="00007354" w:rsidRDefault="00B155B0" w:rsidP="00B155B0">
      <w:pPr>
        <w:pStyle w:val="paragraph"/>
        <w:spacing w:before="0" w:beforeAutospacing="0" w:after="0" w:afterAutospacing="0"/>
        <w:ind w:left="1080"/>
        <w:jc w:val="both"/>
        <w:textAlignment w:val="baseline"/>
        <w:rPr>
          <w:rFonts w:ascii="Arial" w:hAnsi="Arial" w:cs="Arial"/>
        </w:rPr>
      </w:pPr>
    </w:p>
    <w:p w14:paraId="6EF09E86" w14:textId="72A0C252" w:rsidR="00B155B0" w:rsidRPr="00B155B0" w:rsidRDefault="00B155B0" w:rsidP="00A272D5">
      <w:pPr>
        <w:pStyle w:val="paragraph"/>
        <w:numPr>
          <w:ilvl w:val="0"/>
          <w:numId w:val="45"/>
        </w:numPr>
        <w:spacing w:before="0" w:beforeAutospacing="0" w:after="0" w:afterAutospacing="0"/>
        <w:ind w:left="1080" w:firstLine="0"/>
        <w:jc w:val="both"/>
        <w:textAlignment w:val="baseline"/>
        <w:rPr>
          <w:rStyle w:val="eop"/>
          <w:rFonts w:ascii="Arial" w:hAnsi="Arial" w:cs="Arial"/>
          <w:b/>
          <w:bCs/>
        </w:rPr>
      </w:pPr>
      <w:r w:rsidRPr="00007354">
        <w:rPr>
          <w:rStyle w:val="normaltextrun"/>
          <w:rFonts w:ascii="Arial" w:hAnsi="Arial" w:cs="Arial"/>
        </w:rPr>
        <w:t xml:space="preserve">Note: </w:t>
      </w:r>
      <w:proofErr w:type="gramStart"/>
      <w:r w:rsidRPr="00007354">
        <w:rPr>
          <w:rStyle w:val="normaltextrun"/>
          <w:rFonts w:ascii="Arial" w:hAnsi="Arial" w:cs="Arial"/>
        </w:rPr>
        <w:t>In the event that</w:t>
      </w:r>
      <w:proofErr w:type="gramEnd"/>
      <w:r w:rsidRPr="00007354">
        <w:rPr>
          <w:rStyle w:val="normaltextrun"/>
          <w:rFonts w:ascii="Arial" w:hAnsi="Arial" w:cs="Arial"/>
        </w:rPr>
        <w:t xml:space="preserve"> any additional equipment or other work is needed to perform any of the repairs listed above, this additional work will be quoted separately</w:t>
      </w:r>
      <w:r w:rsidRPr="00B155B0">
        <w:rPr>
          <w:rStyle w:val="normaltextrun"/>
          <w:rFonts w:ascii="Arial" w:hAnsi="Arial" w:cs="Arial"/>
          <w:b/>
          <w:bCs/>
        </w:rPr>
        <w:t>.</w:t>
      </w:r>
    </w:p>
    <w:p w14:paraId="4933E8AC" w14:textId="77777777" w:rsidR="00B155B0" w:rsidRDefault="00B155B0" w:rsidP="00B155B0">
      <w:pPr>
        <w:pStyle w:val="paragraph"/>
        <w:spacing w:before="0" w:beforeAutospacing="0" w:after="0" w:afterAutospacing="0"/>
        <w:ind w:left="1080"/>
        <w:jc w:val="both"/>
        <w:textAlignment w:val="baseline"/>
        <w:rPr>
          <w:b/>
          <w:bCs/>
        </w:rPr>
      </w:pPr>
    </w:p>
    <w:p w14:paraId="30903A9A" w14:textId="77777777" w:rsidR="00EC21D4" w:rsidRPr="00D5073F" w:rsidRDefault="00EC21D4" w:rsidP="00EC21D4">
      <w:pPr>
        <w:rPr>
          <w:rFonts w:cs="Arial"/>
          <w:b/>
          <w:bCs/>
        </w:rPr>
      </w:pPr>
      <w:r w:rsidRPr="00D5073F">
        <w:rPr>
          <w:rFonts w:cs="Arial"/>
          <w:b/>
          <w:bCs/>
        </w:rPr>
        <w:t>WARRANTY</w:t>
      </w:r>
    </w:p>
    <w:p w14:paraId="282504A8" w14:textId="2524428A" w:rsidR="00EC21D4" w:rsidRPr="00D5073F" w:rsidRDefault="00EC21D4" w:rsidP="00EC21D4">
      <w:pPr>
        <w:rPr>
          <w:rFonts w:cs="Arial"/>
          <w:bCs/>
        </w:rPr>
      </w:pPr>
      <w:r w:rsidRPr="00D5073F">
        <w:rPr>
          <w:rFonts w:cs="Arial"/>
          <w:bCs/>
        </w:rPr>
        <w:t xml:space="preserve">The vendor will provide no less than a twelve (12) month warranty for parts and labor for any components replaced and workmanship in this scope of work, proposal, or invoiced under the </w:t>
      </w:r>
      <w:r w:rsidR="00B155B0">
        <w:rPr>
          <w:rFonts w:cs="Arial"/>
          <w:bCs/>
        </w:rPr>
        <w:t>Gadsden County Jail Fire Sprinkler System</w:t>
      </w:r>
      <w:r w:rsidRPr="00D5073F">
        <w:rPr>
          <w:rFonts w:cs="Arial"/>
          <w:bCs/>
        </w:rPr>
        <w:t>.</w:t>
      </w:r>
    </w:p>
    <w:p w14:paraId="2F306B49" w14:textId="77777777" w:rsidR="00EC21D4" w:rsidRPr="00D5073F" w:rsidRDefault="00EC21D4" w:rsidP="00EC21D4">
      <w:pPr>
        <w:rPr>
          <w:rFonts w:cs="Arial"/>
          <w:b/>
          <w:bCs/>
        </w:rPr>
      </w:pPr>
    </w:p>
    <w:p w14:paraId="6F90A995" w14:textId="77777777" w:rsidR="00EC21D4" w:rsidRPr="00D5073F" w:rsidRDefault="00EC21D4" w:rsidP="00EC21D4">
      <w:pPr>
        <w:rPr>
          <w:rFonts w:cs="Arial"/>
          <w:b/>
          <w:bCs/>
        </w:rPr>
      </w:pPr>
      <w:r w:rsidRPr="00D5073F">
        <w:rPr>
          <w:rFonts w:cs="Arial"/>
          <w:b/>
          <w:bCs/>
        </w:rPr>
        <w:t xml:space="preserve">TAXES, PERMITS, TESTING, AND FEES </w:t>
      </w:r>
    </w:p>
    <w:p w14:paraId="1BC69FB5" w14:textId="77777777" w:rsidR="00EC21D4" w:rsidRDefault="00EC21D4" w:rsidP="00EC21D4">
      <w:pPr>
        <w:rPr>
          <w:rFonts w:cs="Arial"/>
        </w:rPr>
      </w:pPr>
      <w:r w:rsidRPr="00D5073F">
        <w:rPr>
          <w:rFonts w:cs="Arial"/>
        </w:rPr>
        <w:t xml:space="preserve">We included taxes where applicable, permits, testing requirements, and testing fees. </w:t>
      </w:r>
    </w:p>
    <w:p w14:paraId="43324583" w14:textId="77777777" w:rsidR="00D5073F" w:rsidRPr="00D5073F" w:rsidRDefault="00D5073F" w:rsidP="00EC21D4">
      <w:pPr>
        <w:rPr>
          <w:rFonts w:cs="Arial"/>
        </w:rPr>
      </w:pPr>
    </w:p>
    <w:p w14:paraId="653B86CE" w14:textId="77777777" w:rsidR="00EC21D4" w:rsidRPr="00D5073F" w:rsidRDefault="00EC21D4" w:rsidP="00EC21D4">
      <w:pPr>
        <w:rPr>
          <w:rFonts w:cs="Arial"/>
          <w:b/>
          <w:bCs/>
        </w:rPr>
      </w:pPr>
      <w:r w:rsidRPr="00B155B0">
        <w:rPr>
          <w:rFonts w:cs="Arial"/>
          <w:b/>
          <w:bCs/>
          <w:highlight w:val="yellow"/>
        </w:rPr>
        <w:t>WORKING HOURS:</w:t>
      </w:r>
      <w:r w:rsidRPr="00D5073F">
        <w:rPr>
          <w:rFonts w:cs="Arial"/>
          <w:b/>
          <w:bCs/>
        </w:rPr>
        <w:t xml:space="preserve"> </w:t>
      </w:r>
    </w:p>
    <w:p w14:paraId="37AF682D" w14:textId="77777777" w:rsidR="00EC21D4" w:rsidRPr="00D5073F" w:rsidRDefault="00EC21D4" w:rsidP="00EC21D4">
      <w:pPr>
        <w:rPr>
          <w:rFonts w:cs="Arial"/>
        </w:rPr>
      </w:pPr>
      <w:r w:rsidRPr="00B155B0">
        <w:rPr>
          <w:rFonts w:cs="Arial"/>
          <w:highlight w:val="yellow"/>
        </w:rPr>
        <w:t>All work is based on the regular working hours of the elevator trade, and no overtime hours are considered. Once the elevator is taken out of service, the public will not be able to ride the elevator until an inspection has been performed, which means all work must be completed, including work by others.</w:t>
      </w:r>
      <w:r w:rsidRPr="00D5073F">
        <w:rPr>
          <w:rFonts w:cs="Arial"/>
        </w:rPr>
        <w:t xml:space="preserve"> </w:t>
      </w:r>
    </w:p>
    <w:p w14:paraId="5F3C49EE" w14:textId="77777777" w:rsidR="00EC21D4" w:rsidRPr="00B155B0" w:rsidRDefault="00EC21D4" w:rsidP="00EC21D4">
      <w:pPr>
        <w:rPr>
          <w:rFonts w:cs="Arial"/>
          <w:b/>
          <w:bCs/>
          <w:highlight w:val="yellow"/>
        </w:rPr>
      </w:pPr>
      <w:r w:rsidRPr="00B155B0">
        <w:rPr>
          <w:rFonts w:cs="Arial"/>
          <w:b/>
          <w:bCs/>
          <w:highlight w:val="yellow"/>
        </w:rPr>
        <w:t xml:space="preserve">General Requirements of Owner/Contractor: </w:t>
      </w:r>
    </w:p>
    <w:p w14:paraId="26ED2985" w14:textId="77777777" w:rsidR="00EC21D4" w:rsidRPr="00B155B0" w:rsidRDefault="00EC21D4" w:rsidP="00A272D5">
      <w:pPr>
        <w:pStyle w:val="ListParagraph"/>
        <w:numPr>
          <w:ilvl w:val="0"/>
          <w:numId w:val="20"/>
        </w:numPr>
        <w:spacing w:after="160" w:line="259" w:lineRule="auto"/>
        <w:ind w:left="1080" w:firstLine="72"/>
        <w:contextualSpacing/>
        <w:rPr>
          <w:rFonts w:ascii="Arial" w:hAnsi="Arial" w:cs="Arial"/>
          <w:b/>
          <w:bCs/>
          <w:highlight w:val="yellow"/>
        </w:rPr>
      </w:pPr>
      <w:r w:rsidRPr="00B155B0">
        <w:rPr>
          <w:rFonts w:ascii="Arial" w:hAnsi="Arial" w:cs="Arial"/>
          <w:highlight w:val="yellow"/>
        </w:rPr>
        <w:t>Provide a clear floor space to be used as a work area.</w:t>
      </w:r>
      <w:r w:rsidRPr="00B155B0">
        <w:rPr>
          <w:rFonts w:ascii="Arial" w:hAnsi="Arial" w:cs="Arial"/>
          <w:b/>
          <w:bCs/>
          <w:highlight w:val="yellow"/>
        </w:rPr>
        <w:t xml:space="preserve"> </w:t>
      </w:r>
    </w:p>
    <w:p w14:paraId="735EA908" w14:textId="77777777" w:rsidR="00EC21D4" w:rsidRPr="00B155B0" w:rsidRDefault="00EC21D4" w:rsidP="00A272D5">
      <w:pPr>
        <w:pStyle w:val="ListParagraph"/>
        <w:numPr>
          <w:ilvl w:val="0"/>
          <w:numId w:val="20"/>
        </w:numPr>
        <w:spacing w:after="160" w:line="259" w:lineRule="auto"/>
        <w:ind w:left="1080" w:firstLine="72"/>
        <w:contextualSpacing/>
        <w:rPr>
          <w:rFonts w:ascii="Arial" w:hAnsi="Arial" w:cs="Arial"/>
          <w:b/>
          <w:bCs/>
          <w:highlight w:val="yellow"/>
        </w:rPr>
      </w:pPr>
      <w:r w:rsidRPr="00B155B0">
        <w:rPr>
          <w:rFonts w:ascii="Arial" w:hAnsi="Arial" w:cs="Arial"/>
          <w:highlight w:val="yellow"/>
        </w:rPr>
        <w:t>If not presently outfitted, each elevator lobby should be equipped with smoke detectors, which can be used to initiate fire recall.</w:t>
      </w:r>
      <w:r w:rsidRPr="00B155B0">
        <w:rPr>
          <w:rFonts w:ascii="Arial" w:hAnsi="Arial" w:cs="Arial"/>
          <w:b/>
          <w:bCs/>
          <w:highlight w:val="yellow"/>
        </w:rPr>
        <w:t xml:space="preserve"> </w:t>
      </w:r>
    </w:p>
    <w:p w14:paraId="11879052" w14:textId="77777777" w:rsidR="00EC21D4" w:rsidRPr="00B155B0" w:rsidRDefault="00EC21D4" w:rsidP="00A272D5">
      <w:pPr>
        <w:pStyle w:val="ListParagraph"/>
        <w:numPr>
          <w:ilvl w:val="0"/>
          <w:numId w:val="20"/>
        </w:numPr>
        <w:spacing w:after="160" w:line="259" w:lineRule="auto"/>
        <w:ind w:left="1080" w:firstLine="72"/>
        <w:contextualSpacing/>
        <w:rPr>
          <w:rFonts w:ascii="Arial" w:hAnsi="Arial" w:cs="Arial"/>
          <w:b/>
          <w:bCs/>
          <w:highlight w:val="yellow"/>
        </w:rPr>
      </w:pPr>
      <w:r w:rsidRPr="00B155B0">
        <w:rPr>
          <w:rFonts w:ascii="Arial" w:hAnsi="Arial" w:cs="Arial"/>
          <w:highlight w:val="yellow"/>
        </w:rPr>
        <w:t>Provide building corridor lighting sufficient for illumination of elevator landing sills as required by code.</w:t>
      </w:r>
      <w:r w:rsidRPr="00B155B0">
        <w:rPr>
          <w:rFonts w:ascii="Arial" w:hAnsi="Arial" w:cs="Arial"/>
          <w:b/>
          <w:bCs/>
          <w:highlight w:val="yellow"/>
        </w:rPr>
        <w:t xml:space="preserve"> </w:t>
      </w:r>
    </w:p>
    <w:p w14:paraId="653202B2" w14:textId="2C28B40E" w:rsidR="002D1546" w:rsidRPr="00D2208E" w:rsidRDefault="002D1546" w:rsidP="00A272D5">
      <w:pPr>
        <w:numPr>
          <w:ilvl w:val="0"/>
          <w:numId w:val="20"/>
        </w:numPr>
        <w:tabs>
          <w:tab w:val="clear" w:pos="360"/>
          <w:tab w:val="left" w:pos="720"/>
        </w:tabs>
        <w:spacing w:before="16" w:line="252" w:lineRule="exact"/>
        <w:ind w:left="720" w:hanging="360"/>
        <w:textAlignment w:val="baseline"/>
        <w:rPr>
          <w:color w:val="000000"/>
        </w:rPr>
        <w:sectPr w:rsidR="002D1546" w:rsidRPr="00D2208E">
          <w:pgSz w:w="12240" w:h="15840"/>
          <w:pgMar w:top="800" w:right="1777" w:bottom="855" w:left="1783" w:header="720" w:footer="720" w:gutter="0"/>
          <w:cols w:space="720"/>
        </w:sectPr>
      </w:pPr>
    </w:p>
    <w:p w14:paraId="621473F6" w14:textId="409201D5" w:rsidR="00D5073F" w:rsidRPr="00C02EA3" w:rsidRDefault="00D5073F" w:rsidP="00D5073F">
      <w:pPr>
        <w:tabs>
          <w:tab w:val="left" w:pos="3795"/>
        </w:tabs>
        <w:spacing w:before="1764" w:line="263" w:lineRule="exact"/>
        <w:textAlignment w:val="baseline"/>
        <w:rPr>
          <w:b/>
          <w:bCs/>
        </w:rPr>
        <w:sectPr w:rsidR="00D5073F" w:rsidRPr="00C02EA3">
          <w:pgSz w:w="12240" w:h="15840"/>
          <w:pgMar w:top="800" w:right="1782" w:bottom="584" w:left="1778" w:header="720" w:footer="720" w:gutter="0"/>
          <w:cols w:space="720"/>
        </w:sectPr>
      </w:pPr>
      <w:r>
        <w:rPr>
          <w:color w:val="000000"/>
        </w:rPr>
        <w:lastRenderedPageBreak/>
        <w:tab/>
      </w:r>
      <w:r w:rsidR="00C02EA3" w:rsidRPr="00C02EA3">
        <w:rPr>
          <w:b/>
          <w:bCs/>
          <w:color w:val="FF0000"/>
        </w:rPr>
        <w:t>RE-BID</w:t>
      </w:r>
    </w:p>
    <w:p w14:paraId="30AB39B8" w14:textId="17C23700" w:rsidR="00F06E9F" w:rsidRPr="00EC56DF" w:rsidRDefault="00D06FAA" w:rsidP="00D2208E">
      <w:pPr>
        <w:pStyle w:val="Title"/>
        <w:rPr>
          <w:rFonts w:ascii="Arial" w:hAnsi="Arial" w:cs="Arial"/>
          <w:bCs w:val="0"/>
          <w:noProof/>
          <w:sz w:val="23"/>
          <w:szCs w:val="23"/>
        </w:rPr>
      </w:pPr>
      <w:r>
        <w:rPr>
          <w:rFonts w:ascii="Arial" w:hAnsi="Arial" w:cs="Arial"/>
          <w:bCs w:val="0"/>
          <w:noProof/>
          <w:sz w:val="23"/>
          <w:szCs w:val="23"/>
        </w:rPr>
        <w:t xml:space="preserve">B.I.D. NO. </w:t>
      </w:r>
      <w:r w:rsidR="00D5073F">
        <w:rPr>
          <w:rFonts w:ascii="Arial" w:hAnsi="Arial" w:cs="Arial"/>
          <w:bCs w:val="0"/>
          <w:noProof/>
          <w:sz w:val="23"/>
          <w:szCs w:val="23"/>
        </w:rPr>
        <w:t>24-0</w:t>
      </w:r>
      <w:r w:rsidR="00B155B0">
        <w:rPr>
          <w:rFonts w:ascii="Arial" w:hAnsi="Arial" w:cs="Arial"/>
          <w:bCs w:val="0"/>
          <w:noProof/>
          <w:sz w:val="23"/>
          <w:szCs w:val="23"/>
        </w:rPr>
        <w:t>5</w:t>
      </w:r>
    </w:p>
    <w:p w14:paraId="33D20BCE" w14:textId="3ECDD88D" w:rsidR="001C2AFD" w:rsidRPr="00EC56DF" w:rsidRDefault="00FD62D5" w:rsidP="00F06E9F">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Sprinker System</w:t>
      </w:r>
    </w:p>
    <w:p w14:paraId="1C1BAE03" w14:textId="77777777" w:rsidR="00F06E9F" w:rsidRPr="00EC56DF" w:rsidRDefault="00F06E9F" w:rsidP="00F06E9F">
      <w:pPr>
        <w:jc w:val="center"/>
        <w:rPr>
          <w:rFonts w:cs="Arial"/>
          <w:b/>
          <w:bCs/>
          <w:sz w:val="23"/>
          <w:szCs w:val="23"/>
        </w:rPr>
      </w:pPr>
    </w:p>
    <w:p w14:paraId="6CEF6A33" w14:textId="2A261D56" w:rsidR="00F06E9F" w:rsidRPr="00EC56DF" w:rsidRDefault="00F06E9F" w:rsidP="00F06E9F">
      <w:pPr>
        <w:jc w:val="center"/>
        <w:rPr>
          <w:rFonts w:cs="Arial"/>
          <w:b/>
          <w:bCs/>
          <w:sz w:val="23"/>
          <w:szCs w:val="23"/>
        </w:rPr>
      </w:pPr>
    </w:p>
    <w:p w14:paraId="37CA20D0" w14:textId="6B852658" w:rsidR="00F06E9F" w:rsidRPr="00EC56DF" w:rsidRDefault="00F06E9F" w:rsidP="00F06E9F">
      <w:pPr>
        <w:jc w:val="both"/>
        <w:rPr>
          <w:rFonts w:cs="Arial"/>
          <w:sz w:val="21"/>
          <w:szCs w:val="21"/>
        </w:rPr>
      </w:pPr>
    </w:p>
    <w:p w14:paraId="60598FD2" w14:textId="77777777" w:rsidR="00F06E9F" w:rsidRPr="00EC56DF" w:rsidRDefault="00F06E9F" w:rsidP="00F06E9F">
      <w:pPr>
        <w:jc w:val="both"/>
        <w:rPr>
          <w:rFonts w:cs="Arial"/>
          <w:sz w:val="20"/>
          <w:szCs w:val="20"/>
        </w:rPr>
      </w:pPr>
    </w:p>
    <w:p w14:paraId="66EF5755" w14:textId="77777777" w:rsidR="00F06E9F" w:rsidRPr="00EC56DF" w:rsidRDefault="00F06E9F" w:rsidP="00F06E9F">
      <w:pPr>
        <w:jc w:val="both"/>
        <w:rPr>
          <w:rFonts w:cs="Arial"/>
          <w:sz w:val="20"/>
          <w:szCs w:val="20"/>
        </w:rPr>
      </w:pPr>
    </w:p>
    <w:p w14:paraId="06F6553D" w14:textId="77777777" w:rsidR="00A37740" w:rsidRPr="00EC56DF" w:rsidRDefault="00A37740">
      <w:pPr>
        <w:jc w:val="both"/>
        <w:rPr>
          <w:rFonts w:cs="Arial"/>
          <w:sz w:val="19"/>
          <w:szCs w:val="19"/>
        </w:rPr>
      </w:pPr>
    </w:p>
    <w:p w14:paraId="1FF5A1BA" w14:textId="2183DA40" w:rsidR="00D2208E" w:rsidRPr="00EC56DF" w:rsidRDefault="00D2208E" w:rsidP="00D2208E">
      <w:pPr>
        <w:jc w:val="center"/>
        <w:rPr>
          <w:rFonts w:cs="Arial"/>
          <w:b/>
          <w:bCs/>
          <w:sz w:val="23"/>
          <w:szCs w:val="23"/>
        </w:rPr>
      </w:pPr>
      <w:r>
        <w:rPr>
          <w:rFonts w:cs="Arial"/>
          <w:b/>
          <w:bCs/>
          <w:sz w:val="23"/>
          <w:szCs w:val="23"/>
        </w:rPr>
        <w:t>BID</w:t>
      </w:r>
      <w:r w:rsidRPr="00EC56DF">
        <w:rPr>
          <w:rFonts w:cs="Arial"/>
          <w:b/>
          <w:bCs/>
          <w:sz w:val="23"/>
          <w:szCs w:val="23"/>
        </w:rPr>
        <w:t xml:space="preserve"> PROPOSAL FORM</w:t>
      </w:r>
    </w:p>
    <w:p w14:paraId="2D4A12D2" w14:textId="77777777" w:rsidR="00D2208E" w:rsidRPr="00EC56DF" w:rsidRDefault="00263A9B" w:rsidP="00D2208E">
      <w:pPr>
        <w:jc w:val="both"/>
        <w:rPr>
          <w:rFonts w:cs="Arial"/>
          <w:sz w:val="21"/>
          <w:szCs w:val="21"/>
        </w:rPr>
      </w:pPr>
      <w:r>
        <w:rPr>
          <w:rStyle w:val="PageNumber"/>
          <w:rFonts w:cs="Arial"/>
          <w:sz w:val="15"/>
          <w:szCs w:val="15"/>
        </w:rPr>
        <w:pict w14:anchorId="28E2CD95">
          <v:rect id="_x0000_i1030" style="width:0;height:1.5pt" o:hralign="center" o:hrstd="t" o:hr="t" fillcolor="gray" stroked="f"/>
        </w:pict>
      </w:r>
    </w:p>
    <w:p w14:paraId="0DC0C940" w14:textId="77777777" w:rsidR="00D2208E" w:rsidRPr="00EC56DF" w:rsidRDefault="00D2208E" w:rsidP="00D2208E">
      <w:pPr>
        <w:jc w:val="both"/>
        <w:rPr>
          <w:rFonts w:cs="Arial"/>
          <w:sz w:val="20"/>
          <w:szCs w:val="20"/>
        </w:rPr>
      </w:pPr>
    </w:p>
    <w:p w14:paraId="37F55040" w14:textId="77777777" w:rsidR="00D2208E" w:rsidRPr="00EC56DF" w:rsidRDefault="00D2208E" w:rsidP="00D2208E">
      <w:pPr>
        <w:jc w:val="both"/>
        <w:rPr>
          <w:rFonts w:cs="Arial"/>
          <w:sz w:val="20"/>
          <w:szCs w:val="20"/>
        </w:rPr>
      </w:pPr>
    </w:p>
    <w:p w14:paraId="59148356" w14:textId="77777777" w:rsidR="00D2208E" w:rsidRPr="00EC56DF" w:rsidRDefault="00D2208E" w:rsidP="00D2208E">
      <w:pPr>
        <w:jc w:val="both"/>
        <w:rPr>
          <w:rFonts w:cs="Arial"/>
          <w:sz w:val="19"/>
          <w:szCs w:val="19"/>
        </w:rPr>
      </w:pPr>
    </w:p>
    <w:p w14:paraId="02FF5D27" w14:textId="77777777" w:rsidR="00D2208E" w:rsidRPr="00EC56DF" w:rsidRDefault="00D2208E" w:rsidP="00D2208E">
      <w:pPr>
        <w:jc w:val="both"/>
        <w:rPr>
          <w:rFonts w:cs="Arial"/>
          <w:sz w:val="19"/>
          <w:szCs w:val="19"/>
        </w:rPr>
      </w:pPr>
    </w:p>
    <w:p w14:paraId="19A54BA8" w14:textId="77777777" w:rsidR="00D2208E" w:rsidRPr="00EC56DF" w:rsidRDefault="00D2208E" w:rsidP="00D2208E">
      <w:pPr>
        <w:jc w:val="both"/>
        <w:rPr>
          <w:rFonts w:cs="Arial"/>
          <w:sz w:val="19"/>
          <w:szCs w:val="19"/>
        </w:rPr>
      </w:pPr>
    </w:p>
    <w:p w14:paraId="75541F22" w14:textId="77777777" w:rsidR="00D2208E" w:rsidRPr="002A775E" w:rsidRDefault="00D2208E" w:rsidP="00D2208E">
      <w:pPr>
        <w:widowControl w:val="0"/>
        <w:rPr>
          <w:rFonts w:eastAsia="Arial" w:cs="Arial"/>
          <w:b/>
          <w:bCs/>
        </w:rPr>
      </w:pPr>
    </w:p>
    <w:p w14:paraId="373B478D" w14:textId="58D1421D" w:rsidR="00D2208E" w:rsidRPr="002A775E" w:rsidRDefault="00E830E2" w:rsidP="00D2208E">
      <w:pPr>
        <w:widowControl w:val="0"/>
        <w:spacing w:line="360" w:lineRule="auto"/>
        <w:rPr>
          <w:rFonts w:eastAsia="Arial" w:cs="Arial"/>
          <w:b/>
          <w:bCs/>
        </w:rPr>
      </w:pPr>
      <w:r>
        <w:rPr>
          <w:rFonts w:eastAsia="Arial" w:cs="Arial"/>
          <w:b/>
          <w:bCs/>
        </w:rPr>
        <w:t>BID</w:t>
      </w:r>
      <w:r w:rsidR="00D2208E" w:rsidRPr="002A775E">
        <w:rPr>
          <w:rFonts w:eastAsia="Arial" w:cs="Arial"/>
          <w:b/>
          <w:bCs/>
        </w:rPr>
        <w:t xml:space="preserve"> NUMBER: __________________________</w:t>
      </w:r>
    </w:p>
    <w:p w14:paraId="7834AAC9" w14:textId="77777777" w:rsidR="00D2208E" w:rsidRPr="002A775E" w:rsidRDefault="00D2208E" w:rsidP="00D2208E">
      <w:pPr>
        <w:widowControl w:val="0"/>
        <w:spacing w:line="360" w:lineRule="auto"/>
        <w:rPr>
          <w:rFonts w:eastAsia="Arial" w:cs="Arial"/>
          <w:b/>
          <w:bCs/>
        </w:rPr>
      </w:pPr>
    </w:p>
    <w:p w14:paraId="1788D490" w14:textId="77777777" w:rsidR="00D2208E" w:rsidRPr="002A775E" w:rsidRDefault="00D2208E" w:rsidP="00D2208E">
      <w:pPr>
        <w:widowControl w:val="0"/>
        <w:spacing w:line="360" w:lineRule="auto"/>
        <w:rPr>
          <w:rFonts w:eastAsia="Arial" w:cs="Arial"/>
          <w:b/>
          <w:bCs/>
        </w:rPr>
      </w:pPr>
      <w:r>
        <w:rPr>
          <w:rFonts w:eastAsia="Arial" w:cs="Arial"/>
          <w:b/>
          <w:bCs/>
        </w:rPr>
        <w:t>PROPOSER</w:t>
      </w:r>
      <w:r w:rsidRPr="002A775E">
        <w:rPr>
          <w:rFonts w:eastAsia="Arial" w:cs="Arial"/>
          <w:b/>
          <w:bCs/>
        </w:rPr>
        <w:t>: ___________________________________________________________</w:t>
      </w:r>
    </w:p>
    <w:p w14:paraId="774F4F62" w14:textId="77777777" w:rsidR="00D2208E" w:rsidRPr="002A775E" w:rsidRDefault="00D2208E" w:rsidP="00D2208E">
      <w:pPr>
        <w:widowControl w:val="0"/>
        <w:spacing w:line="360" w:lineRule="auto"/>
        <w:rPr>
          <w:rFonts w:eastAsia="Arial" w:cs="Arial"/>
          <w:b/>
          <w:bCs/>
        </w:rPr>
      </w:pPr>
    </w:p>
    <w:p w14:paraId="38A54FD9" w14:textId="77777777" w:rsidR="00D2208E" w:rsidRPr="002A775E" w:rsidRDefault="00D2208E" w:rsidP="00D2208E">
      <w:pPr>
        <w:widowControl w:val="0"/>
        <w:spacing w:line="360" w:lineRule="auto"/>
        <w:rPr>
          <w:rFonts w:eastAsia="Arial" w:cs="Arial"/>
          <w:b/>
          <w:bCs/>
        </w:rPr>
      </w:pPr>
      <w:r w:rsidRPr="002A775E">
        <w:rPr>
          <w:rFonts w:eastAsia="Arial" w:cs="Arial"/>
          <w:b/>
          <w:bCs/>
        </w:rPr>
        <w:t>SIGNATURE: _____________________________</w:t>
      </w:r>
      <w:proofErr w:type="gramStart"/>
      <w:r w:rsidRPr="002A775E">
        <w:rPr>
          <w:rFonts w:eastAsia="Arial" w:cs="Arial"/>
          <w:b/>
          <w:bCs/>
        </w:rPr>
        <w:t>_  DATE</w:t>
      </w:r>
      <w:proofErr w:type="gramEnd"/>
      <w:r w:rsidRPr="002A775E">
        <w:rPr>
          <w:rFonts w:eastAsia="Arial" w:cs="Arial"/>
          <w:b/>
          <w:bCs/>
        </w:rPr>
        <w:t>: __________________</w:t>
      </w:r>
    </w:p>
    <w:p w14:paraId="38F50B61" w14:textId="77777777" w:rsidR="00D2208E" w:rsidRPr="002A775E" w:rsidRDefault="00D2208E" w:rsidP="00D2208E">
      <w:pPr>
        <w:widowControl w:val="0"/>
        <w:spacing w:line="360" w:lineRule="auto"/>
        <w:rPr>
          <w:rFonts w:eastAsia="Arial" w:cs="Arial"/>
          <w:b/>
          <w:bCs/>
        </w:rPr>
      </w:pPr>
    </w:p>
    <w:p w14:paraId="2BC25005" w14:textId="77777777" w:rsidR="00D2208E" w:rsidRPr="002A775E" w:rsidRDefault="00D2208E" w:rsidP="00D2208E">
      <w:pPr>
        <w:widowControl w:val="0"/>
        <w:spacing w:before="1" w:line="360" w:lineRule="auto"/>
        <w:rPr>
          <w:rFonts w:eastAsia="Arial" w:cs="Arial"/>
          <w:b/>
          <w:bCs/>
          <w:sz w:val="23"/>
          <w:szCs w:val="23"/>
        </w:rPr>
      </w:pPr>
      <w:r w:rsidRPr="002A775E">
        <w:rPr>
          <w:rFonts w:eastAsia="Arial" w:cs="Arial"/>
          <w:b/>
          <w:bCs/>
          <w:sz w:val="23"/>
          <w:szCs w:val="23"/>
        </w:rPr>
        <w:t>PRINTED NAME: _______________________________________________________</w:t>
      </w:r>
    </w:p>
    <w:p w14:paraId="5884AA1B" w14:textId="77777777" w:rsidR="00D2208E" w:rsidRPr="002A775E" w:rsidRDefault="00D2208E" w:rsidP="00D2208E">
      <w:pPr>
        <w:widowControl w:val="0"/>
        <w:spacing w:before="1" w:line="360" w:lineRule="auto"/>
        <w:rPr>
          <w:rFonts w:eastAsia="Arial" w:cs="Arial"/>
          <w:b/>
          <w:bCs/>
          <w:sz w:val="23"/>
          <w:szCs w:val="23"/>
        </w:rPr>
      </w:pPr>
    </w:p>
    <w:p w14:paraId="747EA2ED" w14:textId="77777777" w:rsidR="00D2208E" w:rsidRPr="002A775E" w:rsidRDefault="00D2208E" w:rsidP="00D2208E">
      <w:pPr>
        <w:widowControl w:val="0"/>
        <w:spacing w:before="1" w:line="360" w:lineRule="auto"/>
        <w:rPr>
          <w:rFonts w:eastAsia="Arial" w:cs="Arial"/>
          <w:b/>
          <w:bCs/>
          <w:sz w:val="23"/>
          <w:szCs w:val="23"/>
        </w:rPr>
      </w:pPr>
      <w:r w:rsidRPr="002A775E">
        <w:rPr>
          <w:rFonts w:eastAsia="Arial" w:cs="Arial"/>
          <w:b/>
          <w:bCs/>
          <w:sz w:val="23"/>
          <w:szCs w:val="23"/>
        </w:rPr>
        <w:t>TITLE: ________________________________________________________________</w:t>
      </w:r>
    </w:p>
    <w:p w14:paraId="393D4520" w14:textId="77777777" w:rsidR="00D2208E" w:rsidRPr="002A775E" w:rsidRDefault="00D2208E" w:rsidP="00D2208E">
      <w:pPr>
        <w:widowControl w:val="0"/>
        <w:spacing w:before="1" w:line="360" w:lineRule="auto"/>
        <w:rPr>
          <w:rFonts w:eastAsia="Arial" w:cs="Arial"/>
          <w:b/>
          <w:bCs/>
          <w:sz w:val="23"/>
          <w:szCs w:val="23"/>
        </w:rPr>
      </w:pPr>
    </w:p>
    <w:p w14:paraId="7E91AD2B" w14:textId="77777777" w:rsidR="00D2208E" w:rsidRPr="002A775E" w:rsidRDefault="00D2208E" w:rsidP="00D2208E">
      <w:pPr>
        <w:widowControl w:val="0"/>
        <w:spacing w:before="1" w:line="360" w:lineRule="auto"/>
        <w:rPr>
          <w:rFonts w:eastAsia="Arial" w:cs="Arial"/>
          <w:b/>
          <w:bCs/>
          <w:sz w:val="23"/>
          <w:szCs w:val="23"/>
        </w:rPr>
      </w:pPr>
      <w:r w:rsidRPr="002A775E">
        <w:rPr>
          <w:rFonts w:eastAsia="Arial" w:cs="Arial"/>
          <w:b/>
          <w:bCs/>
          <w:sz w:val="23"/>
          <w:szCs w:val="23"/>
        </w:rPr>
        <w:t>SUBMITTAL DATE: _____________________________________________________</w:t>
      </w:r>
    </w:p>
    <w:p w14:paraId="35AD54F1" w14:textId="77777777" w:rsidR="00D2208E" w:rsidRPr="002A775E" w:rsidRDefault="00D2208E" w:rsidP="00D2208E">
      <w:pPr>
        <w:widowControl w:val="0"/>
        <w:spacing w:before="1" w:line="360" w:lineRule="auto"/>
        <w:rPr>
          <w:rFonts w:eastAsia="Arial" w:cs="Arial"/>
          <w:b/>
          <w:bCs/>
          <w:sz w:val="23"/>
          <w:szCs w:val="23"/>
        </w:rPr>
      </w:pPr>
    </w:p>
    <w:p w14:paraId="55A06104" w14:textId="0DB5684E" w:rsidR="00D2208E" w:rsidRPr="002A775E" w:rsidRDefault="00D2208E" w:rsidP="00D2208E">
      <w:pPr>
        <w:widowControl w:val="0"/>
        <w:spacing w:before="1" w:line="360" w:lineRule="auto"/>
        <w:rPr>
          <w:rFonts w:eastAsia="Arial" w:cs="Arial"/>
          <w:bCs/>
          <w:sz w:val="23"/>
          <w:szCs w:val="23"/>
        </w:rPr>
      </w:pPr>
      <w:r w:rsidRPr="002A775E">
        <w:rPr>
          <w:rFonts w:eastAsia="Arial" w:cs="Arial"/>
          <w:bCs/>
          <w:sz w:val="23"/>
          <w:szCs w:val="23"/>
        </w:rPr>
        <w:t xml:space="preserve">By my signature above, I certify that this </w:t>
      </w:r>
      <w:r w:rsidR="00E830E2">
        <w:rPr>
          <w:rFonts w:eastAsia="Arial" w:cs="Arial"/>
          <w:bCs/>
          <w:sz w:val="23"/>
          <w:szCs w:val="23"/>
        </w:rPr>
        <w:t>BID</w:t>
      </w:r>
      <w:r w:rsidRPr="002A775E">
        <w:rPr>
          <w:rFonts w:eastAsia="Arial" w:cs="Arial"/>
          <w:bCs/>
          <w:sz w:val="23"/>
          <w:szCs w:val="23"/>
        </w:rPr>
        <w:t xml:space="preserve"> will remain firm for a period not to exceed 120 days from the date of submission.</w:t>
      </w:r>
    </w:p>
    <w:p w14:paraId="04B6AA87" w14:textId="77777777" w:rsidR="00D2208E" w:rsidRPr="002A775E" w:rsidRDefault="00D2208E" w:rsidP="00D2208E">
      <w:pPr>
        <w:widowControl w:val="0"/>
        <w:spacing w:before="1" w:line="360" w:lineRule="auto"/>
        <w:rPr>
          <w:rFonts w:eastAsia="Arial" w:cs="Arial"/>
          <w:b/>
          <w:bCs/>
          <w:sz w:val="23"/>
          <w:szCs w:val="23"/>
        </w:rPr>
      </w:pPr>
    </w:p>
    <w:p w14:paraId="6EB8A8E0" w14:textId="46EC9748" w:rsidR="00D2208E" w:rsidRPr="002A775E" w:rsidRDefault="00E830E2" w:rsidP="00D2208E">
      <w:pPr>
        <w:widowControl w:val="0"/>
        <w:spacing w:before="1" w:line="360" w:lineRule="auto"/>
        <w:rPr>
          <w:rFonts w:eastAsia="Arial" w:cs="Arial"/>
          <w:b/>
          <w:bCs/>
          <w:sz w:val="23"/>
          <w:szCs w:val="23"/>
        </w:rPr>
      </w:pPr>
      <w:r>
        <w:rPr>
          <w:rFonts w:eastAsia="Arial" w:cs="Arial"/>
          <w:b/>
          <w:bCs/>
          <w:sz w:val="23"/>
          <w:szCs w:val="23"/>
        </w:rPr>
        <w:t>BID</w:t>
      </w:r>
      <w:r w:rsidR="00D2208E" w:rsidRPr="002A775E">
        <w:rPr>
          <w:rFonts w:eastAsia="Arial" w:cs="Arial"/>
          <w:b/>
          <w:bCs/>
          <w:sz w:val="23"/>
          <w:szCs w:val="23"/>
        </w:rPr>
        <w:t xml:space="preserve"> AMOUNT: ___________________________</w:t>
      </w:r>
    </w:p>
    <w:p w14:paraId="3330B437" w14:textId="77777777" w:rsidR="00E76486" w:rsidRPr="00EC56DF" w:rsidRDefault="00E76486">
      <w:pPr>
        <w:jc w:val="both"/>
        <w:rPr>
          <w:rFonts w:cs="Arial"/>
          <w:sz w:val="19"/>
          <w:szCs w:val="19"/>
        </w:rPr>
      </w:pPr>
    </w:p>
    <w:p w14:paraId="6E7E7E84" w14:textId="77777777" w:rsidR="00E76486" w:rsidRPr="00EC56DF" w:rsidRDefault="00E76486">
      <w:pPr>
        <w:jc w:val="both"/>
        <w:rPr>
          <w:rFonts w:cs="Arial"/>
          <w:sz w:val="19"/>
          <w:szCs w:val="19"/>
        </w:rPr>
      </w:pPr>
    </w:p>
    <w:p w14:paraId="05C8744F" w14:textId="77777777" w:rsidR="00E76486" w:rsidRPr="00EC56DF" w:rsidRDefault="00E76486">
      <w:pPr>
        <w:jc w:val="both"/>
        <w:rPr>
          <w:rFonts w:cs="Arial"/>
          <w:sz w:val="19"/>
          <w:szCs w:val="19"/>
        </w:rPr>
      </w:pPr>
    </w:p>
    <w:p w14:paraId="5C248DF2" w14:textId="77777777" w:rsidR="00C02EA3" w:rsidRDefault="00C02EA3" w:rsidP="00D2208E">
      <w:pPr>
        <w:pStyle w:val="Title"/>
        <w:rPr>
          <w:rFonts w:ascii="Arial" w:hAnsi="Arial" w:cs="Arial"/>
          <w:bCs w:val="0"/>
          <w:noProof/>
          <w:sz w:val="23"/>
          <w:szCs w:val="23"/>
        </w:rPr>
      </w:pPr>
    </w:p>
    <w:p w14:paraId="4FA7A9F0" w14:textId="457B1949" w:rsidR="00C02EA3" w:rsidRPr="00C02EA3" w:rsidRDefault="00C02EA3" w:rsidP="00D2208E">
      <w:pPr>
        <w:pStyle w:val="Title"/>
        <w:rPr>
          <w:rFonts w:ascii="Arial" w:hAnsi="Arial" w:cs="Arial"/>
          <w:bCs w:val="0"/>
          <w:noProof/>
          <w:color w:val="FF0000"/>
          <w:sz w:val="23"/>
          <w:szCs w:val="23"/>
        </w:rPr>
      </w:pPr>
      <w:r w:rsidRPr="00C02EA3">
        <w:rPr>
          <w:rFonts w:ascii="Arial" w:hAnsi="Arial" w:cs="Arial"/>
          <w:bCs w:val="0"/>
          <w:noProof/>
          <w:color w:val="FF0000"/>
          <w:sz w:val="23"/>
          <w:szCs w:val="23"/>
        </w:rPr>
        <w:t>RE-BID</w:t>
      </w:r>
    </w:p>
    <w:p w14:paraId="1FE61DA9" w14:textId="01666119" w:rsidR="00CA6DD0" w:rsidRPr="00EC56DF" w:rsidRDefault="00A15460" w:rsidP="00D2208E">
      <w:pPr>
        <w:pStyle w:val="Title"/>
        <w:rPr>
          <w:rFonts w:ascii="Arial" w:hAnsi="Arial" w:cs="Arial"/>
          <w:bCs w:val="0"/>
          <w:noProof/>
          <w:sz w:val="23"/>
          <w:szCs w:val="23"/>
        </w:rPr>
      </w:pPr>
      <w:r>
        <w:rPr>
          <w:rFonts w:ascii="Arial" w:hAnsi="Arial" w:cs="Arial"/>
          <w:bCs w:val="0"/>
          <w:noProof/>
          <w:sz w:val="23"/>
          <w:szCs w:val="23"/>
        </w:rPr>
        <w:t xml:space="preserve">BID NO. </w:t>
      </w:r>
      <w:r w:rsidR="00D5073F">
        <w:rPr>
          <w:rFonts w:ascii="Arial" w:hAnsi="Arial" w:cs="Arial"/>
          <w:bCs w:val="0"/>
          <w:noProof/>
          <w:sz w:val="23"/>
          <w:szCs w:val="23"/>
        </w:rPr>
        <w:t>24-0</w:t>
      </w:r>
      <w:r w:rsidR="00B155B0">
        <w:rPr>
          <w:rFonts w:ascii="Arial" w:hAnsi="Arial" w:cs="Arial"/>
          <w:bCs w:val="0"/>
          <w:noProof/>
          <w:sz w:val="23"/>
          <w:szCs w:val="23"/>
        </w:rPr>
        <w:t>5</w:t>
      </w:r>
    </w:p>
    <w:p w14:paraId="5A0C9A49" w14:textId="15A59684" w:rsidR="001C2AFD" w:rsidRPr="00EC56DF" w:rsidRDefault="00FD62D5" w:rsidP="00CA6DD0">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Sprinkler System</w:t>
      </w:r>
    </w:p>
    <w:p w14:paraId="3087BDB5" w14:textId="77777777" w:rsidR="00CA6DD0" w:rsidRPr="00EC56DF" w:rsidRDefault="00CA6DD0" w:rsidP="00CA6DD0">
      <w:pPr>
        <w:jc w:val="center"/>
        <w:rPr>
          <w:rFonts w:cs="Arial"/>
          <w:b/>
          <w:bCs/>
          <w:sz w:val="23"/>
          <w:szCs w:val="23"/>
        </w:rPr>
      </w:pPr>
    </w:p>
    <w:p w14:paraId="6285A4C4" w14:textId="77777777" w:rsidR="00CA6DD0" w:rsidRPr="00EC56DF" w:rsidRDefault="005A1210" w:rsidP="00CA6DD0">
      <w:pPr>
        <w:jc w:val="center"/>
        <w:rPr>
          <w:rFonts w:cs="Arial"/>
          <w:b/>
          <w:bCs/>
          <w:sz w:val="23"/>
          <w:szCs w:val="23"/>
        </w:rPr>
      </w:pPr>
      <w:r w:rsidRPr="00EC56DF">
        <w:rPr>
          <w:rFonts w:cs="Arial"/>
          <w:b/>
          <w:bCs/>
          <w:sz w:val="23"/>
          <w:szCs w:val="23"/>
        </w:rPr>
        <w:t>BIDDERS CERTIFICATION</w:t>
      </w:r>
    </w:p>
    <w:p w14:paraId="3C0ECF24" w14:textId="77777777" w:rsidR="00CA6DD0" w:rsidRPr="00EC56DF" w:rsidRDefault="00CA6DD0" w:rsidP="00CA6DD0">
      <w:pPr>
        <w:jc w:val="center"/>
        <w:rPr>
          <w:rFonts w:cs="Arial"/>
          <w:b/>
          <w:bCs/>
          <w:sz w:val="19"/>
          <w:szCs w:val="19"/>
          <w:u w:val="single"/>
        </w:rPr>
      </w:pPr>
    </w:p>
    <w:p w14:paraId="1F2D6D0D" w14:textId="77777777" w:rsidR="002C5760" w:rsidRPr="00EC56DF" w:rsidRDefault="00263A9B" w:rsidP="00CA6DD0">
      <w:pPr>
        <w:jc w:val="both"/>
        <w:rPr>
          <w:rFonts w:cs="Arial"/>
          <w:sz w:val="21"/>
          <w:szCs w:val="21"/>
        </w:rPr>
      </w:pPr>
      <w:r>
        <w:rPr>
          <w:rStyle w:val="PageNumber"/>
          <w:rFonts w:cs="Arial"/>
          <w:sz w:val="15"/>
          <w:szCs w:val="15"/>
        </w:rPr>
        <w:pict w14:anchorId="4328EFB0">
          <v:rect id="_x0000_i1031" style="width:0;height:1.5pt" o:hralign="center" o:hrstd="t" o:hr="t" fillcolor="gray" stroked="f"/>
        </w:pict>
      </w:r>
    </w:p>
    <w:p w14:paraId="2CBD3E73" w14:textId="77777777" w:rsidR="002C5760" w:rsidRPr="00EC56DF" w:rsidRDefault="002C5760">
      <w:pPr>
        <w:jc w:val="both"/>
        <w:rPr>
          <w:rFonts w:cs="Arial"/>
          <w:sz w:val="20"/>
          <w:szCs w:val="20"/>
        </w:rPr>
      </w:pPr>
    </w:p>
    <w:p w14:paraId="73119A7D" w14:textId="77777777" w:rsidR="00CA6DD0" w:rsidRPr="00EC56DF" w:rsidRDefault="00CA6DD0" w:rsidP="005A1210">
      <w:pPr>
        <w:tabs>
          <w:tab w:val="left" w:pos="720"/>
          <w:tab w:val="left" w:pos="1152"/>
          <w:tab w:val="left" w:pos="1440"/>
          <w:tab w:val="left" w:pos="2736"/>
          <w:tab w:val="left" w:pos="6192"/>
        </w:tabs>
        <w:ind w:right="-144"/>
        <w:jc w:val="both"/>
        <w:rPr>
          <w:rFonts w:cs="Arial"/>
          <w:snapToGrid w:val="0"/>
          <w:sz w:val="20"/>
          <w:szCs w:val="20"/>
        </w:rPr>
      </w:pPr>
      <w:r w:rsidRPr="00EC56DF">
        <w:rPr>
          <w:rFonts w:cs="Arial"/>
          <w:snapToGrid w:val="0"/>
          <w:sz w:val="20"/>
          <w:szCs w:val="20"/>
        </w:rPr>
        <w:t>The undersigned</w:t>
      </w:r>
      <w:r w:rsidR="005A1210" w:rsidRPr="00EC56DF">
        <w:rPr>
          <w:rFonts w:cs="Arial"/>
          <w:snapToGrid w:val="0"/>
          <w:sz w:val="20"/>
          <w:szCs w:val="20"/>
        </w:rPr>
        <w:t xml:space="preserve"> bidder certifies that this </w:t>
      </w:r>
      <w:r w:rsidR="000275D4" w:rsidRPr="00EC56DF">
        <w:rPr>
          <w:rFonts w:cs="Arial"/>
          <w:snapToGrid w:val="0"/>
          <w:sz w:val="20"/>
          <w:szCs w:val="20"/>
        </w:rPr>
        <w:t>bid proposal</w:t>
      </w:r>
      <w:r w:rsidR="005A1210" w:rsidRPr="00EC56DF">
        <w:rPr>
          <w:rFonts w:cs="Arial"/>
          <w:snapToGrid w:val="0"/>
          <w:sz w:val="20"/>
          <w:szCs w:val="20"/>
        </w:rPr>
        <w:t xml:space="preserve"> package is submitted in accordance with the specifications in its entirety and with full understanding of the conditions governing this bid.</w:t>
      </w:r>
    </w:p>
    <w:p w14:paraId="0560B004" w14:textId="77777777" w:rsidR="00CA6DD0" w:rsidRPr="00EC56DF" w:rsidRDefault="00CA6DD0" w:rsidP="00CA6DD0">
      <w:pPr>
        <w:jc w:val="both"/>
        <w:rPr>
          <w:rFonts w:cs="Arial"/>
          <w:sz w:val="20"/>
          <w:szCs w:val="20"/>
        </w:rPr>
      </w:pPr>
    </w:p>
    <w:p w14:paraId="694D2DA4" w14:textId="77777777" w:rsidR="00CA6DD0" w:rsidRPr="00EC56DF" w:rsidRDefault="00CA6DD0" w:rsidP="00CA6DD0">
      <w:pPr>
        <w:jc w:val="both"/>
        <w:rPr>
          <w:rFonts w:cs="Arial"/>
          <w:sz w:val="20"/>
          <w:szCs w:val="20"/>
        </w:rPr>
      </w:pPr>
      <w:r w:rsidRPr="00EC56DF">
        <w:rPr>
          <w:rFonts w:cs="Arial"/>
          <w:sz w:val="20"/>
          <w:szCs w:val="20"/>
        </w:rPr>
        <w:t xml:space="preserve">Acknowledgement is hereby made of the following Addenda received since issuance of </w:t>
      </w:r>
      <w:r w:rsidR="0010491E" w:rsidRPr="00EC56DF">
        <w:rPr>
          <w:rFonts w:cs="Arial"/>
          <w:sz w:val="20"/>
          <w:szCs w:val="20"/>
        </w:rPr>
        <w:t>Bid</w:t>
      </w:r>
      <w:r w:rsidRPr="00EC56DF">
        <w:rPr>
          <w:rFonts w:cs="Arial"/>
          <w:sz w:val="20"/>
          <w:szCs w:val="20"/>
        </w:rPr>
        <w:t xml:space="preserve"> Documents:</w:t>
      </w:r>
    </w:p>
    <w:p w14:paraId="50DCE284" w14:textId="77777777" w:rsidR="00CA6DD0" w:rsidRPr="00EC56DF" w:rsidRDefault="00CA6DD0" w:rsidP="00CA6DD0">
      <w:pPr>
        <w:rPr>
          <w:rFonts w:cs="Arial"/>
          <w:sz w:val="20"/>
          <w:szCs w:val="20"/>
        </w:rPr>
      </w:pPr>
    </w:p>
    <w:p w14:paraId="44EAB80C" w14:textId="77777777" w:rsidR="00CA6DD0" w:rsidRPr="00EC56DF" w:rsidRDefault="00CA6DD0" w:rsidP="00CA6DD0">
      <w:pPr>
        <w:rPr>
          <w:rFonts w:cs="Arial"/>
          <w:sz w:val="20"/>
          <w:szCs w:val="20"/>
        </w:rPr>
      </w:pPr>
      <w:r w:rsidRPr="00EC56DF">
        <w:rPr>
          <w:rFonts w:cs="Arial"/>
          <w:sz w:val="20"/>
          <w:szCs w:val="20"/>
        </w:rPr>
        <w:t>Addendum No. _______ Dated: ________</w:t>
      </w:r>
      <w:r w:rsidRPr="00EC56DF">
        <w:rPr>
          <w:rFonts w:cs="Arial"/>
          <w:sz w:val="20"/>
          <w:szCs w:val="20"/>
        </w:rPr>
        <w:tab/>
      </w:r>
      <w:r w:rsidRPr="00EC56DF">
        <w:rPr>
          <w:rFonts w:cs="Arial"/>
          <w:sz w:val="20"/>
          <w:szCs w:val="20"/>
        </w:rPr>
        <w:tab/>
        <w:t>Addendum No. _______ Dated: _________</w:t>
      </w:r>
    </w:p>
    <w:p w14:paraId="7BA372E2" w14:textId="77777777" w:rsidR="00CA6DD0" w:rsidRPr="00EC56DF" w:rsidRDefault="00CA6DD0" w:rsidP="00CA6DD0">
      <w:pPr>
        <w:rPr>
          <w:rFonts w:cs="Arial"/>
          <w:sz w:val="20"/>
          <w:szCs w:val="20"/>
        </w:rPr>
      </w:pPr>
    </w:p>
    <w:p w14:paraId="487B2FBA" w14:textId="77777777" w:rsidR="00CA6DD0" w:rsidRPr="00EC56DF" w:rsidRDefault="00CA6DD0" w:rsidP="00CA6DD0">
      <w:pPr>
        <w:rPr>
          <w:rFonts w:cs="Arial"/>
          <w:sz w:val="20"/>
          <w:szCs w:val="20"/>
        </w:rPr>
      </w:pPr>
      <w:r w:rsidRPr="00EC56DF">
        <w:rPr>
          <w:rFonts w:cs="Arial"/>
          <w:sz w:val="20"/>
          <w:szCs w:val="20"/>
        </w:rPr>
        <w:t>Addendum No. _______ Dated: ________</w:t>
      </w:r>
      <w:r w:rsidRPr="00EC56DF">
        <w:rPr>
          <w:rFonts w:cs="Arial"/>
          <w:sz w:val="20"/>
          <w:szCs w:val="20"/>
        </w:rPr>
        <w:tab/>
      </w:r>
      <w:r w:rsidRPr="00EC56DF">
        <w:rPr>
          <w:rFonts w:cs="Arial"/>
          <w:sz w:val="20"/>
          <w:szCs w:val="20"/>
        </w:rPr>
        <w:tab/>
        <w:t>Addendum No. _______ Dated: _________</w:t>
      </w:r>
    </w:p>
    <w:p w14:paraId="38E2D481" w14:textId="77777777" w:rsidR="00CA6DD0" w:rsidRPr="00EC56DF" w:rsidRDefault="00CA6DD0" w:rsidP="00CA6DD0">
      <w:pPr>
        <w:jc w:val="both"/>
        <w:rPr>
          <w:rFonts w:cs="Arial"/>
          <w:b/>
          <w:sz w:val="20"/>
          <w:szCs w:val="20"/>
        </w:rPr>
      </w:pPr>
    </w:p>
    <w:p w14:paraId="70FF1BD9" w14:textId="77777777" w:rsidR="005A1210" w:rsidRPr="00EC56DF" w:rsidRDefault="005A1210" w:rsidP="00CA6DD0">
      <w:pPr>
        <w:jc w:val="both"/>
        <w:rPr>
          <w:rFonts w:cs="Arial"/>
          <w:b/>
          <w:sz w:val="20"/>
          <w:szCs w:val="20"/>
        </w:rPr>
      </w:pPr>
    </w:p>
    <w:p w14:paraId="05DC3C83" w14:textId="77777777" w:rsidR="00CA6DD0" w:rsidRPr="00EC56DF" w:rsidRDefault="00CA6DD0" w:rsidP="00CA6DD0">
      <w:pPr>
        <w:jc w:val="both"/>
        <w:rPr>
          <w:rFonts w:cs="Arial"/>
          <w:b/>
          <w:sz w:val="20"/>
          <w:szCs w:val="20"/>
        </w:rPr>
      </w:pPr>
      <w:r w:rsidRPr="00EC56DF">
        <w:rPr>
          <w:rFonts w:cs="Arial"/>
          <w:b/>
          <w:sz w:val="20"/>
          <w:szCs w:val="20"/>
        </w:rPr>
        <w:t xml:space="preserve">The undersigned hereby certifies that he/she is an authorized representative of the </w:t>
      </w:r>
      <w:r w:rsidR="007B2C0A">
        <w:rPr>
          <w:rFonts w:cs="Arial"/>
          <w:b/>
          <w:sz w:val="20"/>
          <w:szCs w:val="20"/>
        </w:rPr>
        <w:t>c</w:t>
      </w:r>
      <w:r w:rsidRPr="00EC56DF">
        <w:rPr>
          <w:rFonts w:cs="Arial"/>
          <w:b/>
          <w:sz w:val="20"/>
          <w:szCs w:val="20"/>
        </w:rPr>
        <w:t xml:space="preserve">ompany who may legally bind the </w:t>
      </w:r>
      <w:r w:rsidR="007B2C0A">
        <w:rPr>
          <w:rFonts w:cs="Arial"/>
          <w:b/>
          <w:sz w:val="20"/>
          <w:szCs w:val="20"/>
        </w:rPr>
        <w:t>c</w:t>
      </w:r>
      <w:r w:rsidRPr="00EC56DF">
        <w:rPr>
          <w:rFonts w:cs="Arial"/>
          <w:b/>
          <w:sz w:val="20"/>
          <w:szCs w:val="20"/>
        </w:rPr>
        <w:t>ompany:</w:t>
      </w:r>
    </w:p>
    <w:p w14:paraId="6D0A179F" w14:textId="77777777" w:rsidR="00CA6DD0" w:rsidRPr="00EC56DF" w:rsidRDefault="00CA6DD0" w:rsidP="00CA6DD0">
      <w:pPr>
        <w:ind w:left="360"/>
        <w:rPr>
          <w:rFonts w:cs="Arial"/>
          <w:sz w:val="20"/>
          <w:szCs w:val="20"/>
        </w:rPr>
      </w:pPr>
    </w:p>
    <w:p w14:paraId="37392B25" w14:textId="77777777" w:rsidR="0076053F" w:rsidRPr="00EC56DF" w:rsidRDefault="005C6EC9" w:rsidP="0076053F">
      <w:pPr>
        <w:jc w:val="both"/>
        <w:rPr>
          <w:rFonts w:cs="Arial"/>
          <w:b/>
          <w:bCs/>
          <w:sz w:val="20"/>
          <w:szCs w:val="20"/>
        </w:rPr>
      </w:pPr>
      <w:r w:rsidRPr="00EC56DF">
        <w:rPr>
          <w:rFonts w:cs="Arial"/>
          <w:noProof/>
          <w:sz w:val="20"/>
          <w:szCs w:val="20"/>
        </w:rPr>
        <mc:AlternateContent>
          <mc:Choice Requires="wps">
            <w:drawing>
              <wp:anchor distT="0" distB="0" distL="114300" distR="114300" simplePos="0" relativeHeight="251649024" behindDoc="0" locked="0" layoutInCell="1" allowOverlap="1" wp14:anchorId="14801DA3" wp14:editId="11FDC2DF">
                <wp:simplePos x="0" y="0"/>
                <wp:positionH relativeFrom="column">
                  <wp:posOffset>4733925</wp:posOffset>
                </wp:positionH>
                <wp:positionV relativeFrom="paragraph">
                  <wp:posOffset>144145</wp:posOffset>
                </wp:positionV>
                <wp:extent cx="1396365" cy="0"/>
                <wp:effectExtent l="13335" t="6985" r="9525" b="1206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298EE" id="_x0000_t32" coordsize="21600,21600" o:spt="32" o:oned="t" path="m,l21600,21600e" filled="f">
                <v:path arrowok="t" fillok="f" o:connecttype="none"/>
                <o:lock v:ext="edit" shapetype="t"/>
              </v:shapetype>
              <v:shape id="AutoShape 15" o:spid="_x0000_s1026" type="#_x0000_t32" style="position:absolute;margin-left:372.75pt;margin-top:11.35pt;width:109.9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"/>
            </w:pict>
          </mc:Fallback>
        </mc:AlternateContent>
      </w:r>
      <w:r w:rsidRPr="00EC56DF">
        <w:rPr>
          <w:rFonts w:cs="Arial"/>
          <w:b/>
          <w:bCs/>
          <w:noProof/>
          <w:sz w:val="20"/>
          <w:szCs w:val="20"/>
        </w:rPr>
        <mc:AlternateContent>
          <mc:Choice Requires="wps">
            <w:drawing>
              <wp:anchor distT="0" distB="0" distL="114300" distR="114300" simplePos="0" relativeHeight="251646976" behindDoc="0" locked="0" layoutInCell="1" allowOverlap="1" wp14:anchorId="4F299185" wp14:editId="08C0711D">
                <wp:simplePos x="0" y="0"/>
                <wp:positionH relativeFrom="column">
                  <wp:posOffset>993140</wp:posOffset>
                </wp:positionH>
                <wp:positionV relativeFrom="paragraph">
                  <wp:posOffset>149225</wp:posOffset>
                </wp:positionV>
                <wp:extent cx="3276600" cy="0"/>
                <wp:effectExtent l="6350" t="12065" r="12700" b="698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07AC0" id="AutoShape 14" o:spid="_x0000_s1026" type="#_x0000_t32" style="position:absolute;margin-left:78.2pt;margin-top:11.75pt;width:258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77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"/>
            </w:pict>
          </mc:Fallback>
        </mc:AlternateContent>
      </w:r>
      <w:r w:rsidR="0076053F" w:rsidRPr="00EC56DF">
        <w:rPr>
          <w:rFonts w:cs="Arial"/>
          <w:b/>
          <w:bCs/>
          <w:sz w:val="20"/>
          <w:szCs w:val="20"/>
        </w:rPr>
        <w:t xml:space="preserve">*SIGNATURE:   </w:t>
      </w:r>
      <w:r w:rsidR="0076053F" w:rsidRPr="00EC56DF">
        <w:rPr>
          <w:rFonts w:cs="Arial"/>
          <w:b/>
          <w:bCs/>
          <w:sz w:val="20"/>
          <w:szCs w:val="20"/>
        </w:rPr>
        <w:tab/>
      </w:r>
      <w:r w:rsidR="0076053F" w:rsidRPr="00EC56DF">
        <w:rPr>
          <w:rFonts w:cs="Arial"/>
          <w:b/>
          <w:bCs/>
          <w:sz w:val="20"/>
          <w:szCs w:val="20"/>
        </w:rPr>
        <w:tab/>
      </w:r>
      <w:r w:rsidR="0076053F" w:rsidRPr="00EC56DF">
        <w:rPr>
          <w:rFonts w:cs="Arial"/>
          <w:b/>
          <w:bCs/>
          <w:sz w:val="20"/>
          <w:szCs w:val="20"/>
        </w:rPr>
        <w:tab/>
      </w:r>
      <w:r w:rsidR="0076053F" w:rsidRPr="00EC56DF">
        <w:rPr>
          <w:rFonts w:cs="Arial"/>
          <w:b/>
          <w:bCs/>
          <w:sz w:val="20"/>
          <w:szCs w:val="20"/>
        </w:rPr>
        <w:tab/>
      </w:r>
      <w:r w:rsidR="0076053F" w:rsidRPr="00EC56DF">
        <w:rPr>
          <w:rFonts w:cs="Arial"/>
          <w:b/>
          <w:bCs/>
          <w:sz w:val="20"/>
          <w:szCs w:val="20"/>
        </w:rPr>
        <w:tab/>
      </w:r>
      <w:r w:rsidR="0076053F" w:rsidRPr="00EC56DF">
        <w:rPr>
          <w:rFonts w:cs="Arial"/>
          <w:b/>
          <w:bCs/>
          <w:sz w:val="20"/>
          <w:szCs w:val="20"/>
        </w:rPr>
        <w:tab/>
      </w:r>
      <w:r w:rsidR="0076053F" w:rsidRPr="00EC56DF">
        <w:rPr>
          <w:rFonts w:cs="Arial"/>
          <w:b/>
          <w:bCs/>
          <w:sz w:val="20"/>
          <w:szCs w:val="20"/>
        </w:rPr>
        <w:tab/>
        <w:t xml:space="preserve">     DATE: </w:t>
      </w:r>
    </w:p>
    <w:p w14:paraId="2738F200" w14:textId="77777777" w:rsidR="0076053F" w:rsidRPr="00EC56DF" w:rsidRDefault="0076053F" w:rsidP="0076053F">
      <w:pPr>
        <w:ind w:left="360"/>
        <w:jc w:val="both"/>
        <w:rPr>
          <w:rFonts w:cs="Arial"/>
          <w:sz w:val="20"/>
          <w:szCs w:val="20"/>
        </w:rPr>
      </w:pPr>
    </w:p>
    <w:p w14:paraId="4EA8AF62"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53120" behindDoc="0" locked="0" layoutInCell="1" allowOverlap="1" wp14:anchorId="59C0182F" wp14:editId="396CBB2F">
                <wp:simplePos x="0" y="0"/>
                <wp:positionH relativeFrom="column">
                  <wp:posOffset>3693795</wp:posOffset>
                </wp:positionH>
                <wp:positionV relativeFrom="paragraph">
                  <wp:posOffset>144145</wp:posOffset>
                </wp:positionV>
                <wp:extent cx="2436495" cy="635"/>
                <wp:effectExtent l="11430" t="8890" r="9525" b="952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67196" id="AutoShape 17" o:spid="_x0000_s1026" type="#_x0000_t32" style="position:absolute;margin-left:290.85pt;margin-top:11.35pt;width:191.8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"/>
            </w:pict>
          </mc:Fallback>
        </mc:AlternateContent>
      </w:r>
      <w:r w:rsidRPr="00EC56DF">
        <w:rPr>
          <w:rFonts w:cs="Arial"/>
          <w:noProof/>
          <w:sz w:val="20"/>
          <w:szCs w:val="20"/>
        </w:rPr>
        <mc:AlternateContent>
          <mc:Choice Requires="wps">
            <w:drawing>
              <wp:anchor distT="0" distB="0" distL="114300" distR="114300" simplePos="0" relativeHeight="251651072" behindDoc="0" locked="0" layoutInCell="1" allowOverlap="1" wp14:anchorId="1B55DA6F" wp14:editId="47A99E6E">
                <wp:simplePos x="0" y="0"/>
                <wp:positionH relativeFrom="column">
                  <wp:posOffset>433070</wp:posOffset>
                </wp:positionH>
                <wp:positionV relativeFrom="paragraph">
                  <wp:posOffset>144145</wp:posOffset>
                </wp:positionV>
                <wp:extent cx="2898775" cy="0"/>
                <wp:effectExtent l="8255" t="8890" r="7620" b="1016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F98DD" id="AutoShape 16" o:spid="_x0000_s1026" type="#_x0000_t32" style="position:absolute;margin-left:34.1pt;margin-top:11.35pt;width:228.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"/>
            </w:pict>
          </mc:Fallback>
        </mc:AlternateContent>
      </w:r>
      <w:r w:rsidR="0076053F" w:rsidRPr="00EC56DF">
        <w:rPr>
          <w:rFonts w:cs="Arial"/>
          <w:sz w:val="20"/>
          <w:szCs w:val="20"/>
        </w:rPr>
        <w:t xml:space="preserve">Name: </w:t>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t xml:space="preserve">     Title:</w:t>
      </w:r>
    </w:p>
    <w:p w14:paraId="385D2416" w14:textId="77777777" w:rsidR="0076053F" w:rsidRPr="00EC56DF" w:rsidRDefault="0076053F" w:rsidP="0076053F">
      <w:pPr>
        <w:ind w:left="360"/>
        <w:jc w:val="both"/>
        <w:rPr>
          <w:rFonts w:cs="Arial"/>
          <w:sz w:val="20"/>
          <w:szCs w:val="20"/>
        </w:rPr>
      </w:pPr>
      <w:r w:rsidRPr="00EC56DF">
        <w:rPr>
          <w:rFonts w:cs="Arial"/>
          <w:sz w:val="20"/>
          <w:szCs w:val="20"/>
        </w:rPr>
        <w:tab/>
      </w:r>
      <w:r w:rsidRPr="00EC56DF">
        <w:rPr>
          <w:rFonts w:cs="Arial"/>
          <w:sz w:val="20"/>
          <w:szCs w:val="20"/>
        </w:rPr>
        <w:tab/>
      </w:r>
      <w:r w:rsidRPr="00EC56DF">
        <w:rPr>
          <w:rFonts w:cs="Arial"/>
          <w:sz w:val="20"/>
          <w:szCs w:val="20"/>
        </w:rPr>
        <w:tab/>
        <w:t xml:space="preserve">      </w:t>
      </w:r>
      <w:r w:rsidRPr="00EC56DF">
        <w:rPr>
          <w:rFonts w:cs="Arial"/>
          <w:i/>
          <w:iCs/>
          <w:sz w:val="20"/>
          <w:szCs w:val="20"/>
        </w:rPr>
        <w:t>Printed</w:t>
      </w:r>
    </w:p>
    <w:p w14:paraId="683E1F87" w14:textId="77777777" w:rsidR="0076053F" w:rsidRPr="00EC56DF" w:rsidRDefault="0076053F" w:rsidP="0076053F">
      <w:pPr>
        <w:ind w:left="990"/>
        <w:jc w:val="both"/>
        <w:rPr>
          <w:rFonts w:cs="Arial"/>
          <w:sz w:val="20"/>
          <w:szCs w:val="20"/>
        </w:rPr>
      </w:pPr>
    </w:p>
    <w:p w14:paraId="324C7F72"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55168" behindDoc="0" locked="0" layoutInCell="1" allowOverlap="1" wp14:anchorId="512FAE16" wp14:editId="2D3670D0">
                <wp:simplePos x="0" y="0"/>
                <wp:positionH relativeFrom="column">
                  <wp:posOffset>1030605</wp:posOffset>
                </wp:positionH>
                <wp:positionV relativeFrom="paragraph">
                  <wp:posOffset>141605</wp:posOffset>
                </wp:positionV>
                <wp:extent cx="5094605" cy="0"/>
                <wp:effectExtent l="5715" t="9525" r="5080"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79F44" id="AutoShape 18" o:spid="_x0000_s1026" type="#_x0000_t32" style="position:absolute;margin-left:81.15pt;margin-top:11.15pt;width:401.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VuAEAAFYDAAAOAAAAZHJzL2Uyb0RvYy54bWysU8Fu2zAMvQ/YPwi6L3aCpV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"/>
            </w:pict>
          </mc:Fallback>
        </mc:AlternateContent>
      </w:r>
      <w:r w:rsidR="0076053F" w:rsidRPr="00EC56DF">
        <w:rPr>
          <w:rFonts w:cs="Arial"/>
          <w:sz w:val="20"/>
          <w:szCs w:val="20"/>
        </w:rPr>
        <w:t xml:space="preserve">Company Name: </w:t>
      </w:r>
    </w:p>
    <w:p w14:paraId="3BC2067D" w14:textId="77777777" w:rsidR="0076053F" w:rsidRPr="00EC56DF" w:rsidRDefault="0076053F" w:rsidP="0076053F">
      <w:pPr>
        <w:ind w:firstLine="360"/>
        <w:jc w:val="both"/>
        <w:rPr>
          <w:rFonts w:cs="Arial"/>
          <w:i/>
          <w:iCs/>
          <w:sz w:val="20"/>
          <w:szCs w:val="20"/>
        </w:rPr>
      </w:pPr>
      <w:r w:rsidRPr="00EC56DF">
        <w:rPr>
          <w:rFonts w:cs="Arial"/>
          <w:b/>
          <w:bCs/>
          <w:i/>
          <w:iCs/>
          <w:sz w:val="20"/>
          <w:szCs w:val="20"/>
        </w:rPr>
        <w:t xml:space="preserve">                   </w:t>
      </w:r>
      <w:r w:rsidRPr="00EC56DF">
        <w:rPr>
          <w:rFonts w:cs="Arial"/>
          <w:b/>
          <w:bCs/>
          <w:i/>
          <w:iCs/>
          <w:sz w:val="20"/>
          <w:szCs w:val="20"/>
        </w:rPr>
        <w:tab/>
      </w:r>
      <w:r w:rsidRPr="00EC56DF">
        <w:rPr>
          <w:rFonts w:cs="Arial"/>
          <w:b/>
          <w:bCs/>
          <w:i/>
          <w:iCs/>
          <w:sz w:val="20"/>
          <w:szCs w:val="20"/>
        </w:rPr>
        <w:tab/>
      </w:r>
      <w:r w:rsidRPr="00EC56DF">
        <w:rPr>
          <w:rFonts w:cs="Arial"/>
          <w:b/>
          <w:bCs/>
          <w:i/>
          <w:iCs/>
          <w:sz w:val="20"/>
          <w:szCs w:val="20"/>
        </w:rPr>
        <w:tab/>
        <w:t xml:space="preserve">                      </w:t>
      </w:r>
      <w:r w:rsidRPr="00EC56DF">
        <w:rPr>
          <w:rFonts w:cs="Arial"/>
          <w:i/>
          <w:iCs/>
          <w:sz w:val="20"/>
          <w:szCs w:val="20"/>
        </w:rPr>
        <w:t xml:space="preserve">Legal Name </w:t>
      </w:r>
    </w:p>
    <w:p w14:paraId="1D7FCD97"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57216" behindDoc="0" locked="0" layoutInCell="1" allowOverlap="1" wp14:anchorId="1C92A7D8" wp14:editId="413DB97F">
                <wp:simplePos x="0" y="0"/>
                <wp:positionH relativeFrom="column">
                  <wp:posOffset>553720</wp:posOffset>
                </wp:positionH>
                <wp:positionV relativeFrom="paragraph">
                  <wp:posOffset>135890</wp:posOffset>
                </wp:positionV>
                <wp:extent cx="5571490" cy="0"/>
                <wp:effectExtent l="5080" t="5715" r="5080" b="1333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AE4A9" id="AutoShape 19" o:spid="_x0000_s1026" type="#_x0000_t32" style="position:absolute;margin-left:43.6pt;margin-top:10.7pt;width:43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9R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"/>
            </w:pict>
          </mc:Fallback>
        </mc:AlternateContent>
      </w:r>
      <w:r w:rsidR="0076053F" w:rsidRPr="00EC56DF">
        <w:rPr>
          <w:rFonts w:cs="Arial"/>
          <w:sz w:val="20"/>
          <w:szCs w:val="20"/>
        </w:rPr>
        <w:t xml:space="preserve">Address: </w:t>
      </w:r>
    </w:p>
    <w:p w14:paraId="4AFEEE13" w14:textId="77777777" w:rsidR="0076053F" w:rsidRPr="00EC56DF" w:rsidRDefault="0076053F" w:rsidP="0076053F">
      <w:pPr>
        <w:pStyle w:val="Footer"/>
        <w:tabs>
          <w:tab w:val="clear" w:pos="4320"/>
          <w:tab w:val="clear" w:pos="8640"/>
        </w:tabs>
        <w:jc w:val="both"/>
        <w:rPr>
          <w:sz w:val="20"/>
          <w:szCs w:val="20"/>
        </w:rPr>
      </w:pPr>
    </w:p>
    <w:p w14:paraId="31002F09"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59264" behindDoc="0" locked="0" layoutInCell="1" allowOverlap="1" wp14:anchorId="78022788" wp14:editId="05B389EA">
                <wp:simplePos x="0" y="0"/>
                <wp:positionH relativeFrom="column">
                  <wp:posOffset>940435</wp:posOffset>
                </wp:positionH>
                <wp:positionV relativeFrom="paragraph">
                  <wp:posOffset>140970</wp:posOffset>
                </wp:positionV>
                <wp:extent cx="5184775" cy="0"/>
                <wp:effectExtent l="10795" t="12700" r="5080"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7BE1E" id="AutoShape 20" o:spid="_x0000_s1026" type="#_x0000_t32" style="position:absolute;margin-left:74.05pt;margin-top:11.1pt;width:40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8VuAEAAFYDAAAOAAAAZHJzL2Uyb0RvYy54bWysU8Fu2zAMvQ/YPwi6L46DZe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"/>
            </w:pict>
          </mc:Fallback>
        </mc:AlternateContent>
      </w:r>
      <w:r w:rsidR="001B197B" w:rsidRPr="00EC56DF">
        <w:rPr>
          <w:rFonts w:cs="Arial"/>
          <w:sz w:val="20"/>
          <w:szCs w:val="20"/>
        </w:rPr>
        <w:t>County</w:t>
      </w:r>
      <w:r w:rsidR="0076053F" w:rsidRPr="00EC56DF">
        <w:rPr>
          <w:rFonts w:cs="Arial"/>
          <w:sz w:val="20"/>
          <w:szCs w:val="20"/>
        </w:rPr>
        <w:t>, State, Zip:</w:t>
      </w:r>
    </w:p>
    <w:p w14:paraId="6F1947D4" w14:textId="77777777" w:rsidR="0076053F" w:rsidRPr="00EC56DF" w:rsidRDefault="0076053F" w:rsidP="0076053F">
      <w:pPr>
        <w:jc w:val="both"/>
        <w:rPr>
          <w:rFonts w:cs="Arial"/>
          <w:sz w:val="20"/>
          <w:szCs w:val="20"/>
        </w:rPr>
      </w:pPr>
    </w:p>
    <w:p w14:paraId="37E58EDF"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63360" behindDoc="0" locked="0" layoutInCell="1" allowOverlap="1" wp14:anchorId="53BE9313" wp14:editId="511D1B2A">
                <wp:simplePos x="0" y="0"/>
                <wp:positionH relativeFrom="column">
                  <wp:posOffset>3854450</wp:posOffset>
                </wp:positionH>
                <wp:positionV relativeFrom="paragraph">
                  <wp:posOffset>140335</wp:posOffset>
                </wp:positionV>
                <wp:extent cx="2275840" cy="635"/>
                <wp:effectExtent l="10160" t="13970" r="9525" b="1397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4E95A" id="AutoShape 22" o:spid="_x0000_s1026" type="#_x0000_t32" style="position:absolute;margin-left:303.5pt;margin-top:11.05pt;width:17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"/>
            </w:pict>
          </mc:Fallback>
        </mc:AlternateContent>
      </w:r>
      <w:r w:rsidRPr="00EC56DF">
        <w:rPr>
          <w:rFonts w:cs="Arial"/>
          <w:noProof/>
          <w:sz w:val="20"/>
          <w:szCs w:val="20"/>
        </w:rPr>
        <mc:AlternateContent>
          <mc:Choice Requires="wps">
            <w:drawing>
              <wp:anchor distT="0" distB="0" distL="114300" distR="114300" simplePos="0" relativeHeight="251661312" behindDoc="0" locked="0" layoutInCell="1" allowOverlap="1" wp14:anchorId="64A7FD3C" wp14:editId="1BAAE4FB">
                <wp:simplePos x="0" y="0"/>
                <wp:positionH relativeFrom="column">
                  <wp:posOffset>945515</wp:posOffset>
                </wp:positionH>
                <wp:positionV relativeFrom="paragraph">
                  <wp:posOffset>140335</wp:posOffset>
                </wp:positionV>
                <wp:extent cx="2301240" cy="0"/>
                <wp:effectExtent l="6350" t="13970" r="6985" b="508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8B9F1" id="AutoShape 21" o:spid="_x0000_s1026" type="#_x0000_t32" style="position:absolute;margin-left:74.45pt;margin-top:11.05pt;width:18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rf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"/>
            </w:pict>
          </mc:Fallback>
        </mc:AlternateContent>
      </w:r>
      <w:r w:rsidR="0076053F" w:rsidRPr="00EC56DF">
        <w:rPr>
          <w:rFonts w:cs="Arial"/>
          <w:sz w:val="20"/>
          <w:szCs w:val="20"/>
        </w:rPr>
        <w:t xml:space="preserve">Telephone No.: </w:t>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r>
      <w:r w:rsidR="0076053F" w:rsidRPr="00EC56DF">
        <w:rPr>
          <w:rFonts w:cs="Arial"/>
          <w:sz w:val="20"/>
          <w:szCs w:val="20"/>
        </w:rPr>
        <w:tab/>
        <w:t xml:space="preserve">   Fax No.: </w:t>
      </w:r>
    </w:p>
    <w:p w14:paraId="7CA6C86A" w14:textId="77777777" w:rsidR="0076053F" w:rsidRPr="00EC56DF" w:rsidRDefault="0076053F" w:rsidP="0076053F">
      <w:pPr>
        <w:jc w:val="both"/>
        <w:rPr>
          <w:rFonts w:cs="Arial"/>
          <w:sz w:val="20"/>
          <w:szCs w:val="20"/>
        </w:rPr>
      </w:pPr>
    </w:p>
    <w:p w14:paraId="25638EAF" w14:textId="77777777" w:rsidR="0076053F" w:rsidRPr="00EC56DF" w:rsidRDefault="005C6EC9" w:rsidP="0076053F">
      <w:pPr>
        <w:jc w:val="both"/>
        <w:rPr>
          <w:rFonts w:cs="Arial"/>
          <w:sz w:val="20"/>
          <w:szCs w:val="20"/>
        </w:rPr>
      </w:pPr>
      <w:r w:rsidRPr="00EC56DF">
        <w:rPr>
          <w:rFonts w:cs="Arial"/>
          <w:noProof/>
          <w:sz w:val="20"/>
          <w:szCs w:val="20"/>
        </w:rPr>
        <mc:AlternateContent>
          <mc:Choice Requires="wps">
            <w:drawing>
              <wp:anchor distT="0" distB="0" distL="114300" distR="114300" simplePos="0" relativeHeight="251665408" behindDoc="0" locked="0" layoutInCell="1" allowOverlap="1" wp14:anchorId="061F202B" wp14:editId="7321C0D3">
                <wp:simplePos x="0" y="0"/>
                <wp:positionH relativeFrom="column">
                  <wp:posOffset>937260</wp:posOffset>
                </wp:positionH>
                <wp:positionV relativeFrom="paragraph">
                  <wp:posOffset>130175</wp:posOffset>
                </wp:positionV>
                <wp:extent cx="2301240" cy="0"/>
                <wp:effectExtent l="7620" t="5715" r="5715" b="1333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C0FC" id="AutoShape 23" o:spid="_x0000_s1026" type="#_x0000_t32" style="position:absolute;margin-left:73.8pt;margin-top:10.25pt;width:18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rf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"/>
            </w:pict>
          </mc:Fallback>
        </mc:AlternateContent>
      </w:r>
      <w:r w:rsidR="0076053F" w:rsidRPr="00EC56DF">
        <w:rPr>
          <w:rFonts w:cs="Arial"/>
          <w:sz w:val="20"/>
          <w:szCs w:val="20"/>
        </w:rPr>
        <w:t xml:space="preserve">Federal I. D. #: </w:t>
      </w:r>
    </w:p>
    <w:p w14:paraId="776592EF" w14:textId="77777777" w:rsidR="0076053F" w:rsidRPr="00EC56DF" w:rsidRDefault="0076053F" w:rsidP="0076053F">
      <w:pPr>
        <w:rPr>
          <w:rFonts w:cs="Arial"/>
          <w:b/>
          <w:bCs/>
          <w:sz w:val="20"/>
          <w:szCs w:val="20"/>
        </w:rPr>
      </w:pPr>
    </w:p>
    <w:p w14:paraId="0EC2BFFB" w14:textId="77777777" w:rsidR="0076053F" w:rsidRPr="00EC56DF" w:rsidRDefault="0076053F" w:rsidP="0076053F">
      <w:pPr>
        <w:rPr>
          <w:rFonts w:cs="Arial"/>
          <w:b/>
          <w:bCs/>
          <w:sz w:val="21"/>
          <w:szCs w:val="21"/>
        </w:rPr>
      </w:pPr>
      <w:r w:rsidRPr="00EC56DF">
        <w:rPr>
          <w:rFonts w:cs="Arial"/>
          <w:b/>
          <w:bCs/>
          <w:sz w:val="20"/>
          <w:szCs w:val="20"/>
        </w:rPr>
        <w:t>*Failure to affix signature will result in disqualification of proposal.</w:t>
      </w:r>
    </w:p>
    <w:p w14:paraId="604BBC0D" w14:textId="77777777" w:rsidR="00CE603F" w:rsidRPr="00EC56DF" w:rsidRDefault="00CE603F" w:rsidP="00CE603F">
      <w:pPr>
        <w:tabs>
          <w:tab w:val="left" w:pos="720"/>
          <w:tab w:val="left" w:pos="3600"/>
          <w:tab w:val="left" w:pos="5040"/>
          <w:tab w:val="left" w:pos="5760"/>
          <w:tab w:val="left" w:pos="6624"/>
          <w:tab w:val="left" w:pos="7200"/>
        </w:tabs>
        <w:jc w:val="center"/>
        <w:rPr>
          <w:rFonts w:cs="Arial"/>
          <w:b/>
          <w:bCs/>
          <w:sz w:val="23"/>
          <w:szCs w:val="23"/>
          <w:u w:val="single"/>
        </w:rPr>
      </w:pPr>
    </w:p>
    <w:p w14:paraId="547A1D95" w14:textId="77777777" w:rsidR="00CE603F" w:rsidRPr="00EC56DF" w:rsidRDefault="00CE603F" w:rsidP="00CE603F">
      <w:pPr>
        <w:tabs>
          <w:tab w:val="left" w:pos="720"/>
          <w:tab w:val="left" w:pos="3600"/>
          <w:tab w:val="left" w:pos="5040"/>
          <w:tab w:val="left" w:pos="5760"/>
          <w:tab w:val="left" w:pos="6624"/>
          <w:tab w:val="left" w:pos="7200"/>
        </w:tabs>
        <w:jc w:val="center"/>
        <w:rPr>
          <w:rFonts w:cs="Arial"/>
          <w:sz w:val="23"/>
          <w:szCs w:val="23"/>
          <w:u w:val="single"/>
        </w:rPr>
      </w:pPr>
      <w:r w:rsidRPr="00EC56DF">
        <w:rPr>
          <w:rFonts w:cs="Arial"/>
          <w:b/>
          <w:bCs/>
          <w:sz w:val="23"/>
          <w:szCs w:val="23"/>
          <w:u w:val="single"/>
        </w:rPr>
        <w:t>BIDDER CHECKLIST</w:t>
      </w:r>
    </w:p>
    <w:p w14:paraId="6BCDB551" w14:textId="77777777" w:rsidR="00CE603F" w:rsidRPr="00EC56DF" w:rsidRDefault="00CE603F" w:rsidP="00CE603F">
      <w:pPr>
        <w:tabs>
          <w:tab w:val="left" w:pos="720"/>
          <w:tab w:val="left" w:pos="3600"/>
          <w:tab w:val="left" w:pos="5040"/>
          <w:tab w:val="left" w:pos="5760"/>
          <w:tab w:val="left" w:pos="6624"/>
          <w:tab w:val="left" w:pos="7200"/>
        </w:tabs>
        <w:rPr>
          <w:rFonts w:cs="Arial"/>
          <w:sz w:val="20"/>
          <w:szCs w:val="20"/>
        </w:rPr>
      </w:pPr>
    </w:p>
    <w:p w14:paraId="4DB1DC9C" w14:textId="77777777" w:rsidR="00CE603F" w:rsidRPr="00EC56DF" w:rsidRDefault="00CE603F" w:rsidP="00CE603F">
      <w:pPr>
        <w:pStyle w:val="BodyText"/>
        <w:jc w:val="both"/>
        <w:rPr>
          <w:sz w:val="20"/>
        </w:rPr>
      </w:pPr>
      <w:r w:rsidRPr="00EC56DF">
        <w:rPr>
          <w:sz w:val="20"/>
        </w:rPr>
        <w:t xml:space="preserve">All </w:t>
      </w:r>
      <w:r w:rsidR="000275D4" w:rsidRPr="00EC56DF">
        <w:rPr>
          <w:sz w:val="20"/>
        </w:rPr>
        <w:t>bid proposal</w:t>
      </w:r>
      <w:r w:rsidRPr="00EC56DF">
        <w:rPr>
          <w:sz w:val="20"/>
        </w:rPr>
        <w:t xml:space="preserve">s shall be submitted </w:t>
      </w:r>
      <w:proofErr w:type="gramStart"/>
      <w:r w:rsidRPr="00EC56DF">
        <w:rPr>
          <w:sz w:val="20"/>
        </w:rPr>
        <w:t>on</w:t>
      </w:r>
      <w:proofErr w:type="gramEnd"/>
      <w:r w:rsidRPr="00EC56DF">
        <w:rPr>
          <w:sz w:val="20"/>
        </w:rPr>
        <w:t xml:space="preserve"> the </w:t>
      </w:r>
      <w:r w:rsidR="001B197B" w:rsidRPr="00EC56DF">
        <w:rPr>
          <w:sz w:val="20"/>
        </w:rPr>
        <w:t>County</w:t>
      </w:r>
      <w:r w:rsidRPr="00EC56DF">
        <w:rPr>
          <w:sz w:val="20"/>
        </w:rPr>
        <w:t xml:space="preserve"> provided </w:t>
      </w:r>
      <w:r w:rsidR="00BA4F3B" w:rsidRPr="00EC56DF">
        <w:rPr>
          <w:sz w:val="20"/>
        </w:rPr>
        <w:t>bid p</w:t>
      </w:r>
      <w:r w:rsidRPr="00EC56DF">
        <w:rPr>
          <w:sz w:val="20"/>
        </w:rPr>
        <w:t xml:space="preserve">ackage forms.  Failure to do so may cause the </w:t>
      </w:r>
      <w:r w:rsidR="00BA4F3B" w:rsidRPr="00EC56DF">
        <w:rPr>
          <w:sz w:val="20"/>
        </w:rPr>
        <w:t>bid proposal</w:t>
      </w:r>
      <w:r w:rsidRPr="00EC56DF">
        <w:rPr>
          <w:sz w:val="20"/>
        </w:rPr>
        <w:t xml:space="preserve"> to be reje</w:t>
      </w:r>
      <w:r w:rsidR="00C0162A" w:rsidRPr="00EC56DF">
        <w:rPr>
          <w:sz w:val="20"/>
        </w:rPr>
        <w:t xml:space="preserve">cted.  All blanks on the </w:t>
      </w:r>
      <w:r w:rsidR="00BA4F3B" w:rsidRPr="00EC56DF">
        <w:rPr>
          <w:sz w:val="20"/>
        </w:rPr>
        <w:t xml:space="preserve">bid </w:t>
      </w:r>
      <w:r w:rsidR="00C0162A" w:rsidRPr="00EC56DF">
        <w:rPr>
          <w:sz w:val="20"/>
        </w:rPr>
        <w:t>proposal</w:t>
      </w:r>
      <w:r w:rsidRPr="00EC56DF">
        <w:rPr>
          <w:sz w:val="20"/>
        </w:rPr>
        <w:t xml:space="preserve"> forms must be completed.  Supplemental information may be attached to the bid package forms.  </w:t>
      </w:r>
      <w:proofErr w:type="gramStart"/>
      <w:r w:rsidRPr="00EC56DF">
        <w:rPr>
          <w:sz w:val="20"/>
        </w:rPr>
        <w:t>Bidder</w:t>
      </w:r>
      <w:proofErr w:type="gramEnd"/>
      <w:r w:rsidRPr="00EC56DF">
        <w:rPr>
          <w:sz w:val="20"/>
        </w:rPr>
        <w:t xml:space="preserve"> shall return a complete set of all bid package forms as listed </w:t>
      </w:r>
      <w:r w:rsidR="00BA4F3B" w:rsidRPr="00EC56DF">
        <w:rPr>
          <w:sz w:val="20"/>
        </w:rPr>
        <w:t>below</w:t>
      </w:r>
      <w:r w:rsidRPr="00EC56DF">
        <w:rPr>
          <w:sz w:val="20"/>
        </w:rPr>
        <w:t xml:space="preserve">.  Failure to submit the required documents may result in your </w:t>
      </w:r>
      <w:r w:rsidR="000275D4" w:rsidRPr="00EC56DF">
        <w:rPr>
          <w:sz w:val="20"/>
        </w:rPr>
        <w:t>bid proposal</w:t>
      </w:r>
      <w:r w:rsidRPr="00EC56DF">
        <w:rPr>
          <w:sz w:val="20"/>
        </w:rPr>
        <w:t xml:space="preserve"> being considered nonresponsive.</w:t>
      </w:r>
    </w:p>
    <w:p w14:paraId="3B693400" w14:textId="77777777" w:rsidR="00CE603F" w:rsidRPr="00EC56DF" w:rsidRDefault="00CE603F" w:rsidP="00CE603F">
      <w:pPr>
        <w:tabs>
          <w:tab w:val="left" w:pos="720"/>
          <w:tab w:val="left" w:pos="3600"/>
          <w:tab w:val="left" w:pos="5040"/>
          <w:tab w:val="left" w:pos="5760"/>
          <w:tab w:val="left" w:pos="6624"/>
          <w:tab w:val="left" w:pos="7200"/>
        </w:tabs>
        <w:jc w:val="both"/>
        <w:rPr>
          <w:rFonts w:cs="Arial"/>
          <w:sz w:val="20"/>
          <w:szCs w:val="20"/>
        </w:rPr>
      </w:pPr>
    </w:p>
    <w:p w14:paraId="4DFCA9FC"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Is the</w:t>
      </w:r>
      <w:r w:rsidR="009C640E" w:rsidRPr="00EC56DF">
        <w:rPr>
          <w:rFonts w:cs="Arial"/>
          <w:sz w:val="20"/>
          <w:szCs w:val="20"/>
        </w:rPr>
        <w:t xml:space="preserve"> </w:t>
      </w:r>
      <w:r w:rsidR="00A83947" w:rsidRPr="00EC56DF">
        <w:rPr>
          <w:rFonts w:cs="Arial"/>
          <w:sz w:val="20"/>
          <w:szCs w:val="20"/>
        </w:rPr>
        <w:t>Minimum</w:t>
      </w:r>
      <w:r w:rsidRPr="00EC56DF">
        <w:rPr>
          <w:rFonts w:cs="Arial"/>
          <w:sz w:val="20"/>
          <w:szCs w:val="20"/>
        </w:rPr>
        <w:t xml:space="preserve"> Qualification</w:t>
      </w:r>
      <w:r w:rsidR="009C640E" w:rsidRPr="00EC56DF">
        <w:rPr>
          <w:rFonts w:cs="Arial"/>
          <w:sz w:val="20"/>
          <w:szCs w:val="20"/>
        </w:rPr>
        <w:t>s</w:t>
      </w:r>
      <w:r w:rsidRPr="00EC56DF">
        <w:rPr>
          <w:rFonts w:cs="Arial"/>
          <w:sz w:val="20"/>
          <w:szCs w:val="20"/>
        </w:rPr>
        <w:t xml:space="preserve"> of </w:t>
      </w:r>
      <w:r w:rsidR="007B2C0A">
        <w:rPr>
          <w:rFonts w:cs="Arial"/>
          <w:sz w:val="20"/>
          <w:szCs w:val="20"/>
        </w:rPr>
        <w:t>B</w:t>
      </w:r>
      <w:r w:rsidR="007B2C0A" w:rsidRPr="00EC56DF">
        <w:rPr>
          <w:rFonts w:cs="Arial"/>
          <w:sz w:val="20"/>
          <w:szCs w:val="20"/>
        </w:rPr>
        <w:t>idder</w:t>
      </w:r>
      <w:r w:rsidR="007B2C0A">
        <w:rPr>
          <w:rFonts w:cs="Arial"/>
          <w:sz w:val="20"/>
          <w:szCs w:val="20"/>
        </w:rPr>
        <w:t>'</w:t>
      </w:r>
      <w:r w:rsidR="007B2C0A" w:rsidRPr="00EC56DF">
        <w:rPr>
          <w:rFonts w:cs="Arial"/>
          <w:sz w:val="20"/>
          <w:szCs w:val="20"/>
        </w:rPr>
        <w:t>s</w:t>
      </w:r>
      <w:r w:rsidRPr="00EC56DF">
        <w:rPr>
          <w:rFonts w:cs="Arial"/>
          <w:sz w:val="20"/>
          <w:szCs w:val="20"/>
        </w:rPr>
        <w:t xml:space="preserve"> infor</w:t>
      </w:r>
      <w:r w:rsidR="00E76486" w:rsidRPr="00EC56DF">
        <w:rPr>
          <w:rFonts w:cs="Arial"/>
          <w:sz w:val="20"/>
          <w:szCs w:val="20"/>
        </w:rPr>
        <w:t xml:space="preserve">mation per </w:t>
      </w:r>
      <w:r w:rsidR="009C640E" w:rsidRPr="00EC56DF">
        <w:rPr>
          <w:rFonts w:cs="Arial"/>
          <w:sz w:val="20"/>
          <w:szCs w:val="20"/>
        </w:rPr>
        <w:t xml:space="preserve">Special </w:t>
      </w:r>
      <w:r w:rsidR="00E76486" w:rsidRPr="00EC56DF">
        <w:rPr>
          <w:rFonts w:cs="Arial"/>
          <w:sz w:val="20"/>
          <w:szCs w:val="20"/>
        </w:rPr>
        <w:t>Term and Condition #</w:t>
      </w:r>
      <w:r w:rsidR="009C640E" w:rsidRPr="00EC56DF">
        <w:rPr>
          <w:rFonts w:cs="Arial"/>
          <w:sz w:val="20"/>
          <w:szCs w:val="20"/>
        </w:rPr>
        <w:t>5</w:t>
      </w:r>
      <w:r w:rsidRPr="00EC56DF">
        <w:rPr>
          <w:rFonts w:cs="Arial"/>
          <w:sz w:val="20"/>
          <w:szCs w:val="20"/>
        </w:rPr>
        <w:t xml:space="preserve"> included with </w:t>
      </w:r>
      <w:r w:rsidR="009C640E" w:rsidRPr="00EC56DF">
        <w:rPr>
          <w:rFonts w:cs="Arial"/>
          <w:sz w:val="20"/>
          <w:szCs w:val="20"/>
        </w:rPr>
        <w:t>the b</w:t>
      </w:r>
      <w:r w:rsidRPr="00EC56DF">
        <w:rPr>
          <w:rFonts w:cs="Arial"/>
          <w:sz w:val="20"/>
          <w:szCs w:val="20"/>
        </w:rPr>
        <w:t xml:space="preserve">id proposal?                                                                                 </w:t>
      </w:r>
      <w:r w:rsidRPr="00EC56DF">
        <w:rPr>
          <w:rFonts w:cs="Arial"/>
          <w:sz w:val="20"/>
          <w:szCs w:val="20"/>
        </w:rPr>
        <w:tab/>
      </w:r>
      <w:r w:rsidR="00B1393D">
        <w:rPr>
          <w:rFonts w:cs="Arial"/>
          <w:sz w:val="20"/>
          <w:szCs w:val="20"/>
        </w:rPr>
        <w:tab/>
      </w:r>
      <w:r w:rsidRPr="00EC56DF">
        <w:rPr>
          <w:rFonts w:cs="Arial"/>
          <w:sz w:val="20"/>
          <w:szCs w:val="20"/>
        </w:rPr>
        <w:t>Yes _____ No _____</w:t>
      </w:r>
    </w:p>
    <w:p w14:paraId="7111F50C"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 xml:space="preserve">Are addenda (if any issued) acknowledged? </w:t>
      </w:r>
      <w:r w:rsidRPr="00EC56DF">
        <w:rPr>
          <w:rFonts w:cs="Arial"/>
          <w:sz w:val="20"/>
          <w:szCs w:val="20"/>
        </w:rPr>
        <w:tab/>
      </w:r>
      <w:r w:rsidRPr="00EC56DF">
        <w:rPr>
          <w:rFonts w:cs="Arial"/>
          <w:sz w:val="20"/>
          <w:szCs w:val="20"/>
        </w:rPr>
        <w:tab/>
      </w:r>
      <w:r w:rsidRPr="00EC56DF">
        <w:rPr>
          <w:rFonts w:cs="Arial"/>
          <w:sz w:val="20"/>
          <w:szCs w:val="20"/>
        </w:rPr>
        <w:tab/>
      </w:r>
      <w:r w:rsidRPr="00EC56DF">
        <w:rPr>
          <w:rFonts w:cs="Arial"/>
          <w:sz w:val="20"/>
          <w:szCs w:val="20"/>
        </w:rPr>
        <w:tab/>
        <w:t>Yes _____ No _____</w:t>
      </w:r>
    </w:p>
    <w:p w14:paraId="58F2B8A8"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Are all Bid Proposal pages completed?</w:t>
      </w:r>
      <w:r w:rsidR="00E76486" w:rsidRPr="00EC56DF">
        <w:rPr>
          <w:rFonts w:cs="Arial"/>
          <w:sz w:val="20"/>
          <w:szCs w:val="20"/>
        </w:rPr>
        <w:tab/>
      </w:r>
      <w:r w:rsidR="00E76486" w:rsidRPr="00EC56DF">
        <w:rPr>
          <w:rFonts w:cs="Arial"/>
          <w:sz w:val="20"/>
          <w:szCs w:val="20"/>
        </w:rPr>
        <w:tab/>
      </w:r>
      <w:r w:rsidR="00E76486" w:rsidRPr="00EC56DF">
        <w:rPr>
          <w:rFonts w:cs="Arial"/>
          <w:sz w:val="20"/>
          <w:szCs w:val="20"/>
        </w:rPr>
        <w:tab/>
      </w:r>
      <w:r w:rsidRPr="00EC56DF">
        <w:rPr>
          <w:rFonts w:cs="Arial"/>
          <w:sz w:val="20"/>
          <w:szCs w:val="20"/>
        </w:rPr>
        <w:t xml:space="preserve"> </w:t>
      </w:r>
      <w:r w:rsidRPr="00EC56DF">
        <w:rPr>
          <w:rFonts w:cs="Arial"/>
          <w:sz w:val="20"/>
          <w:szCs w:val="20"/>
        </w:rPr>
        <w:tab/>
        <w:t>Yes _____ No _____</w:t>
      </w:r>
      <w:r w:rsidRPr="00EC56DF">
        <w:rPr>
          <w:rFonts w:cs="Arial"/>
          <w:sz w:val="20"/>
          <w:szCs w:val="20"/>
        </w:rPr>
        <w:tab/>
        <w:t xml:space="preserve"> </w:t>
      </w:r>
    </w:p>
    <w:p w14:paraId="72A2E310"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 xml:space="preserve">Is </w:t>
      </w:r>
      <w:r w:rsidR="00E76486" w:rsidRPr="00EC56DF">
        <w:rPr>
          <w:rFonts w:cs="Arial"/>
          <w:sz w:val="20"/>
          <w:szCs w:val="20"/>
        </w:rPr>
        <w:t>the B</w:t>
      </w:r>
      <w:r w:rsidRPr="00EC56DF">
        <w:rPr>
          <w:rFonts w:cs="Arial"/>
          <w:sz w:val="20"/>
          <w:szCs w:val="20"/>
        </w:rPr>
        <w:t xml:space="preserve">idders </w:t>
      </w:r>
      <w:r w:rsidR="00E76486" w:rsidRPr="00EC56DF">
        <w:rPr>
          <w:rFonts w:cs="Arial"/>
          <w:sz w:val="20"/>
          <w:szCs w:val="20"/>
        </w:rPr>
        <w:t>Q</w:t>
      </w:r>
      <w:r w:rsidRPr="00EC56DF">
        <w:rPr>
          <w:rFonts w:cs="Arial"/>
          <w:sz w:val="20"/>
          <w:szCs w:val="20"/>
        </w:rPr>
        <w:t xml:space="preserve">ualification form submitted? </w:t>
      </w:r>
      <w:r w:rsidRPr="00EC56DF">
        <w:rPr>
          <w:rFonts w:cs="Arial"/>
          <w:sz w:val="20"/>
          <w:szCs w:val="20"/>
        </w:rPr>
        <w:tab/>
      </w:r>
      <w:r w:rsidRPr="00EC56DF">
        <w:rPr>
          <w:rFonts w:cs="Arial"/>
          <w:sz w:val="20"/>
          <w:szCs w:val="20"/>
        </w:rPr>
        <w:tab/>
      </w:r>
      <w:r w:rsidRPr="00EC56DF">
        <w:rPr>
          <w:rFonts w:cs="Arial"/>
          <w:sz w:val="20"/>
          <w:szCs w:val="20"/>
        </w:rPr>
        <w:tab/>
        <w:t xml:space="preserve"> </w:t>
      </w:r>
      <w:r w:rsidRPr="00EC56DF">
        <w:rPr>
          <w:rFonts w:cs="Arial"/>
          <w:sz w:val="20"/>
          <w:szCs w:val="20"/>
        </w:rPr>
        <w:tab/>
        <w:t>Yes _____ No _____</w:t>
      </w:r>
    </w:p>
    <w:p w14:paraId="6DEDDB70"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Is Drug Free Workplace form submitted?</w:t>
      </w:r>
      <w:r w:rsidRPr="00EC56DF">
        <w:rPr>
          <w:rFonts w:cs="Arial"/>
          <w:sz w:val="20"/>
          <w:szCs w:val="20"/>
        </w:rPr>
        <w:tab/>
      </w:r>
      <w:r w:rsidRPr="00EC56DF">
        <w:rPr>
          <w:rFonts w:cs="Arial"/>
          <w:sz w:val="20"/>
          <w:szCs w:val="20"/>
        </w:rPr>
        <w:tab/>
      </w:r>
      <w:r w:rsidRPr="00EC56DF">
        <w:rPr>
          <w:rFonts w:cs="Arial"/>
          <w:sz w:val="20"/>
          <w:szCs w:val="20"/>
        </w:rPr>
        <w:tab/>
        <w:t xml:space="preserve"> </w:t>
      </w:r>
      <w:r w:rsidRPr="00EC56DF">
        <w:rPr>
          <w:rFonts w:cs="Arial"/>
          <w:sz w:val="20"/>
          <w:szCs w:val="20"/>
        </w:rPr>
        <w:tab/>
        <w:t>Yes _____ No _____</w:t>
      </w:r>
      <w:r w:rsidRPr="00EC56DF">
        <w:rPr>
          <w:rFonts w:cs="Arial"/>
          <w:sz w:val="20"/>
          <w:szCs w:val="20"/>
        </w:rPr>
        <w:tab/>
      </w:r>
    </w:p>
    <w:p w14:paraId="590856FD" w14:textId="77777777" w:rsidR="00CE603F" w:rsidRPr="00EC56DF" w:rsidRDefault="00CE603F"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 xml:space="preserve">Is the </w:t>
      </w:r>
      <w:r w:rsidR="00E76486" w:rsidRPr="00EC56DF">
        <w:rPr>
          <w:rFonts w:cs="Arial"/>
          <w:sz w:val="20"/>
          <w:szCs w:val="20"/>
        </w:rPr>
        <w:t xml:space="preserve">vendor service representative </w:t>
      </w:r>
      <w:r w:rsidRPr="00EC56DF">
        <w:rPr>
          <w:rFonts w:cs="Arial"/>
          <w:sz w:val="20"/>
          <w:szCs w:val="20"/>
        </w:rPr>
        <w:t xml:space="preserve">identified? </w:t>
      </w:r>
      <w:r w:rsidRPr="00EC56DF">
        <w:rPr>
          <w:rFonts w:cs="Arial"/>
          <w:sz w:val="20"/>
          <w:szCs w:val="20"/>
        </w:rPr>
        <w:tab/>
      </w:r>
      <w:r w:rsidRPr="00EC56DF">
        <w:rPr>
          <w:rFonts w:cs="Arial"/>
          <w:sz w:val="20"/>
          <w:szCs w:val="20"/>
        </w:rPr>
        <w:tab/>
        <w:t xml:space="preserve">   </w:t>
      </w:r>
      <w:r w:rsidRPr="00EC56DF">
        <w:rPr>
          <w:rFonts w:cs="Arial"/>
          <w:sz w:val="20"/>
          <w:szCs w:val="20"/>
        </w:rPr>
        <w:tab/>
        <w:t xml:space="preserve">        </w:t>
      </w:r>
      <w:r w:rsidRPr="00EC56DF">
        <w:rPr>
          <w:rFonts w:cs="Arial"/>
          <w:sz w:val="20"/>
          <w:szCs w:val="20"/>
        </w:rPr>
        <w:tab/>
        <w:t>Yes _____ No _____</w:t>
      </w:r>
      <w:r w:rsidRPr="00EC56DF">
        <w:rPr>
          <w:rFonts w:cs="Arial"/>
          <w:sz w:val="20"/>
          <w:szCs w:val="20"/>
        </w:rPr>
        <w:tab/>
      </w:r>
    </w:p>
    <w:p w14:paraId="2FFE1921" w14:textId="77777777" w:rsidR="00A31A1E" w:rsidRPr="00EC56DF" w:rsidRDefault="00A31A1E" w:rsidP="00300B22">
      <w:pPr>
        <w:numPr>
          <w:ilvl w:val="0"/>
          <w:numId w:val="14"/>
        </w:numPr>
        <w:tabs>
          <w:tab w:val="clear" w:pos="1080"/>
          <w:tab w:val="num" w:pos="360"/>
          <w:tab w:val="left" w:pos="3600"/>
          <w:tab w:val="left" w:pos="5040"/>
          <w:tab w:val="left" w:pos="5760"/>
          <w:tab w:val="left" w:pos="6624"/>
          <w:tab w:val="left" w:pos="7200"/>
        </w:tabs>
        <w:ind w:left="360" w:hanging="360"/>
        <w:rPr>
          <w:rFonts w:cs="Arial"/>
          <w:sz w:val="20"/>
          <w:szCs w:val="20"/>
        </w:rPr>
      </w:pPr>
      <w:r w:rsidRPr="00EC56DF">
        <w:rPr>
          <w:rFonts w:cs="Arial"/>
          <w:sz w:val="20"/>
          <w:szCs w:val="20"/>
        </w:rPr>
        <w:t>Is the information/descriptive literature included?</w:t>
      </w:r>
      <w:r w:rsidRPr="00EC56DF">
        <w:rPr>
          <w:rFonts w:cs="Arial"/>
          <w:sz w:val="20"/>
          <w:szCs w:val="20"/>
        </w:rPr>
        <w:tab/>
      </w:r>
      <w:r w:rsidRPr="00EC56DF">
        <w:rPr>
          <w:rFonts w:cs="Arial"/>
          <w:sz w:val="20"/>
          <w:szCs w:val="20"/>
        </w:rPr>
        <w:tab/>
        <w:t xml:space="preserve">   </w:t>
      </w:r>
      <w:r w:rsidRPr="00EC56DF">
        <w:rPr>
          <w:rFonts w:cs="Arial"/>
          <w:sz w:val="20"/>
          <w:szCs w:val="20"/>
        </w:rPr>
        <w:tab/>
        <w:t xml:space="preserve">        </w:t>
      </w:r>
      <w:r w:rsidRPr="00EC56DF">
        <w:rPr>
          <w:rFonts w:cs="Arial"/>
          <w:sz w:val="20"/>
          <w:szCs w:val="20"/>
        </w:rPr>
        <w:tab/>
        <w:t>Yes _____ No _____</w:t>
      </w:r>
    </w:p>
    <w:p w14:paraId="4216CC13" w14:textId="77777777" w:rsidR="00102A71" w:rsidRPr="00EC56DF" w:rsidRDefault="00102A71" w:rsidP="005E4834">
      <w:pPr>
        <w:pStyle w:val="Title"/>
        <w:rPr>
          <w:rFonts w:ascii="Arial" w:hAnsi="Arial" w:cs="Arial"/>
          <w:bCs w:val="0"/>
          <w:noProof/>
          <w:sz w:val="23"/>
          <w:szCs w:val="23"/>
        </w:rPr>
      </w:pPr>
    </w:p>
    <w:p w14:paraId="7F9FBA82" w14:textId="0944964B" w:rsidR="00821DF7" w:rsidRPr="00C02EA3" w:rsidRDefault="00C02EA3" w:rsidP="005E4834">
      <w:pPr>
        <w:pStyle w:val="Title"/>
        <w:rPr>
          <w:rFonts w:ascii="Arial" w:hAnsi="Arial" w:cs="Arial"/>
          <w:bCs w:val="0"/>
          <w:noProof/>
          <w:color w:val="FF0000"/>
          <w:sz w:val="23"/>
          <w:szCs w:val="23"/>
        </w:rPr>
      </w:pPr>
      <w:r>
        <w:rPr>
          <w:rFonts w:ascii="Arial" w:hAnsi="Arial" w:cs="Arial"/>
          <w:bCs w:val="0"/>
          <w:noProof/>
          <w:color w:val="FF0000"/>
          <w:sz w:val="23"/>
          <w:szCs w:val="23"/>
        </w:rPr>
        <w:t>RE - BID</w:t>
      </w:r>
    </w:p>
    <w:p w14:paraId="2DC3039D" w14:textId="72DB2C63" w:rsidR="005E4834" w:rsidRPr="00EC56DF" w:rsidRDefault="00D06FAA" w:rsidP="005E4834">
      <w:pPr>
        <w:pStyle w:val="Title"/>
        <w:rPr>
          <w:rFonts w:ascii="Arial" w:hAnsi="Arial" w:cs="Arial"/>
          <w:bCs w:val="0"/>
          <w:noProof/>
          <w:sz w:val="23"/>
          <w:szCs w:val="23"/>
        </w:rPr>
      </w:pPr>
      <w:r>
        <w:rPr>
          <w:rFonts w:ascii="Arial" w:hAnsi="Arial" w:cs="Arial"/>
          <w:bCs w:val="0"/>
          <w:noProof/>
          <w:sz w:val="23"/>
          <w:szCs w:val="23"/>
        </w:rPr>
        <w:t xml:space="preserve">B.I.D. NO. </w:t>
      </w:r>
      <w:r w:rsidR="00D5073F">
        <w:rPr>
          <w:rFonts w:ascii="Arial" w:hAnsi="Arial" w:cs="Arial"/>
          <w:bCs w:val="0"/>
          <w:noProof/>
          <w:sz w:val="23"/>
          <w:szCs w:val="23"/>
        </w:rPr>
        <w:t>24-0</w:t>
      </w:r>
      <w:r w:rsidR="00B155B0">
        <w:rPr>
          <w:rFonts w:ascii="Arial" w:hAnsi="Arial" w:cs="Arial"/>
          <w:bCs w:val="0"/>
          <w:noProof/>
          <w:sz w:val="23"/>
          <w:szCs w:val="23"/>
        </w:rPr>
        <w:t>5</w:t>
      </w:r>
    </w:p>
    <w:p w14:paraId="2D6E7793" w14:textId="417AF502" w:rsidR="001C2AFD" w:rsidRPr="00EC56DF" w:rsidRDefault="00FD62D5" w:rsidP="005E4834">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Sprinkler System</w:t>
      </w:r>
    </w:p>
    <w:p w14:paraId="01EE1E91" w14:textId="77777777" w:rsidR="005E4834" w:rsidRPr="00EC56DF" w:rsidRDefault="005E4834" w:rsidP="005E4834">
      <w:pPr>
        <w:jc w:val="center"/>
        <w:rPr>
          <w:rFonts w:cs="Arial"/>
          <w:b/>
          <w:bCs/>
          <w:sz w:val="23"/>
          <w:szCs w:val="23"/>
        </w:rPr>
      </w:pPr>
    </w:p>
    <w:p w14:paraId="27176430" w14:textId="77777777" w:rsidR="005E4834" w:rsidRPr="00EC56DF" w:rsidRDefault="005A1210" w:rsidP="005E4834">
      <w:pPr>
        <w:jc w:val="center"/>
        <w:rPr>
          <w:rFonts w:cs="Arial"/>
          <w:b/>
          <w:bCs/>
          <w:sz w:val="23"/>
          <w:szCs w:val="23"/>
        </w:rPr>
      </w:pPr>
      <w:r w:rsidRPr="00EC56DF">
        <w:rPr>
          <w:rFonts w:cs="Arial"/>
          <w:b/>
          <w:bCs/>
          <w:sz w:val="23"/>
          <w:szCs w:val="23"/>
        </w:rPr>
        <w:t>BIDDER</w:t>
      </w:r>
      <w:r w:rsidR="005E4834" w:rsidRPr="00EC56DF">
        <w:rPr>
          <w:rFonts w:cs="Arial"/>
          <w:b/>
          <w:bCs/>
          <w:sz w:val="23"/>
          <w:szCs w:val="23"/>
        </w:rPr>
        <w:t xml:space="preserve"> QUALIFICATIONS</w:t>
      </w:r>
    </w:p>
    <w:p w14:paraId="476B522B" w14:textId="77777777" w:rsidR="00EF67D6" w:rsidRPr="00EC56DF" w:rsidRDefault="00263A9B" w:rsidP="005E4834">
      <w:pPr>
        <w:jc w:val="both"/>
        <w:rPr>
          <w:rFonts w:cs="Arial"/>
          <w:sz w:val="23"/>
          <w:szCs w:val="23"/>
        </w:rPr>
      </w:pPr>
      <w:r>
        <w:rPr>
          <w:rStyle w:val="PageNumber"/>
          <w:rFonts w:cs="Arial"/>
          <w:sz w:val="15"/>
          <w:szCs w:val="15"/>
        </w:rPr>
        <w:pict w14:anchorId="70EF491F">
          <v:rect id="_x0000_i1032" style="width:0;height:1.5pt" o:hralign="center" o:hrstd="t" o:hr="t" fillcolor="gray" stroked="f"/>
        </w:pict>
      </w:r>
    </w:p>
    <w:p w14:paraId="7B3C0619" w14:textId="77777777" w:rsidR="001F7F8F" w:rsidRPr="00EC56DF" w:rsidRDefault="001F7F8F" w:rsidP="00E35DE7">
      <w:pPr>
        <w:jc w:val="both"/>
        <w:rPr>
          <w:rFonts w:cs="Arial"/>
          <w:sz w:val="20"/>
          <w:szCs w:val="20"/>
          <w:u w:val="single"/>
        </w:rPr>
      </w:pPr>
    </w:p>
    <w:p w14:paraId="48C2DC0D" w14:textId="3758C406" w:rsidR="005E4834" w:rsidRPr="00EC56DF" w:rsidRDefault="005E4834" w:rsidP="005E4834">
      <w:pPr>
        <w:jc w:val="both"/>
        <w:rPr>
          <w:rFonts w:cs="Arial"/>
          <w:sz w:val="20"/>
          <w:szCs w:val="20"/>
        </w:rPr>
      </w:pPr>
      <w:r w:rsidRPr="00EC56DF">
        <w:rPr>
          <w:rFonts w:cs="Arial"/>
          <w:sz w:val="20"/>
          <w:szCs w:val="20"/>
        </w:rPr>
        <w:t xml:space="preserve">The </w:t>
      </w:r>
      <w:r w:rsidR="009D51D3" w:rsidRPr="00EC56DF">
        <w:rPr>
          <w:rFonts w:cs="Arial"/>
          <w:sz w:val="20"/>
          <w:szCs w:val="20"/>
        </w:rPr>
        <w:t>b</w:t>
      </w:r>
      <w:r w:rsidR="003D7A65" w:rsidRPr="00EC56DF">
        <w:rPr>
          <w:rFonts w:cs="Arial"/>
          <w:sz w:val="20"/>
          <w:szCs w:val="20"/>
        </w:rPr>
        <w:t>idder</w:t>
      </w:r>
      <w:r w:rsidRPr="00EC56DF">
        <w:rPr>
          <w:rFonts w:cs="Arial"/>
          <w:sz w:val="20"/>
          <w:szCs w:val="20"/>
        </w:rPr>
        <w:t xml:space="preserve">, </w:t>
      </w:r>
      <w:proofErr w:type="gramStart"/>
      <w:r w:rsidRPr="00EC56DF">
        <w:rPr>
          <w:rFonts w:cs="Arial"/>
          <w:sz w:val="20"/>
          <w:szCs w:val="20"/>
        </w:rPr>
        <w:t>as a result of</w:t>
      </w:r>
      <w:proofErr w:type="gramEnd"/>
      <w:r w:rsidRPr="00EC56DF">
        <w:rPr>
          <w:rFonts w:cs="Arial"/>
          <w:sz w:val="20"/>
          <w:szCs w:val="20"/>
        </w:rPr>
        <w:t xml:space="preserve"> this </w:t>
      </w:r>
      <w:r w:rsidR="003D7A65" w:rsidRPr="00EC56DF">
        <w:rPr>
          <w:rFonts w:cs="Arial"/>
          <w:sz w:val="20"/>
          <w:szCs w:val="20"/>
        </w:rPr>
        <w:t>bid</w:t>
      </w:r>
      <w:r w:rsidRPr="00EC56DF">
        <w:rPr>
          <w:rFonts w:cs="Arial"/>
          <w:sz w:val="20"/>
          <w:szCs w:val="20"/>
        </w:rPr>
        <w:t>, MUST hold a County and/or Municipal Contractor</w:t>
      </w:r>
      <w:r w:rsidR="00B56E4A">
        <w:rPr>
          <w:rFonts w:cs="Arial"/>
          <w:sz w:val="20"/>
          <w:szCs w:val="20"/>
        </w:rPr>
        <w:t>'</w:t>
      </w:r>
      <w:r w:rsidRPr="00EC56DF">
        <w:rPr>
          <w:rFonts w:cs="Arial"/>
          <w:sz w:val="20"/>
          <w:szCs w:val="20"/>
        </w:rPr>
        <w:t xml:space="preserve">s </w:t>
      </w:r>
      <w:r w:rsidR="00B35898" w:rsidRPr="00EC56DF">
        <w:rPr>
          <w:rFonts w:cs="Arial"/>
          <w:sz w:val="20"/>
          <w:szCs w:val="20"/>
        </w:rPr>
        <w:t>Business Tax Receipt</w:t>
      </w:r>
      <w:r w:rsidRPr="00EC56DF">
        <w:rPr>
          <w:rFonts w:cs="Arial"/>
          <w:sz w:val="20"/>
          <w:szCs w:val="20"/>
        </w:rPr>
        <w:t xml:space="preserve"> in the area of their fixed business location.  Each </w:t>
      </w:r>
      <w:r w:rsidR="003D7A65" w:rsidRPr="00EC56DF">
        <w:rPr>
          <w:rFonts w:cs="Arial"/>
          <w:sz w:val="20"/>
          <w:szCs w:val="20"/>
        </w:rPr>
        <w:t>bidder</w:t>
      </w:r>
      <w:r w:rsidRPr="00EC56DF">
        <w:rPr>
          <w:rFonts w:cs="Arial"/>
          <w:sz w:val="20"/>
          <w:szCs w:val="20"/>
        </w:rPr>
        <w:t xml:space="preserve"> MUST complete the following information and submit with their </w:t>
      </w:r>
      <w:r w:rsidR="000275D4" w:rsidRPr="00EC56DF">
        <w:rPr>
          <w:rFonts w:cs="Arial"/>
          <w:sz w:val="20"/>
          <w:szCs w:val="20"/>
        </w:rPr>
        <w:t>bid proposal</w:t>
      </w:r>
      <w:r w:rsidRPr="00EC56DF">
        <w:rPr>
          <w:rFonts w:cs="Arial"/>
          <w:sz w:val="20"/>
          <w:szCs w:val="20"/>
        </w:rPr>
        <w:t xml:space="preserve"> </w:t>
      </w:r>
      <w:proofErr w:type="gramStart"/>
      <w:r w:rsidRPr="00EC56DF">
        <w:rPr>
          <w:rFonts w:cs="Arial"/>
          <w:sz w:val="20"/>
          <w:szCs w:val="20"/>
        </w:rPr>
        <w:t>in order for</w:t>
      </w:r>
      <w:proofErr w:type="gramEnd"/>
      <w:r w:rsidRPr="00EC56DF">
        <w:rPr>
          <w:rFonts w:cs="Arial"/>
          <w:sz w:val="20"/>
          <w:szCs w:val="20"/>
        </w:rPr>
        <w:t xml:space="preserve"> the </w:t>
      </w:r>
      <w:r w:rsidR="000275D4" w:rsidRPr="00EC56DF">
        <w:rPr>
          <w:rFonts w:cs="Arial"/>
          <w:sz w:val="20"/>
          <w:szCs w:val="20"/>
        </w:rPr>
        <w:t>bid proposal</w:t>
      </w:r>
      <w:r w:rsidRPr="00EC56DF">
        <w:rPr>
          <w:rFonts w:cs="Arial"/>
          <w:sz w:val="20"/>
          <w:szCs w:val="20"/>
        </w:rPr>
        <w:t xml:space="preserve"> to be considered:</w:t>
      </w:r>
    </w:p>
    <w:p w14:paraId="7680B902" w14:textId="77777777" w:rsidR="005E4834" w:rsidRPr="00EC56DF" w:rsidRDefault="005E4834" w:rsidP="005E4834">
      <w:pPr>
        <w:jc w:val="both"/>
        <w:rPr>
          <w:rFonts w:cs="Arial"/>
          <w:sz w:val="20"/>
          <w:szCs w:val="20"/>
        </w:rPr>
      </w:pPr>
    </w:p>
    <w:p w14:paraId="43467D35" w14:textId="77777777" w:rsidR="005E4834" w:rsidRPr="00EC56DF" w:rsidRDefault="005E4834" w:rsidP="005E4834">
      <w:pPr>
        <w:rPr>
          <w:rFonts w:cs="Arial"/>
          <w:sz w:val="20"/>
          <w:szCs w:val="20"/>
        </w:rPr>
      </w:pPr>
      <w:r w:rsidRPr="00EC56DF">
        <w:rPr>
          <w:rFonts w:cs="Arial"/>
          <w:sz w:val="20"/>
          <w:szCs w:val="20"/>
        </w:rPr>
        <w:t>1.</w:t>
      </w:r>
      <w:r w:rsidRPr="00EC56DF">
        <w:rPr>
          <w:rFonts w:cs="Arial"/>
          <w:sz w:val="20"/>
          <w:szCs w:val="20"/>
        </w:rPr>
        <w:tab/>
        <w:t>Legal Name and Address:</w:t>
      </w:r>
    </w:p>
    <w:p w14:paraId="023E4149" w14:textId="77777777" w:rsidR="005E4834" w:rsidRPr="00EC56DF" w:rsidRDefault="005E4834" w:rsidP="005E4834">
      <w:pPr>
        <w:ind w:left="990"/>
        <w:rPr>
          <w:rFonts w:cs="Arial"/>
          <w:sz w:val="20"/>
          <w:szCs w:val="20"/>
        </w:rPr>
      </w:pPr>
    </w:p>
    <w:p w14:paraId="295B37A2" w14:textId="77777777" w:rsidR="005E4834" w:rsidRPr="00EC56DF" w:rsidRDefault="005E4834" w:rsidP="005E4834">
      <w:pPr>
        <w:ind w:left="720"/>
        <w:rPr>
          <w:rFonts w:cs="Arial"/>
          <w:sz w:val="20"/>
          <w:szCs w:val="20"/>
        </w:rPr>
      </w:pPr>
      <w:r w:rsidRPr="00EC56DF">
        <w:rPr>
          <w:rFonts w:cs="Arial"/>
          <w:sz w:val="20"/>
          <w:szCs w:val="20"/>
        </w:rPr>
        <w:t xml:space="preserve"> Name: _________________________________________________________________</w:t>
      </w:r>
    </w:p>
    <w:p w14:paraId="2B71F87A" w14:textId="77777777" w:rsidR="005E4834" w:rsidRPr="00EC56DF" w:rsidRDefault="005E4834" w:rsidP="005E4834">
      <w:pPr>
        <w:ind w:left="990"/>
        <w:rPr>
          <w:rFonts w:cs="Arial"/>
          <w:sz w:val="20"/>
          <w:szCs w:val="20"/>
        </w:rPr>
      </w:pPr>
      <w:r w:rsidRPr="00EC56DF">
        <w:rPr>
          <w:rFonts w:cs="Arial"/>
          <w:sz w:val="20"/>
          <w:szCs w:val="20"/>
        </w:rPr>
        <w:t xml:space="preserve">                    </w:t>
      </w:r>
    </w:p>
    <w:p w14:paraId="4E563AC2" w14:textId="77777777" w:rsidR="005E4834" w:rsidRPr="00EC56DF" w:rsidRDefault="005E4834" w:rsidP="005E4834">
      <w:pPr>
        <w:ind w:left="720"/>
        <w:rPr>
          <w:rFonts w:cs="Arial"/>
          <w:sz w:val="20"/>
          <w:szCs w:val="20"/>
        </w:rPr>
      </w:pPr>
      <w:r w:rsidRPr="00EC56DF">
        <w:rPr>
          <w:rFonts w:cs="Arial"/>
          <w:sz w:val="20"/>
          <w:szCs w:val="20"/>
        </w:rPr>
        <w:t xml:space="preserve"> Address: _______________________________________________________________</w:t>
      </w:r>
    </w:p>
    <w:p w14:paraId="5D190788" w14:textId="77777777" w:rsidR="005E4834" w:rsidRPr="00EC56DF" w:rsidRDefault="005E4834" w:rsidP="005E4834">
      <w:pPr>
        <w:ind w:left="990"/>
        <w:rPr>
          <w:rFonts w:cs="Arial"/>
          <w:sz w:val="20"/>
          <w:szCs w:val="20"/>
        </w:rPr>
      </w:pPr>
    </w:p>
    <w:p w14:paraId="2442CB31" w14:textId="77777777" w:rsidR="00ED6B3E" w:rsidRPr="00EC56DF" w:rsidRDefault="00ED6B3E" w:rsidP="00ED6B3E">
      <w:pPr>
        <w:ind w:left="720"/>
        <w:rPr>
          <w:rFonts w:cs="Arial"/>
          <w:sz w:val="20"/>
          <w:szCs w:val="20"/>
        </w:rPr>
      </w:pPr>
      <w:r w:rsidRPr="00EC56DF">
        <w:rPr>
          <w:rFonts w:cs="Arial"/>
          <w:sz w:val="20"/>
          <w:szCs w:val="20"/>
        </w:rPr>
        <w:t xml:space="preserve"> </w:t>
      </w:r>
      <w:r w:rsidR="001B197B" w:rsidRPr="00EC56DF">
        <w:rPr>
          <w:rFonts w:cs="Arial"/>
          <w:sz w:val="20"/>
          <w:szCs w:val="20"/>
        </w:rPr>
        <w:t>County</w:t>
      </w:r>
      <w:r w:rsidRPr="00EC56DF">
        <w:rPr>
          <w:rFonts w:cs="Arial"/>
          <w:sz w:val="20"/>
          <w:szCs w:val="20"/>
        </w:rPr>
        <w:t>, State, Zip: ____________________________ Phone: _______________________</w:t>
      </w:r>
    </w:p>
    <w:p w14:paraId="3179E806" w14:textId="77777777" w:rsidR="00ED6B3E" w:rsidRPr="00EC56DF" w:rsidRDefault="00ED6B3E" w:rsidP="00ED6B3E">
      <w:pPr>
        <w:ind w:left="720"/>
        <w:rPr>
          <w:rFonts w:cs="Arial"/>
          <w:sz w:val="20"/>
          <w:szCs w:val="20"/>
        </w:rPr>
      </w:pPr>
    </w:p>
    <w:p w14:paraId="2CC70420" w14:textId="0B9F4FC4" w:rsidR="00ED6B3E" w:rsidRPr="00EC56DF" w:rsidRDefault="00ED6B3E" w:rsidP="00ED6B3E">
      <w:pPr>
        <w:ind w:left="720"/>
        <w:rPr>
          <w:rFonts w:cs="Arial"/>
          <w:sz w:val="20"/>
          <w:szCs w:val="20"/>
        </w:rPr>
      </w:pPr>
      <w:r w:rsidRPr="00EC56DF">
        <w:rPr>
          <w:rFonts w:cs="Arial"/>
          <w:sz w:val="20"/>
          <w:szCs w:val="20"/>
        </w:rPr>
        <w:t xml:space="preserve"> Email: ____________________________________</w:t>
      </w:r>
      <w:r w:rsidR="006D78D1" w:rsidRPr="00EC56DF">
        <w:rPr>
          <w:rFonts w:cs="Arial"/>
          <w:sz w:val="20"/>
          <w:szCs w:val="20"/>
        </w:rPr>
        <w:t>_ Fax</w:t>
      </w:r>
      <w:r w:rsidRPr="00EC56DF">
        <w:rPr>
          <w:rFonts w:cs="Arial"/>
          <w:sz w:val="20"/>
          <w:szCs w:val="20"/>
        </w:rPr>
        <w:t>: _______________________</w:t>
      </w:r>
    </w:p>
    <w:p w14:paraId="69F60036" w14:textId="77777777" w:rsidR="005E4834" w:rsidRPr="00EC56DF" w:rsidRDefault="005E4834" w:rsidP="005E4834">
      <w:pPr>
        <w:tabs>
          <w:tab w:val="left" w:pos="1260"/>
        </w:tabs>
        <w:rPr>
          <w:rFonts w:cs="Arial"/>
          <w:sz w:val="20"/>
          <w:szCs w:val="20"/>
        </w:rPr>
      </w:pPr>
    </w:p>
    <w:p w14:paraId="1D73077D" w14:textId="77777777" w:rsidR="005E4834" w:rsidRPr="00EC56DF" w:rsidRDefault="005E4834" w:rsidP="005E4834">
      <w:pPr>
        <w:rPr>
          <w:rFonts w:cs="Arial"/>
          <w:sz w:val="20"/>
          <w:szCs w:val="20"/>
        </w:rPr>
      </w:pPr>
      <w:r w:rsidRPr="00EC56DF">
        <w:rPr>
          <w:rFonts w:cs="Arial"/>
          <w:sz w:val="20"/>
          <w:szCs w:val="20"/>
        </w:rPr>
        <w:t>The length of time (continuous) in business under the above stated legal name: ___________years.</w:t>
      </w:r>
    </w:p>
    <w:p w14:paraId="60F30127" w14:textId="77777777" w:rsidR="005E4834" w:rsidRPr="00EC56DF" w:rsidRDefault="005E4834" w:rsidP="005E4834">
      <w:pPr>
        <w:rPr>
          <w:rFonts w:cs="Arial"/>
          <w:sz w:val="20"/>
          <w:szCs w:val="20"/>
        </w:rPr>
      </w:pPr>
    </w:p>
    <w:p w14:paraId="65801E97" w14:textId="77777777" w:rsidR="005E4834" w:rsidRPr="00EC56DF" w:rsidRDefault="005E4834" w:rsidP="005E4834">
      <w:pPr>
        <w:tabs>
          <w:tab w:val="left" w:pos="720"/>
          <w:tab w:val="left" w:pos="1260"/>
        </w:tabs>
        <w:rPr>
          <w:rFonts w:cs="Arial"/>
          <w:sz w:val="20"/>
          <w:szCs w:val="20"/>
        </w:rPr>
      </w:pPr>
      <w:r w:rsidRPr="00EC56DF">
        <w:rPr>
          <w:rFonts w:cs="Arial"/>
          <w:sz w:val="20"/>
          <w:szCs w:val="20"/>
        </w:rPr>
        <w:t>2.</w:t>
      </w:r>
      <w:r w:rsidRPr="00EC56DF">
        <w:rPr>
          <w:rFonts w:cs="Arial"/>
          <w:sz w:val="20"/>
          <w:szCs w:val="20"/>
        </w:rPr>
        <w:tab/>
        <w:t xml:space="preserve">Check One: </w:t>
      </w:r>
      <w:r w:rsidRPr="00EC56DF">
        <w:rPr>
          <w:rFonts w:cs="Arial"/>
          <w:sz w:val="20"/>
          <w:szCs w:val="20"/>
        </w:rPr>
        <w:tab/>
        <w:t xml:space="preserve">Corporation </w:t>
      </w:r>
      <w:proofErr w:type="gramStart"/>
      <w:r w:rsidRPr="00EC56DF">
        <w:rPr>
          <w:rFonts w:cs="Arial"/>
          <w:sz w:val="20"/>
          <w:szCs w:val="20"/>
        </w:rPr>
        <w:t>(  )</w:t>
      </w:r>
      <w:proofErr w:type="gramEnd"/>
      <w:r w:rsidRPr="00EC56DF">
        <w:rPr>
          <w:rFonts w:cs="Arial"/>
          <w:sz w:val="20"/>
          <w:szCs w:val="20"/>
        </w:rPr>
        <w:t xml:space="preserve"> </w:t>
      </w:r>
      <w:r w:rsidRPr="00EC56DF">
        <w:rPr>
          <w:rFonts w:cs="Arial"/>
          <w:sz w:val="20"/>
          <w:szCs w:val="20"/>
        </w:rPr>
        <w:tab/>
      </w:r>
      <w:r w:rsidRPr="00EC56DF">
        <w:rPr>
          <w:rFonts w:cs="Arial"/>
          <w:sz w:val="20"/>
          <w:szCs w:val="20"/>
        </w:rPr>
        <w:tab/>
        <w:t xml:space="preserve">Partnership (   )    </w:t>
      </w:r>
      <w:r w:rsidRPr="00EC56DF">
        <w:rPr>
          <w:rFonts w:cs="Arial"/>
          <w:sz w:val="20"/>
          <w:szCs w:val="20"/>
        </w:rPr>
        <w:tab/>
      </w:r>
      <w:r w:rsidRPr="00EC56DF">
        <w:rPr>
          <w:rFonts w:cs="Arial"/>
          <w:sz w:val="20"/>
          <w:szCs w:val="20"/>
        </w:rPr>
        <w:tab/>
        <w:t xml:space="preserve">Individual (  ) </w:t>
      </w:r>
    </w:p>
    <w:p w14:paraId="7F22767F" w14:textId="77777777" w:rsidR="005E4834" w:rsidRPr="00EC56DF" w:rsidRDefault="005E4834" w:rsidP="005E4834">
      <w:pPr>
        <w:rPr>
          <w:rFonts w:cs="Arial"/>
          <w:sz w:val="20"/>
          <w:szCs w:val="20"/>
        </w:rPr>
      </w:pPr>
    </w:p>
    <w:p w14:paraId="6828D8B3" w14:textId="77777777" w:rsidR="005E4834" w:rsidRPr="00EC56DF" w:rsidRDefault="005E4834" w:rsidP="005E4834">
      <w:pPr>
        <w:rPr>
          <w:rFonts w:cs="Arial"/>
          <w:sz w:val="20"/>
          <w:szCs w:val="20"/>
        </w:rPr>
      </w:pPr>
      <w:r w:rsidRPr="00EC56DF">
        <w:rPr>
          <w:rFonts w:cs="Arial"/>
          <w:sz w:val="20"/>
          <w:szCs w:val="20"/>
        </w:rPr>
        <w:t>3.</w:t>
      </w:r>
      <w:r w:rsidRPr="00EC56DF">
        <w:rPr>
          <w:rFonts w:cs="Arial"/>
          <w:sz w:val="20"/>
          <w:szCs w:val="20"/>
        </w:rPr>
        <w:tab/>
        <w:t>If Corporation, complete:</w:t>
      </w:r>
    </w:p>
    <w:p w14:paraId="020E40E5" w14:textId="77777777" w:rsidR="005E4834" w:rsidRPr="00EC56DF" w:rsidRDefault="005E4834" w:rsidP="005E4834">
      <w:pPr>
        <w:ind w:firstLine="720"/>
        <w:rPr>
          <w:rFonts w:cs="Arial"/>
          <w:sz w:val="20"/>
          <w:szCs w:val="20"/>
        </w:rPr>
      </w:pPr>
      <w:r w:rsidRPr="00EC56DF">
        <w:rPr>
          <w:rFonts w:cs="Arial"/>
          <w:sz w:val="20"/>
          <w:szCs w:val="20"/>
        </w:rPr>
        <w:t>Date of Incorporation: _______________ State in which Incorporated: _______________</w:t>
      </w:r>
    </w:p>
    <w:p w14:paraId="77DC39F3" w14:textId="77777777" w:rsidR="005E4834" w:rsidRPr="00EC56DF" w:rsidRDefault="005E4834" w:rsidP="005E4834">
      <w:pPr>
        <w:ind w:left="1395"/>
        <w:rPr>
          <w:rFonts w:cs="Arial"/>
          <w:sz w:val="20"/>
          <w:szCs w:val="20"/>
        </w:rPr>
      </w:pPr>
    </w:p>
    <w:p w14:paraId="56A8184A" w14:textId="77777777" w:rsidR="005E4834" w:rsidRPr="00EC56DF" w:rsidRDefault="005E4834" w:rsidP="005E4834">
      <w:pPr>
        <w:ind w:left="720" w:hanging="720"/>
        <w:rPr>
          <w:rFonts w:cs="Arial"/>
          <w:sz w:val="20"/>
          <w:szCs w:val="20"/>
        </w:rPr>
      </w:pPr>
      <w:r w:rsidRPr="00EC56DF">
        <w:rPr>
          <w:rFonts w:cs="Arial"/>
          <w:sz w:val="20"/>
          <w:szCs w:val="20"/>
        </w:rPr>
        <w:t>4.</w:t>
      </w:r>
      <w:r w:rsidRPr="00EC56DF">
        <w:rPr>
          <w:rFonts w:cs="Arial"/>
          <w:sz w:val="20"/>
          <w:szCs w:val="20"/>
        </w:rPr>
        <w:tab/>
        <w:t xml:space="preserve">If an out-of-state Corporation, currently authorized to do business in Florida, give date of such authorization: ___________________________  </w:t>
      </w:r>
    </w:p>
    <w:p w14:paraId="09B8A6C7" w14:textId="77777777" w:rsidR="005E4834" w:rsidRPr="00EC56DF" w:rsidRDefault="005E4834" w:rsidP="005E4834">
      <w:pPr>
        <w:ind w:left="720" w:hanging="720"/>
        <w:rPr>
          <w:rFonts w:cs="Arial"/>
          <w:sz w:val="20"/>
          <w:szCs w:val="20"/>
        </w:rPr>
      </w:pPr>
    </w:p>
    <w:p w14:paraId="0BE2D63F" w14:textId="77777777" w:rsidR="005E4834" w:rsidRPr="00EC56DF" w:rsidRDefault="005E4834" w:rsidP="005E4834">
      <w:pPr>
        <w:ind w:left="720" w:hanging="720"/>
        <w:rPr>
          <w:rFonts w:cs="Arial"/>
          <w:color w:val="000000"/>
          <w:sz w:val="20"/>
          <w:szCs w:val="20"/>
        </w:rPr>
      </w:pPr>
      <w:r w:rsidRPr="00EC56DF">
        <w:rPr>
          <w:rFonts w:cs="Arial"/>
          <w:sz w:val="20"/>
          <w:szCs w:val="20"/>
        </w:rPr>
        <w:t>5.</w:t>
      </w:r>
      <w:r w:rsidRPr="00EC56DF">
        <w:rPr>
          <w:rFonts w:cs="Arial"/>
          <w:sz w:val="20"/>
          <w:szCs w:val="20"/>
        </w:rPr>
        <w:tab/>
      </w:r>
      <w:r w:rsidRPr="00EC56DF">
        <w:rPr>
          <w:rFonts w:cs="Arial"/>
          <w:color w:val="000000"/>
          <w:sz w:val="20"/>
          <w:szCs w:val="20"/>
        </w:rPr>
        <w:t xml:space="preserve">The length of time (continuous) in business: _____________years </w:t>
      </w:r>
    </w:p>
    <w:p w14:paraId="1841D9F9" w14:textId="77777777" w:rsidR="005E4834" w:rsidRPr="00EC56DF" w:rsidRDefault="005E4834" w:rsidP="005E4834">
      <w:pPr>
        <w:ind w:left="720" w:hanging="720"/>
        <w:rPr>
          <w:rFonts w:cs="Arial"/>
          <w:sz w:val="20"/>
          <w:szCs w:val="20"/>
        </w:rPr>
      </w:pPr>
    </w:p>
    <w:p w14:paraId="3153E9F1" w14:textId="77777777" w:rsidR="005E4834" w:rsidRPr="00EC56DF" w:rsidRDefault="005E4834" w:rsidP="005E4834">
      <w:pPr>
        <w:ind w:left="720" w:hanging="720"/>
        <w:rPr>
          <w:rFonts w:cs="Arial"/>
          <w:sz w:val="20"/>
          <w:szCs w:val="20"/>
        </w:rPr>
      </w:pPr>
      <w:r w:rsidRPr="00EC56DF">
        <w:rPr>
          <w:rFonts w:cs="Arial"/>
          <w:sz w:val="20"/>
          <w:szCs w:val="20"/>
        </w:rPr>
        <w:t>6.</w:t>
      </w:r>
      <w:r w:rsidRPr="00EC56DF">
        <w:rPr>
          <w:rFonts w:cs="Arial"/>
          <w:sz w:val="20"/>
          <w:szCs w:val="20"/>
        </w:rPr>
        <w:tab/>
      </w:r>
      <w:r w:rsidRPr="00EC56DF">
        <w:rPr>
          <w:rFonts w:cs="Arial"/>
          <w:color w:val="000000"/>
          <w:sz w:val="20"/>
          <w:szCs w:val="20"/>
        </w:rPr>
        <w:t>Length of time (continuous) in business in Florida: _____________years</w:t>
      </w:r>
      <w:r w:rsidRPr="00EC56DF">
        <w:rPr>
          <w:rFonts w:cs="Arial"/>
          <w:sz w:val="20"/>
          <w:szCs w:val="20"/>
        </w:rPr>
        <w:t xml:space="preserve">          </w:t>
      </w:r>
    </w:p>
    <w:p w14:paraId="7B429D23" w14:textId="77777777" w:rsidR="005E4834" w:rsidRPr="00EC56DF" w:rsidRDefault="005E4834" w:rsidP="005E4834">
      <w:pPr>
        <w:ind w:left="720" w:hanging="720"/>
        <w:rPr>
          <w:rFonts w:cs="Arial"/>
          <w:sz w:val="20"/>
          <w:szCs w:val="20"/>
        </w:rPr>
      </w:pPr>
    </w:p>
    <w:p w14:paraId="459338B5" w14:textId="77777777" w:rsidR="005E4834" w:rsidRPr="00EC56DF" w:rsidRDefault="005E4834" w:rsidP="005E4834">
      <w:pPr>
        <w:ind w:left="1395"/>
        <w:rPr>
          <w:rFonts w:cs="Arial"/>
          <w:sz w:val="20"/>
          <w:szCs w:val="20"/>
        </w:rPr>
      </w:pPr>
    </w:p>
    <w:p w14:paraId="3BF34E4C" w14:textId="77777777" w:rsidR="005E4834" w:rsidRPr="00EC56DF" w:rsidRDefault="005E4834" w:rsidP="005E4834">
      <w:pPr>
        <w:pStyle w:val="BodyText3"/>
        <w:ind w:left="360" w:firstLine="360"/>
      </w:pPr>
      <w:r w:rsidRPr="00EC56DF">
        <w:rPr>
          <w:u w:val="single"/>
        </w:rPr>
        <w:t>Name and Title of Principal Officers</w:t>
      </w:r>
      <w:r w:rsidRPr="00EC56DF">
        <w:t xml:space="preserve">:                                     </w:t>
      </w:r>
      <w:r w:rsidRPr="00EC56DF">
        <w:rPr>
          <w:u w:val="single"/>
        </w:rPr>
        <w:t>Date Elected:</w:t>
      </w:r>
      <w:r w:rsidRPr="00EC56DF">
        <w:t xml:space="preserve">                            </w:t>
      </w:r>
    </w:p>
    <w:p w14:paraId="000F8B96" w14:textId="77777777" w:rsidR="005E4834" w:rsidRPr="00EC56DF" w:rsidRDefault="005E4834" w:rsidP="005E4834">
      <w:pPr>
        <w:rPr>
          <w:rFonts w:cs="Arial"/>
          <w:sz w:val="20"/>
          <w:szCs w:val="20"/>
        </w:rPr>
      </w:pPr>
    </w:p>
    <w:p w14:paraId="6F6AA207" w14:textId="77777777" w:rsidR="005E4834" w:rsidRPr="00EC56DF" w:rsidRDefault="005E4834" w:rsidP="005E4834">
      <w:pPr>
        <w:ind w:firstLine="360"/>
        <w:rPr>
          <w:rFonts w:cs="Arial"/>
          <w:sz w:val="20"/>
          <w:szCs w:val="20"/>
        </w:rPr>
      </w:pPr>
      <w:r w:rsidRPr="00EC56DF">
        <w:rPr>
          <w:rFonts w:cs="Arial"/>
          <w:sz w:val="20"/>
          <w:szCs w:val="20"/>
        </w:rPr>
        <w:t>______________________________________</w:t>
      </w:r>
      <w:r w:rsidRPr="00EC56DF">
        <w:rPr>
          <w:rFonts w:cs="Arial"/>
          <w:sz w:val="20"/>
          <w:szCs w:val="20"/>
        </w:rPr>
        <w:tab/>
      </w:r>
      <w:r w:rsidRPr="00EC56DF">
        <w:rPr>
          <w:rFonts w:cs="Arial"/>
          <w:sz w:val="20"/>
          <w:szCs w:val="20"/>
        </w:rPr>
        <w:tab/>
        <w:t xml:space="preserve">______________________________            </w:t>
      </w:r>
    </w:p>
    <w:p w14:paraId="68D6CAA5" w14:textId="77777777" w:rsidR="005E4834" w:rsidRPr="00EC56DF" w:rsidRDefault="005E4834" w:rsidP="005E4834">
      <w:pPr>
        <w:ind w:left="360" w:firstLine="360"/>
        <w:rPr>
          <w:rFonts w:cs="Arial"/>
          <w:sz w:val="20"/>
          <w:szCs w:val="20"/>
        </w:rPr>
      </w:pPr>
    </w:p>
    <w:p w14:paraId="13291D58" w14:textId="77777777" w:rsidR="005E4834" w:rsidRPr="00EC56DF" w:rsidRDefault="005E4834" w:rsidP="005E4834">
      <w:pPr>
        <w:ind w:firstLine="360"/>
        <w:rPr>
          <w:rFonts w:cs="Arial"/>
          <w:sz w:val="20"/>
          <w:szCs w:val="20"/>
        </w:rPr>
      </w:pPr>
      <w:r w:rsidRPr="00EC56DF">
        <w:rPr>
          <w:rFonts w:cs="Arial"/>
          <w:sz w:val="20"/>
          <w:szCs w:val="20"/>
        </w:rPr>
        <w:t xml:space="preserve">______________________________________  </w:t>
      </w:r>
      <w:r w:rsidRPr="00EC56DF">
        <w:rPr>
          <w:rFonts w:cs="Arial"/>
          <w:sz w:val="20"/>
          <w:szCs w:val="20"/>
        </w:rPr>
        <w:tab/>
      </w:r>
      <w:r w:rsidR="00C0162A" w:rsidRPr="00EC56DF">
        <w:rPr>
          <w:rFonts w:cs="Arial"/>
          <w:sz w:val="20"/>
          <w:szCs w:val="20"/>
        </w:rPr>
        <w:tab/>
      </w:r>
      <w:r w:rsidRPr="00EC56DF">
        <w:rPr>
          <w:rFonts w:cs="Arial"/>
          <w:sz w:val="20"/>
          <w:szCs w:val="20"/>
        </w:rPr>
        <w:t xml:space="preserve">______________________________                    </w:t>
      </w:r>
    </w:p>
    <w:p w14:paraId="2B57870C" w14:textId="77777777" w:rsidR="005E4834" w:rsidRPr="00EC56DF" w:rsidRDefault="005E4834" w:rsidP="005E4834">
      <w:pPr>
        <w:rPr>
          <w:rFonts w:cs="Arial"/>
          <w:sz w:val="20"/>
          <w:szCs w:val="20"/>
        </w:rPr>
      </w:pPr>
    </w:p>
    <w:p w14:paraId="57E4952D" w14:textId="77777777" w:rsidR="005E4834" w:rsidRPr="00EC56DF" w:rsidRDefault="005E4834" w:rsidP="005E4834">
      <w:pPr>
        <w:ind w:firstLine="360"/>
        <w:rPr>
          <w:rFonts w:cs="Arial"/>
          <w:sz w:val="20"/>
          <w:szCs w:val="20"/>
        </w:rPr>
      </w:pPr>
      <w:r w:rsidRPr="00EC56DF">
        <w:rPr>
          <w:rFonts w:cs="Arial"/>
          <w:sz w:val="20"/>
          <w:szCs w:val="20"/>
        </w:rPr>
        <w:t xml:space="preserve">______________________________________            </w:t>
      </w:r>
      <w:r w:rsidRPr="00EC56DF">
        <w:rPr>
          <w:rFonts w:cs="Arial"/>
          <w:sz w:val="20"/>
          <w:szCs w:val="20"/>
        </w:rPr>
        <w:tab/>
        <w:t xml:space="preserve">______________________________ </w:t>
      </w:r>
    </w:p>
    <w:p w14:paraId="773BB390" w14:textId="77777777" w:rsidR="005E4834" w:rsidRPr="00EC56DF" w:rsidRDefault="005E4834" w:rsidP="005E4834">
      <w:pPr>
        <w:rPr>
          <w:rFonts w:cs="Arial"/>
          <w:sz w:val="20"/>
          <w:szCs w:val="20"/>
        </w:rPr>
      </w:pPr>
    </w:p>
    <w:p w14:paraId="4864A1CF" w14:textId="77777777" w:rsidR="005E4834" w:rsidRPr="00EC56DF" w:rsidRDefault="005E4834" w:rsidP="005E4834">
      <w:pPr>
        <w:ind w:firstLine="360"/>
        <w:rPr>
          <w:rFonts w:cs="Arial"/>
          <w:sz w:val="20"/>
          <w:szCs w:val="20"/>
        </w:rPr>
      </w:pPr>
      <w:r w:rsidRPr="00EC56DF">
        <w:rPr>
          <w:rFonts w:cs="Arial"/>
          <w:sz w:val="20"/>
          <w:szCs w:val="20"/>
        </w:rPr>
        <w:t>______________________________________</w:t>
      </w:r>
      <w:r w:rsidRPr="00EC56DF">
        <w:rPr>
          <w:rFonts w:cs="Arial"/>
          <w:sz w:val="20"/>
          <w:szCs w:val="20"/>
        </w:rPr>
        <w:tab/>
      </w:r>
      <w:r w:rsidRPr="00EC56DF">
        <w:rPr>
          <w:rFonts w:cs="Arial"/>
          <w:sz w:val="20"/>
          <w:szCs w:val="20"/>
        </w:rPr>
        <w:tab/>
        <w:t xml:space="preserve">______________________________              </w:t>
      </w:r>
    </w:p>
    <w:p w14:paraId="57A05DD6" w14:textId="77777777" w:rsidR="005E4834" w:rsidRPr="00EC56DF" w:rsidRDefault="005E4834" w:rsidP="005E4834">
      <w:pPr>
        <w:ind w:firstLine="360"/>
        <w:rPr>
          <w:rFonts w:cs="Arial"/>
          <w:sz w:val="20"/>
          <w:szCs w:val="20"/>
        </w:rPr>
      </w:pPr>
    </w:p>
    <w:p w14:paraId="3E3CBA34" w14:textId="77777777" w:rsidR="005E4834" w:rsidRPr="00EC56DF" w:rsidRDefault="005E4834" w:rsidP="005E4834">
      <w:pPr>
        <w:ind w:firstLine="360"/>
        <w:rPr>
          <w:rFonts w:cs="Arial"/>
          <w:sz w:val="20"/>
          <w:szCs w:val="20"/>
        </w:rPr>
      </w:pPr>
      <w:r w:rsidRPr="00EC56DF">
        <w:rPr>
          <w:rFonts w:cs="Arial"/>
          <w:sz w:val="20"/>
          <w:szCs w:val="20"/>
        </w:rPr>
        <w:t>______________________________________</w:t>
      </w:r>
      <w:r w:rsidRPr="00EC56DF">
        <w:rPr>
          <w:rFonts w:cs="Arial"/>
          <w:sz w:val="20"/>
          <w:szCs w:val="20"/>
        </w:rPr>
        <w:tab/>
      </w:r>
      <w:r w:rsidRPr="00EC56DF">
        <w:rPr>
          <w:rFonts w:cs="Arial"/>
          <w:sz w:val="20"/>
          <w:szCs w:val="20"/>
        </w:rPr>
        <w:tab/>
        <w:t xml:space="preserve">______________________________             </w:t>
      </w:r>
    </w:p>
    <w:p w14:paraId="3AC0201A" w14:textId="77777777" w:rsidR="005E4834" w:rsidRPr="00EC56DF" w:rsidRDefault="005E4834" w:rsidP="005E4834">
      <w:pPr>
        <w:rPr>
          <w:rFonts w:cs="Arial"/>
          <w:sz w:val="20"/>
          <w:szCs w:val="20"/>
        </w:rPr>
      </w:pPr>
    </w:p>
    <w:p w14:paraId="779C5CA9" w14:textId="77777777" w:rsidR="005E4834" w:rsidRPr="00EC56DF" w:rsidRDefault="005E4834" w:rsidP="005E4834">
      <w:pPr>
        <w:ind w:firstLine="360"/>
        <w:rPr>
          <w:rFonts w:cs="Arial"/>
          <w:sz w:val="20"/>
          <w:szCs w:val="20"/>
        </w:rPr>
      </w:pPr>
    </w:p>
    <w:p w14:paraId="449BA9B8" w14:textId="77777777" w:rsidR="005E4834" w:rsidRPr="00EC56DF" w:rsidRDefault="005E4834" w:rsidP="005E4834">
      <w:pPr>
        <w:rPr>
          <w:rFonts w:cs="Arial"/>
          <w:sz w:val="20"/>
          <w:szCs w:val="20"/>
        </w:rPr>
      </w:pPr>
      <w:r w:rsidRPr="00EC56DF">
        <w:rPr>
          <w:rFonts w:cs="Arial"/>
          <w:sz w:val="20"/>
          <w:szCs w:val="20"/>
        </w:rPr>
        <w:t xml:space="preserve">          </w:t>
      </w:r>
    </w:p>
    <w:p w14:paraId="22CAC818" w14:textId="77777777" w:rsidR="005E4834" w:rsidRPr="00EC56DF" w:rsidRDefault="005E4834" w:rsidP="005E4834">
      <w:pPr>
        <w:pStyle w:val="BodyText2"/>
        <w:rPr>
          <w:rFonts w:ascii="Arial" w:hAnsi="Arial" w:cs="Arial"/>
          <w:i/>
          <w:iCs/>
          <w:sz w:val="20"/>
        </w:rPr>
      </w:pPr>
      <w:r w:rsidRPr="00EC56DF">
        <w:rPr>
          <w:rFonts w:ascii="Arial" w:hAnsi="Arial" w:cs="Arial"/>
          <w:sz w:val="20"/>
        </w:rPr>
        <w:t xml:space="preserve">Note: </w:t>
      </w:r>
      <w:r w:rsidRPr="00EC56DF">
        <w:rPr>
          <w:rFonts w:ascii="Arial" w:hAnsi="Arial" w:cs="Arial"/>
          <w:i/>
          <w:iCs/>
          <w:sz w:val="20"/>
        </w:rPr>
        <w:t xml:space="preserve">Information requested herein and submitted by the </w:t>
      </w:r>
      <w:r w:rsidR="00C0162A" w:rsidRPr="00EC56DF">
        <w:rPr>
          <w:rFonts w:ascii="Arial" w:hAnsi="Arial" w:cs="Arial"/>
          <w:i/>
          <w:iCs/>
          <w:sz w:val="20"/>
        </w:rPr>
        <w:t>b</w:t>
      </w:r>
      <w:r w:rsidR="003D7A65" w:rsidRPr="00EC56DF">
        <w:rPr>
          <w:rFonts w:ascii="Arial" w:hAnsi="Arial" w:cs="Arial"/>
          <w:i/>
          <w:iCs/>
          <w:sz w:val="20"/>
        </w:rPr>
        <w:t>idder</w:t>
      </w:r>
      <w:r w:rsidRPr="00EC56DF">
        <w:rPr>
          <w:rFonts w:ascii="Arial" w:hAnsi="Arial" w:cs="Arial"/>
          <w:i/>
          <w:iCs/>
          <w:sz w:val="20"/>
        </w:rPr>
        <w:t xml:space="preserve">s will be analyzed by the </w:t>
      </w:r>
      <w:r w:rsidR="001B197B" w:rsidRPr="00EC56DF">
        <w:rPr>
          <w:rFonts w:ascii="Arial" w:hAnsi="Arial" w:cs="Arial"/>
          <w:i/>
          <w:iCs/>
          <w:sz w:val="20"/>
        </w:rPr>
        <w:t>County</w:t>
      </w:r>
      <w:r w:rsidRPr="00EC56DF">
        <w:rPr>
          <w:rFonts w:ascii="Arial" w:hAnsi="Arial" w:cs="Arial"/>
          <w:i/>
          <w:iCs/>
          <w:sz w:val="20"/>
        </w:rPr>
        <w:t xml:space="preserve"> of </w:t>
      </w:r>
      <w:r w:rsidR="00520B2C" w:rsidRPr="00EC56DF">
        <w:rPr>
          <w:rFonts w:ascii="Arial" w:hAnsi="Arial" w:cs="Arial"/>
          <w:i/>
          <w:iCs/>
          <w:sz w:val="20"/>
        </w:rPr>
        <w:t>Gadsden</w:t>
      </w:r>
      <w:r w:rsidRPr="00EC56DF">
        <w:rPr>
          <w:rFonts w:ascii="Arial" w:hAnsi="Arial" w:cs="Arial"/>
          <w:i/>
          <w:iCs/>
          <w:sz w:val="20"/>
        </w:rPr>
        <w:t xml:space="preserve"> and will be a factor considered in awarding any resulting </w:t>
      </w:r>
      <w:r w:rsidR="006D425E" w:rsidRPr="00EC56DF">
        <w:rPr>
          <w:rFonts w:ascii="Arial" w:hAnsi="Arial" w:cs="Arial"/>
          <w:i/>
          <w:iCs/>
          <w:sz w:val="20"/>
        </w:rPr>
        <w:t>agreement</w:t>
      </w:r>
      <w:r w:rsidRPr="00EC56DF">
        <w:rPr>
          <w:rFonts w:ascii="Arial" w:hAnsi="Arial" w:cs="Arial"/>
          <w:i/>
          <w:iCs/>
          <w:sz w:val="20"/>
        </w:rPr>
        <w:t xml:space="preserve">.  The purpose is to ensure that the </w:t>
      </w:r>
      <w:r w:rsidR="007B2C0A">
        <w:rPr>
          <w:rFonts w:ascii="Arial" w:hAnsi="Arial" w:cs="Arial"/>
          <w:i/>
          <w:iCs/>
          <w:sz w:val="20"/>
        </w:rPr>
        <w:t>b</w:t>
      </w:r>
      <w:r w:rsidR="003D7A65" w:rsidRPr="00EC56DF">
        <w:rPr>
          <w:rFonts w:ascii="Arial" w:hAnsi="Arial" w:cs="Arial"/>
          <w:i/>
          <w:iCs/>
          <w:sz w:val="20"/>
        </w:rPr>
        <w:t>idder</w:t>
      </w:r>
      <w:r w:rsidRPr="00EC56DF">
        <w:rPr>
          <w:rFonts w:ascii="Arial" w:hAnsi="Arial" w:cs="Arial"/>
          <w:i/>
          <w:iCs/>
          <w:sz w:val="20"/>
        </w:rPr>
        <w:t xml:space="preserve">, in the sole opinion of the </w:t>
      </w:r>
      <w:r w:rsidR="001B197B" w:rsidRPr="00EC56DF">
        <w:rPr>
          <w:rFonts w:ascii="Arial" w:hAnsi="Arial" w:cs="Arial"/>
          <w:i/>
          <w:iCs/>
          <w:sz w:val="20"/>
        </w:rPr>
        <w:t>County</w:t>
      </w:r>
      <w:r w:rsidRPr="00EC56DF">
        <w:rPr>
          <w:rFonts w:ascii="Arial" w:hAnsi="Arial" w:cs="Arial"/>
          <w:i/>
          <w:iCs/>
          <w:sz w:val="20"/>
        </w:rPr>
        <w:t xml:space="preserve"> of </w:t>
      </w:r>
      <w:r w:rsidR="00520B2C" w:rsidRPr="00EC56DF">
        <w:rPr>
          <w:rFonts w:ascii="Arial" w:hAnsi="Arial" w:cs="Arial"/>
          <w:i/>
          <w:iCs/>
          <w:sz w:val="20"/>
        </w:rPr>
        <w:t>Gadsden</w:t>
      </w:r>
      <w:r w:rsidRPr="00EC56DF">
        <w:rPr>
          <w:rFonts w:ascii="Arial" w:hAnsi="Arial" w:cs="Arial"/>
          <w:i/>
          <w:iCs/>
          <w:sz w:val="20"/>
        </w:rPr>
        <w:t xml:space="preserve">, can sufficiently and efficiently perform all the required services in a timely and satisfactory manner as will be required by the subject </w:t>
      </w:r>
      <w:r w:rsidR="006D425E" w:rsidRPr="00EC56DF">
        <w:rPr>
          <w:rFonts w:ascii="Arial" w:hAnsi="Arial" w:cs="Arial"/>
          <w:i/>
          <w:iCs/>
          <w:sz w:val="20"/>
        </w:rPr>
        <w:t>agreement</w:t>
      </w:r>
      <w:r w:rsidRPr="00EC56DF">
        <w:rPr>
          <w:rFonts w:ascii="Arial" w:hAnsi="Arial" w:cs="Arial"/>
          <w:i/>
          <w:iCs/>
          <w:sz w:val="20"/>
        </w:rPr>
        <w:t>.</w:t>
      </w:r>
    </w:p>
    <w:p w14:paraId="586B08CC" w14:textId="77777777" w:rsidR="005E4834" w:rsidRPr="00EC56DF" w:rsidRDefault="005E4834" w:rsidP="00E35DE7">
      <w:pPr>
        <w:jc w:val="both"/>
        <w:rPr>
          <w:rFonts w:cs="Arial"/>
          <w:sz w:val="23"/>
          <w:szCs w:val="23"/>
          <w:u w:val="single"/>
        </w:rPr>
      </w:pPr>
    </w:p>
    <w:p w14:paraId="40A6D07D" w14:textId="77777777" w:rsidR="00A15460" w:rsidRDefault="00A15460" w:rsidP="005E4834">
      <w:pPr>
        <w:pStyle w:val="Title"/>
        <w:rPr>
          <w:rFonts w:ascii="Arial" w:hAnsi="Arial" w:cs="Arial"/>
          <w:bCs w:val="0"/>
          <w:noProof/>
          <w:sz w:val="23"/>
          <w:szCs w:val="23"/>
        </w:rPr>
      </w:pPr>
    </w:p>
    <w:p w14:paraId="3D896C97" w14:textId="155C1955" w:rsidR="00A15460" w:rsidRPr="00C02EA3" w:rsidRDefault="00C02EA3" w:rsidP="005E4834">
      <w:pPr>
        <w:pStyle w:val="Title"/>
        <w:rPr>
          <w:rFonts w:ascii="Arial" w:hAnsi="Arial" w:cs="Arial"/>
          <w:bCs w:val="0"/>
          <w:noProof/>
          <w:color w:val="FF0000"/>
          <w:sz w:val="23"/>
          <w:szCs w:val="23"/>
        </w:rPr>
      </w:pPr>
      <w:r>
        <w:rPr>
          <w:rFonts w:ascii="Arial" w:hAnsi="Arial" w:cs="Arial"/>
          <w:bCs w:val="0"/>
          <w:noProof/>
          <w:color w:val="FF0000"/>
          <w:sz w:val="23"/>
          <w:szCs w:val="23"/>
        </w:rPr>
        <w:t>RE - BID</w:t>
      </w:r>
    </w:p>
    <w:p w14:paraId="1D3D7046" w14:textId="5B71F472" w:rsidR="005E4834" w:rsidRPr="00EC56DF" w:rsidRDefault="00D06FAA" w:rsidP="005E4834">
      <w:pPr>
        <w:pStyle w:val="Title"/>
        <w:rPr>
          <w:rFonts w:ascii="Arial" w:hAnsi="Arial" w:cs="Arial"/>
          <w:bCs w:val="0"/>
          <w:noProof/>
          <w:sz w:val="23"/>
          <w:szCs w:val="23"/>
        </w:rPr>
      </w:pPr>
      <w:r>
        <w:rPr>
          <w:rFonts w:ascii="Arial" w:hAnsi="Arial" w:cs="Arial"/>
          <w:bCs w:val="0"/>
          <w:noProof/>
          <w:sz w:val="23"/>
          <w:szCs w:val="23"/>
        </w:rPr>
        <w:t xml:space="preserve">B.I.D. NO. </w:t>
      </w:r>
      <w:r w:rsidR="00D5073F">
        <w:rPr>
          <w:rFonts w:ascii="Arial" w:hAnsi="Arial" w:cs="Arial"/>
          <w:bCs w:val="0"/>
          <w:noProof/>
          <w:sz w:val="23"/>
          <w:szCs w:val="23"/>
        </w:rPr>
        <w:t>24-0</w:t>
      </w:r>
      <w:r w:rsidR="00B155B0">
        <w:rPr>
          <w:rFonts w:ascii="Arial" w:hAnsi="Arial" w:cs="Arial"/>
          <w:bCs w:val="0"/>
          <w:noProof/>
          <w:sz w:val="23"/>
          <w:szCs w:val="23"/>
        </w:rPr>
        <w:t>5</w:t>
      </w:r>
    </w:p>
    <w:p w14:paraId="294B2995" w14:textId="65993153" w:rsidR="00254267" w:rsidRDefault="00254267" w:rsidP="00254267">
      <w:pPr>
        <w:jc w:val="center"/>
        <w:rPr>
          <w:rFonts w:cs="Arial"/>
          <w:b/>
          <w:bCs/>
          <w:sz w:val="23"/>
          <w:szCs w:val="23"/>
        </w:rPr>
      </w:pPr>
      <w:r>
        <w:rPr>
          <w:rFonts w:cs="Arial"/>
          <w:b/>
          <w:bCs/>
          <w:sz w:val="23"/>
          <w:szCs w:val="23"/>
        </w:rPr>
        <w:t xml:space="preserve">Gadsden County </w:t>
      </w:r>
      <w:r w:rsidR="00B155B0">
        <w:rPr>
          <w:rFonts w:cs="Arial"/>
          <w:b/>
          <w:bCs/>
          <w:sz w:val="23"/>
          <w:szCs w:val="23"/>
        </w:rPr>
        <w:t>Jail Fire Sprinkler System</w:t>
      </w:r>
    </w:p>
    <w:p w14:paraId="473B3856" w14:textId="77777777" w:rsidR="005E4834" w:rsidRPr="00EC56DF" w:rsidRDefault="005E4834" w:rsidP="005E4834">
      <w:pPr>
        <w:jc w:val="center"/>
        <w:rPr>
          <w:rFonts w:cs="Arial"/>
          <w:b/>
          <w:bCs/>
          <w:sz w:val="23"/>
          <w:szCs w:val="23"/>
        </w:rPr>
      </w:pPr>
    </w:p>
    <w:p w14:paraId="45ED23FE" w14:textId="77777777" w:rsidR="005E4834" w:rsidRPr="00EC56DF" w:rsidRDefault="005E4834" w:rsidP="005E4834">
      <w:pPr>
        <w:jc w:val="center"/>
        <w:rPr>
          <w:rFonts w:cs="Arial"/>
          <w:b/>
          <w:bCs/>
          <w:sz w:val="23"/>
          <w:szCs w:val="23"/>
        </w:rPr>
      </w:pPr>
      <w:r w:rsidRPr="00EC56DF">
        <w:rPr>
          <w:rFonts w:cs="Arial"/>
          <w:b/>
          <w:bCs/>
          <w:sz w:val="23"/>
          <w:szCs w:val="23"/>
        </w:rPr>
        <w:t>PROFESSIONAL REFERENCES</w:t>
      </w:r>
    </w:p>
    <w:p w14:paraId="358A9E91" w14:textId="77777777" w:rsidR="005E4834" w:rsidRPr="00EC56DF" w:rsidRDefault="00263A9B" w:rsidP="005E4834">
      <w:pPr>
        <w:jc w:val="both"/>
        <w:rPr>
          <w:rFonts w:cs="Arial"/>
          <w:sz w:val="23"/>
          <w:szCs w:val="23"/>
          <w:u w:val="single"/>
        </w:rPr>
      </w:pPr>
      <w:r>
        <w:rPr>
          <w:rStyle w:val="PageNumber"/>
          <w:rFonts w:cs="Arial"/>
          <w:sz w:val="15"/>
          <w:szCs w:val="15"/>
        </w:rPr>
        <w:pict w14:anchorId="26D52ED0">
          <v:rect id="_x0000_i1033" style="width:0;height:1.5pt" o:hralign="center" o:hrstd="t" o:hr="t" fillcolor="gray" stroked="f"/>
        </w:pict>
      </w:r>
    </w:p>
    <w:p w14:paraId="21F1EB9B" w14:textId="77777777" w:rsidR="005E4834" w:rsidRPr="00EC56DF" w:rsidRDefault="005E4834" w:rsidP="005E4834">
      <w:pPr>
        <w:pStyle w:val="BodyText"/>
        <w:jc w:val="both"/>
        <w:rPr>
          <w:sz w:val="20"/>
        </w:rPr>
      </w:pPr>
    </w:p>
    <w:p w14:paraId="58E8655C" w14:textId="77777777" w:rsidR="005E4834" w:rsidRPr="00EC56DF" w:rsidRDefault="005E4834" w:rsidP="005E4834">
      <w:pPr>
        <w:pStyle w:val="BodyText"/>
        <w:jc w:val="both"/>
        <w:rPr>
          <w:sz w:val="20"/>
        </w:rPr>
      </w:pPr>
      <w:r w:rsidRPr="00EC56DF">
        <w:rPr>
          <w:sz w:val="20"/>
        </w:rPr>
        <w:t xml:space="preserve">Complete the form below with at least five (5) </w:t>
      </w:r>
      <w:r w:rsidRPr="00EC56DF">
        <w:rPr>
          <w:i/>
          <w:sz w:val="20"/>
        </w:rPr>
        <w:t>current and pertinent</w:t>
      </w:r>
      <w:r w:rsidRPr="00EC56DF">
        <w:rPr>
          <w:sz w:val="20"/>
        </w:rPr>
        <w:t xml:space="preserve"> professional references that the </w:t>
      </w:r>
      <w:r w:rsidR="001B197B" w:rsidRPr="00EC56DF">
        <w:rPr>
          <w:sz w:val="20"/>
        </w:rPr>
        <w:t>County</w:t>
      </w:r>
      <w:r w:rsidRPr="00EC56DF">
        <w:rPr>
          <w:sz w:val="20"/>
        </w:rPr>
        <w:t xml:space="preserve"> can contact in relation to </w:t>
      </w:r>
      <w:r w:rsidR="007B2C0A">
        <w:rPr>
          <w:sz w:val="20"/>
        </w:rPr>
        <w:t>b</w:t>
      </w:r>
      <w:r w:rsidR="003D7A65" w:rsidRPr="00EC56DF">
        <w:rPr>
          <w:sz w:val="20"/>
        </w:rPr>
        <w:t>idder</w:t>
      </w:r>
      <w:r w:rsidR="007B2C0A">
        <w:rPr>
          <w:sz w:val="20"/>
        </w:rPr>
        <w:t>'</w:t>
      </w:r>
      <w:r w:rsidRPr="00EC56DF">
        <w:rPr>
          <w:sz w:val="20"/>
        </w:rPr>
        <w:t xml:space="preserve">s qualifications and experience in completing similar projects.  Failure to </w:t>
      </w:r>
      <w:proofErr w:type="gramStart"/>
      <w:r w:rsidRPr="00EC56DF">
        <w:rPr>
          <w:sz w:val="20"/>
        </w:rPr>
        <w:t>furnish</w:t>
      </w:r>
      <w:proofErr w:type="gramEnd"/>
      <w:r w:rsidRPr="00EC56DF">
        <w:rPr>
          <w:sz w:val="20"/>
        </w:rPr>
        <w:t xml:space="preserve"> this information may be grounds for rejection of the </w:t>
      </w:r>
      <w:r w:rsidR="000275D4" w:rsidRPr="00EC56DF">
        <w:rPr>
          <w:sz w:val="20"/>
        </w:rPr>
        <w:t>bid proposal</w:t>
      </w:r>
      <w:r w:rsidRPr="00EC56DF">
        <w:rPr>
          <w:sz w:val="20"/>
        </w:rPr>
        <w:t xml:space="preserve">. </w:t>
      </w:r>
    </w:p>
    <w:p w14:paraId="66856245" w14:textId="77777777" w:rsidR="005E4834" w:rsidRPr="00EC56DF" w:rsidRDefault="005E4834" w:rsidP="005E4834">
      <w:pPr>
        <w:rPr>
          <w:rFonts w:cs="Arial"/>
          <w:sz w:val="20"/>
          <w:szCs w:val="20"/>
        </w:rPr>
      </w:pPr>
      <w:r w:rsidRPr="00EC56DF">
        <w:rPr>
          <w:rFonts w:cs="Arial"/>
          <w:sz w:val="20"/>
          <w:szCs w:val="20"/>
        </w:rPr>
        <w:tab/>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41726079" w14:textId="77777777" w:rsidTr="005E4834">
        <w:trPr>
          <w:trHeight w:hRule="exact" w:val="245"/>
          <w:jc w:val="center"/>
        </w:trPr>
        <w:tc>
          <w:tcPr>
            <w:tcW w:w="5148" w:type="dxa"/>
            <w:shd w:val="clear" w:color="auto" w:fill="F3F3F3"/>
            <w:vAlign w:val="center"/>
          </w:tcPr>
          <w:p w14:paraId="2617E7D4" w14:textId="77777777" w:rsidR="005E4834" w:rsidRPr="00EC56DF" w:rsidRDefault="005E4834" w:rsidP="005E4834">
            <w:pPr>
              <w:rPr>
                <w:rFonts w:cs="Arial"/>
                <w:sz w:val="23"/>
                <w:szCs w:val="23"/>
              </w:rPr>
            </w:pPr>
            <w:r w:rsidRPr="00EC56DF">
              <w:rPr>
                <w:rFonts w:cs="Arial"/>
                <w:sz w:val="19"/>
                <w:szCs w:val="19"/>
              </w:rPr>
              <w:t xml:space="preserve">1.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7E258608"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0093CED5" w14:textId="77777777" w:rsidR="005E4834" w:rsidRPr="00EC56DF" w:rsidRDefault="005E4834" w:rsidP="005E4834">
            <w:pPr>
              <w:rPr>
                <w:rFonts w:cs="Arial"/>
                <w:sz w:val="23"/>
                <w:szCs w:val="23"/>
              </w:rPr>
            </w:pPr>
          </w:p>
        </w:tc>
      </w:tr>
      <w:tr w:rsidR="005E4834" w:rsidRPr="00EC56DF" w14:paraId="09DA4766" w14:textId="77777777" w:rsidTr="005E4834">
        <w:trPr>
          <w:trHeight w:hRule="exact" w:val="245"/>
          <w:jc w:val="center"/>
        </w:trPr>
        <w:tc>
          <w:tcPr>
            <w:tcW w:w="5148" w:type="dxa"/>
          </w:tcPr>
          <w:p w14:paraId="5BEBEA68" w14:textId="77777777" w:rsidR="005E4834" w:rsidRPr="00EC56DF" w:rsidRDefault="005E4834" w:rsidP="005E4834">
            <w:pPr>
              <w:rPr>
                <w:rFonts w:cs="Arial"/>
                <w:sz w:val="23"/>
                <w:szCs w:val="23"/>
              </w:rPr>
            </w:pPr>
          </w:p>
        </w:tc>
        <w:tc>
          <w:tcPr>
            <w:tcW w:w="1620" w:type="dxa"/>
            <w:shd w:val="clear" w:color="auto" w:fill="E6E6E6"/>
            <w:vAlign w:val="center"/>
          </w:tcPr>
          <w:p w14:paraId="048C8508"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1DD830F1" w14:textId="77777777" w:rsidR="005E4834" w:rsidRPr="00EC56DF" w:rsidRDefault="005E4834" w:rsidP="005E4834">
            <w:pPr>
              <w:rPr>
                <w:rFonts w:cs="Arial"/>
                <w:sz w:val="23"/>
                <w:szCs w:val="23"/>
              </w:rPr>
            </w:pPr>
          </w:p>
        </w:tc>
      </w:tr>
      <w:tr w:rsidR="005E4834" w:rsidRPr="00EC56DF" w14:paraId="7B74B8D9" w14:textId="77777777" w:rsidTr="005E4834">
        <w:trPr>
          <w:trHeight w:hRule="exact" w:val="245"/>
          <w:jc w:val="center"/>
        </w:trPr>
        <w:tc>
          <w:tcPr>
            <w:tcW w:w="5148" w:type="dxa"/>
          </w:tcPr>
          <w:p w14:paraId="15F1D03A" w14:textId="77777777" w:rsidR="005E4834" w:rsidRPr="00EC56DF" w:rsidRDefault="005E4834" w:rsidP="005E4834">
            <w:pPr>
              <w:rPr>
                <w:rFonts w:cs="Arial"/>
                <w:sz w:val="23"/>
                <w:szCs w:val="23"/>
              </w:rPr>
            </w:pPr>
          </w:p>
        </w:tc>
        <w:tc>
          <w:tcPr>
            <w:tcW w:w="1620" w:type="dxa"/>
            <w:shd w:val="clear" w:color="auto" w:fill="E6E6E6"/>
            <w:vAlign w:val="center"/>
          </w:tcPr>
          <w:p w14:paraId="78CDEF13"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0F5999FA" w14:textId="77777777" w:rsidR="005E4834" w:rsidRPr="00EC56DF" w:rsidRDefault="005E4834" w:rsidP="005E4834">
            <w:pPr>
              <w:rPr>
                <w:rFonts w:cs="Arial"/>
                <w:sz w:val="23"/>
                <w:szCs w:val="23"/>
              </w:rPr>
            </w:pPr>
          </w:p>
        </w:tc>
      </w:tr>
      <w:tr w:rsidR="005E4834" w:rsidRPr="00EC56DF" w14:paraId="5913B603" w14:textId="77777777" w:rsidTr="005E4834">
        <w:trPr>
          <w:trHeight w:hRule="exact" w:val="245"/>
          <w:jc w:val="center"/>
        </w:trPr>
        <w:tc>
          <w:tcPr>
            <w:tcW w:w="5148" w:type="dxa"/>
          </w:tcPr>
          <w:p w14:paraId="47E46367" w14:textId="77777777" w:rsidR="005E4834" w:rsidRPr="00EC56DF" w:rsidRDefault="005E4834" w:rsidP="005E4834">
            <w:pPr>
              <w:rPr>
                <w:rFonts w:cs="Arial"/>
                <w:sz w:val="23"/>
                <w:szCs w:val="23"/>
              </w:rPr>
            </w:pPr>
          </w:p>
        </w:tc>
        <w:tc>
          <w:tcPr>
            <w:tcW w:w="1620" w:type="dxa"/>
            <w:shd w:val="clear" w:color="auto" w:fill="E6E6E6"/>
            <w:vAlign w:val="center"/>
          </w:tcPr>
          <w:p w14:paraId="1FC648F3"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14E966A6" w14:textId="77777777" w:rsidR="005E4834" w:rsidRPr="00EC56DF" w:rsidRDefault="005E4834" w:rsidP="005E4834">
            <w:pPr>
              <w:rPr>
                <w:rFonts w:cs="Arial"/>
                <w:sz w:val="23"/>
                <w:szCs w:val="23"/>
              </w:rPr>
            </w:pPr>
          </w:p>
        </w:tc>
      </w:tr>
      <w:tr w:rsidR="005E4834" w:rsidRPr="00EC56DF" w14:paraId="1A16009C" w14:textId="77777777" w:rsidTr="005E4834">
        <w:trPr>
          <w:trHeight w:hRule="exact" w:val="245"/>
          <w:jc w:val="center"/>
        </w:trPr>
        <w:tc>
          <w:tcPr>
            <w:tcW w:w="5148" w:type="dxa"/>
            <w:tcBorders>
              <w:bottom w:val="single" w:sz="4" w:space="0" w:color="auto"/>
            </w:tcBorders>
          </w:tcPr>
          <w:p w14:paraId="643A6469"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2F2AE963"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1C483B41" w14:textId="77777777" w:rsidR="005E4834" w:rsidRPr="00EC56DF" w:rsidRDefault="005E4834" w:rsidP="005E4834">
            <w:pPr>
              <w:rPr>
                <w:rFonts w:cs="Arial"/>
                <w:sz w:val="23"/>
                <w:szCs w:val="23"/>
              </w:rPr>
            </w:pPr>
          </w:p>
        </w:tc>
      </w:tr>
      <w:tr w:rsidR="005E4834" w:rsidRPr="00EC56DF" w14:paraId="2C66A09F" w14:textId="77777777" w:rsidTr="005E4834">
        <w:trPr>
          <w:trHeight w:hRule="exact" w:val="245"/>
          <w:jc w:val="center"/>
        </w:trPr>
        <w:tc>
          <w:tcPr>
            <w:tcW w:w="5148" w:type="dxa"/>
            <w:tcBorders>
              <w:bottom w:val="single" w:sz="4" w:space="0" w:color="auto"/>
            </w:tcBorders>
          </w:tcPr>
          <w:p w14:paraId="59222BE6"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0EFAFE7C"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4E018C0D" w14:textId="77777777" w:rsidR="005E4834" w:rsidRPr="00EC56DF" w:rsidRDefault="005E4834" w:rsidP="005E4834">
            <w:pPr>
              <w:rPr>
                <w:rFonts w:cs="Arial"/>
                <w:sz w:val="23"/>
                <w:szCs w:val="23"/>
              </w:rPr>
            </w:pPr>
          </w:p>
        </w:tc>
      </w:tr>
      <w:tr w:rsidR="005E4834" w:rsidRPr="00EC56DF" w14:paraId="4A533E23" w14:textId="77777777" w:rsidTr="005E4834">
        <w:tblPrEx>
          <w:shd w:val="clear" w:color="auto" w:fill="E6E6E6"/>
        </w:tblPrEx>
        <w:trPr>
          <w:trHeight w:hRule="exact" w:val="1008"/>
          <w:jc w:val="center"/>
        </w:trPr>
        <w:tc>
          <w:tcPr>
            <w:tcW w:w="9648" w:type="dxa"/>
            <w:gridSpan w:val="3"/>
            <w:shd w:val="clear" w:color="auto" w:fill="auto"/>
          </w:tcPr>
          <w:p w14:paraId="782CBBB1"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67295D86" w14:textId="77777777" w:rsidR="005E4834" w:rsidRPr="00EC56DF" w:rsidRDefault="005E4834" w:rsidP="005E4834">
            <w:pPr>
              <w:rPr>
                <w:rFonts w:cs="Arial"/>
                <w:sz w:val="19"/>
                <w:szCs w:val="19"/>
              </w:rPr>
            </w:pPr>
          </w:p>
          <w:p w14:paraId="38F5D0FF" w14:textId="77777777" w:rsidR="005E4834" w:rsidRPr="00EC56DF" w:rsidRDefault="005E4834" w:rsidP="005E4834">
            <w:pPr>
              <w:rPr>
                <w:rFonts w:cs="Arial"/>
                <w:sz w:val="23"/>
                <w:szCs w:val="23"/>
              </w:rPr>
            </w:pPr>
          </w:p>
          <w:p w14:paraId="495F8F04"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71FE781F" w14:textId="77777777" w:rsidR="005E4834" w:rsidRPr="00EC56DF" w:rsidRDefault="005E4834" w:rsidP="005E4834">
            <w:pPr>
              <w:rPr>
                <w:rFonts w:cs="Arial"/>
                <w:sz w:val="8"/>
                <w:szCs w:val="8"/>
              </w:rPr>
            </w:pPr>
          </w:p>
        </w:tc>
      </w:tr>
    </w:tbl>
    <w:p w14:paraId="7683AEBC" w14:textId="77777777" w:rsidR="005E4834" w:rsidRPr="00EC56DF" w:rsidRDefault="005E4834" w:rsidP="005E4834">
      <w:pPr>
        <w:rPr>
          <w:rFonts w:cs="Arial"/>
          <w:sz w:val="19"/>
          <w:szCs w:val="19"/>
        </w:rPr>
      </w:pPr>
      <w:r w:rsidRPr="00EC56DF">
        <w:rPr>
          <w:rFonts w:cs="Arial"/>
          <w:sz w:val="23"/>
          <w:szCs w:val="23"/>
        </w:rPr>
        <w:tab/>
      </w:r>
      <w:r w:rsidRPr="00EC56DF">
        <w:rPr>
          <w:rFonts w:cs="Arial"/>
          <w:sz w:val="19"/>
          <w:szCs w:val="19"/>
        </w:rPr>
        <w:tab/>
        <w:t xml:space="preserv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33966E1D" w14:textId="77777777" w:rsidTr="005E4834">
        <w:trPr>
          <w:trHeight w:hRule="exact" w:val="245"/>
          <w:jc w:val="center"/>
        </w:trPr>
        <w:tc>
          <w:tcPr>
            <w:tcW w:w="5148" w:type="dxa"/>
            <w:shd w:val="clear" w:color="auto" w:fill="F3F3F3"/>
            <w:vAlign w:val="center"/>
          </w:tcPr>
          <w:p w14:paraId="34D36353" w14:textId="77777777" w:rsidR="005E4834" w:rsidRPr="00EC56DF" w:rsidRDefault="005E4834" w:rsidP="005E4834">
            <w:pPr>
              <w:rPr>
                <w:rFonts w:cs="Arial"/>
                <w:sz w:val="23"/>
                <w:szCs w:val="23"/>
              </w:rPr>
            </w:pPr>
            <w:r w:rsidRPr="00EC56DF">
              <w:rPr>
                <w:rFonts w:cs="Arial"/>
                <w:sz w:val="19"/>
                <w:szCs w:val="19"/>
              </w:rPr>
              <w:t xml:space="preserve">2.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2C9638E7"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1A11AFEA" w14:textId="77777777" w:rsidR="005E4834" w:rsidRPr="00EC56DF" w:rsidRDefault="005E4834" w:rsidP="005E4834">
            <w:pPr>
              <w:rPr>
                <w:rFonts w:cs="Arial"/>
                <w:sz w:val="23"/>
                <w:szCs w:val="23"/>
              </w:rPr>
            </w:pPr>
          </w:p>
        </w:tc>
      </w:tr>
      <w:tr w:rsidR="005E4834" w:rsidRPr="00EC56DF" w14:paraId="5A82B05E" w14:textId="77777777" w:rsidTr="005E4834">
        <w:trPr>
          <w:trHeight w:hRule="exact" w:val="245"/>
          <w:jc w:val="center"/>
        </w:trPr>
        <w:tc>
          <w:tcPr>
            <w:tcW w:w="5148" w:type="dxa"/>
          </w:tcPr>
          <w:p w14:paraId="2D0B1AAA" w14:textId="77777777" w:rsidR="005E4834" w:rsidRPr="00EC56DF" w:rsidRDefault="005E4834" w:rsidP="005E4834">
            <w:pPr>
              <w:rPr>
                <w:rFonts w:cs="Arial"/>
                <w:sz w:val="23"/>
                <w:szCs w:val="23"/>
              </w:rPr>
            </w:pPr>
          </w:p>
        </w:tc>
        <w:tc>
          <w:tcPr>
            <w:tcW w:w="1620" w:type="dxa"/>
            <w:shd w:val="clear" w:color="auto" w:fill="E6E6E6"/>
            <w:vAlign w:val="center"/>
          </w:tcPr>
          <w:p w14:paraId="1E0AB437"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1BB06E43" w14:textId="77777777" w:rsidR="005E4834" w:rsidRPr="00EC56DF" w:rsidRDefault="005E4834" w:rsidP="005E4834">
            <w:pPr>
              <w:rPr>
                <w:rFonts w:cs="Arial"/>
                <w:sz w:val="23"/>
                <w:szCs w:val="23"/>
              </w:rPr>
            </w:pPr>
          </w:p>
        </w:tc>
      </w:tr>
      <w:tr w:rsidR="005E4834" w:rsidRPr="00EC56DF" w14:paraId="651B805A" w14:textId="77777777" w:rsidTr="005E4834">
        <w:trPr>
          <w:trHeight w:hRule="exact" w:val="245"/>
          <w:jc w:val="center"/>
        </w:trPr>
        <w:tc>
          <w:tcPr>
            <w:tcW w:w="5148" w:type="dxa"/>
          </w:tcPr>
          <w:p w14:paraId="62B4F08B" w14:textId="77777777" w:rsidR="005E4834" w:rsidRPr="00EC56DF" w:rsidRDefault="005E4834" w:rsidP="005E4834">
            <w:pPr>
              <w:rPr>
                <w:rFonts w:cs="Arial"/>
                <w:sz w:val="23"/>
                <w:szCs w:val="23"/>
              </w:rPr>
            </w:pPr>
          </w:p>
        </w:tc>
        <w:tc>
          <w:tcPr>
            <w:tcW w:w="1620" w:type="dxa"/>
            <w:shd w:val="clear" w:color="auto" w:fill="E6E6E6"/>
            <w:vAlign w:val="center"/>
          </w:tcPr>
          <w:p w14:paraId="527D0200"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20C29D5B" w14:textId="77777777" w:rsidR="005E4834" w:rsidRPr="00EC56DF" w:rsidRDefault="005E4834" w:rsidP="005E4834">
            <w:pPr>
              <w:rPr>
                <w:rFonts w:cs="Arial"/>
                <w:sz w:val="23"/>
                <w:szCs w:val="23"/>
              </w:rPr>
            </w:pPr>
          </w:p>
        </w:tc>
      </w:tr>
      <w:tr w:rsidR="005E4834" w:rsidRPr="00EC56DF" w14:paraId="13F0C80A" w14:textId="77777777" w:rsidTr="005E4834">
        <w:trPr>
          <w:trHeight w:hRule="exact" w:val="245"/>
          <w:jc w:val="center"/>
        </w:trPr>
        <w:tc>
          <w:tcPr>
            <w:tcW w:w="5148" w:type="dxa"/>
          </w:tcPr>
          <w:p w14:paraId="6B17E3CB" w14:textId="77777777" w:rsidR="005E4834" w:rsidRPr="00EC56DF" w:rsidRDefault="005E4834" w:rsidP="005E4834">
            <w:pPr>
              <w:rPr>
                <w:rFonts w:cs="Arial"/>
                <w:sz w:val="23"/>
                <w:szCs w:val="23"/>
              </w:rPr>
            </w:pPr>
          </w:p>
        </w:tc>
        <w:tc>
          <w:tcPr>
            <w:tcW w:w="1620" w:type="dxa"/>
            <w:shd w:val="clear" w:color="auto" w:fill="E6E6E6"/>
            <w:vAlign w:val="center"/>
          </w:tcPr>
          <w:p w14:paraId="0E8AE08E"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00D55A2B" w14:textId="77777777" w:rsidR="005E4834" w:rsidRPr="00EC56DF" w:rsidRDefault="005E4834" w:rsidP="005E4834">
            <w:pPr>
              <w:rPr>
                <w:rFonts w:cs="Arial"/>
                <w:sz w:val="23"/>
                <w:szCs w:val="23"/>
              </w:rPr>
            </w:pPr>
          </w:p>
        </w:tc>
      </w:tr>
      <w:tr w:rsidR="005E4834" w:rsidRPr="00EC56DF" w14:paraId="010E5E29" w14:textId="77777777" w:rsidTr="005E4834">
        <w:trPr>
          <w:trHeight w:hRule="exact" w:val="245"/>
          <w:jc w:val="center"/>
        </w:trPr>
        <w:tc>
          <w:tcPr>
            <w:tcW w:w="5148" w:type="dxa"/>
            <w:tcBorders>
              <w:bottom w:val="single" w:sz="4" w:space="0" w:color="auto"/>
            </w:tcBorders>
          </w:tcPr>
          <w:p w14:paraId="1736E5C1"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3018CBFB"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42563A7B" w14:textId="77777777" w:rsidR="005E4834" w:rsidRPr="00EC56DF" w:rsidRDefault="005E4834" w:rsidP="005E4834">
            <w:pPr>
              <w:rPr>
                <w:rFonts w:cs="Arial"/>
                <w:sz w:val="23"/>
                <w:szCs w:val="23"/>
              </w:rPr>
            </w:pPr>
          </w:p>
        </w:tc>
      </w:tr>
      <w:tr w:rsidR="005E4834" w:rsidRPr="00EC56DF" w14:paraId="68C40180" w14:textId="77777777" w:rsidTr="005E4834">
        <w:trPr>
          <w:trHeight w:hRule="exact" w:val="245"/>
          <w:jc w:val="center"/>
        </w:trPr>
        <w:tc>
          <w:tcPr>
            <w:tcW w:w="5148" w:type="dxa"/>
            <w:tcBorders>
              <w:bottom w:val="single" w:sz="4" w:space="0" w:color="auto"/>
            </w:tcBorders>
          </w:tcPr>
          <w:p w14:paraId="1F3F020B"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4F3E2DD9"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1F71B89C" w14:textId="77777777" w:rsidR="005E4834" w:rsidRPr="00EC56DF" w:rsidRDefault="005E4834" w:rsidP="005E4834">
            <w:pPr>
              <w:rPr>
                <w:rFonts w:cs="Arial"/>
                <w:sz w:val="23"/>
                <w:szCs w:val="23"/>
              </w:rPr>
            </w:pPr>
          </w:p>
        </w:tc>
      </w:tr>
      <w:tr w:rsidR="005E4834" w:rsidRPr="00EC56DF" w14:paraId="02F24DDF" w14:textId="77777777" w:rsidTr="005E4834">
        <w:tblPrEx>
          <w:shd w:val="clear" w:color="auto" w:fill="E6E6E6"/>
        </w:tblPrEx>
        <w:trPr>
          <w:trHeight w:hRule="exact" w:val="1008"/>
          <w:jc w:val="center"/>
        </w:trPr>
        <w:tc>
          <w:tcPr>
            <w:tcW w:w="9648" w:type="dxa"/>
            <w:gridSpan w:val="3"/>
            <w:shd w:val="clear" w:color="auto" w:fill="auto"/>
          </w:tcPr>
          <w:p w14:paraId="427A7A9E"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6FBEE78C" w14:textId="77777777" w:rsidR="005E4834" w:rsidRPr="00EC56DF" w:rsidRDefault="005E4834" w:rsidP="005E4834">
            <w:pPr>
              <w:rPr>
                <w:rFonts w:cs="Arial"/>
                <w:sz w:val="19"/>
                <w:szCs w:val="19"/>
              </w:rPr>
            </w:pPr>
          </w:p>
          <w:p w14:paraId="09C5D222" w14:textId="77777777" w:rsidR="005E4834" w:rsidRPr="00EC56DF" w:rsidRDefault="005E4834" w:rsidP="005E4834">
            <w:pPr>
              <w:rPr>
                <w:rFonts w:cs="Arial"/>
                <w:sz w:val="23"/>
                <w:szCs w:val="23"/>
              </w:rPr>
            </w:pPr>
          </w:p>
          <w:p w14:paraId="051B27F7"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7DD8D863" w14:textId="77777777" w:rsidR="005E4834" w:rsidRPr="00EC56DF" w:rsidRDefault="005E4834" w:rsidP="005E4834">
            <w:pPr>
              <w:rPr>
                <w:rFonts w:cs="Arial"/>
                <w:sz w:val="8"/>
                <w:szCs w:val="8"/>
              </w:rPr>
            </w:pPr>
          </w:p>
        </w:tc>
      </w:tr>
    </w:tbl>
    <w:p w14:paraId="24A219E3" w14:textId="77777777" w:rsidR="005E4834" w:rsidRPr="00EC56DF" w:rsidRDefault="005E4834" w:rsidP="005E4834">
      <w:pPr>
        <w:rPr>
          <w:rFonts w:cs="Arial"/>
          <w:sz w:val="15"/>
          <w:szCs w:val="15"/>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38C8AEFE" w14:textId="77777777" w:rsidTr="005E4834">
        <w:trPr>
          <w:trHeight w:hRule="exact" w:val="245"/>
          <w:jc w:val="center"/>
        </w:trPr>
        <w:tc>
          <w:tcPr>
            <w:tcW w:w="5148" w:type="dxa"/>
            <w:shd w:val="clear" w:color="auto" w:fill="F3F3F3"/>
            <w:vAlign w:val="center"/>
          </w:tcPr>
          <w:p w14:paraId="79C7E3F1" w14:textId="77777777" w:rsidR="005E4834" w:rsidRPr="00EC56DF" w:rsidRDefault="005E4834" w:rsidP="005E4834">
            <w:pPr>
              <w:rPr>
                <w:rFonts w:cs="Arial"/>
                <w:sz w:val="23"/>
                <w:szCs w:val="23"/>
              </w:rPr>
            </w:pPr>
            <w:r w:rsidRPr="00EC56DF">
              <w:rPr>
                <w:rFonts w:cs="Arial"/>
                <w:sz w:val="19"/>
                <w:szCs w:val="19"/>
              </w:rPr>
              <w:t xml:space="preserve">3.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04809A87"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54B4D7D3" w14:textId="77777777" w:rsidR="005E4834" w:rsidRPr="00EC56DF" w:rsidRDefault="005E4834" w:rsidP="005E4834">
            <w:pPr>
              <w:rPr>
                <w:rFonts w:cs="Arial"/>
                <w:sz w:val="23"/>
                <w:szCs w:val="23"/>
              </w:rPr>
            </w:pPr>
          </w:p>
        </w:tc>
      </w:tr>
      <w:tr w:rsidR="005E4834" w:rsidRPr="00EC56DF" w14:paraId="2EC12AFD" w14:textId="77777777" w:rsidTr="005E4834">
        <w:trPr>
          <w:trHeight w:hRule="exact" w:val="245"/>
          <w:jc w:val="center"/>
        </w:trPr>
        <w:tc>
          <w:tcPr>
            <w:tcW w:w="5148" w:type="dxa"/>
          </w:tcPr>
          <w:p w14:paraId="05EE0AFD" w14:textId="77777777" w:rsidR="005E4834" w:rsidRPr="00EC56DF" w:rsidRDefault="005E4834" w:rsidP="005E4834">
            <w:pPr>
              <w:rPr>
                <w:rFonts w:cs="Arial"/>
                <w:sz w:val="23"/>
                <w:szCs w:val="23"/>
              </w:rPr>
            </w:pPr>
          </w:p>
        </w:tc>
        <w:tc>
          <w:tcPr>
            <w:tcW w:w="1620" w:type="dxa"/>
            <w:shd w:val="clear" w:color="auto" w:fill="E6E6E6"/>
            <w:vAlign w:val="center"/>
          </w:tcPr>
          <w:p w14:paraId="18282EAE"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5893877A" w14:textId="77777777" w:rsidR="005E4834" w:rsidRPr="00EC56DF" w:rsidRDefault="005E4834" w:rsidP="005E4834">
            <w:pPr>
              <w:rPr>
                <w:rFonts w:cs="Arial"/>
                <w:sz w:val="23"/>
                <w:szCs w:val="23"/>
              </w:rPr>
            </w:pPr>
          </w:p>
        </w:tc>
      </w:tr>
      <w:tr w:rsidR="005E4834" w:rsidRPr="00EC56DF" w14:paraId="569D4678" w14:textId="77777777" w:rsidTr="005E4834">
        <w:trPr>
          <w:trHeight w:hRule="exact" w:val="245"/>
          <w:jc w:val="center"/>
        </w:trPr>
        <w:tc>
          <w:tcPr>
            <w:tcW w:w="5148" w:type="dxa"/>
          </w:tcPr>
          <w:p w14:paraId="439AF351" w14:textId="77777777" w:rsidR="005E4834" w:rsidRPr="00EC56DF" w:rsidRDefault="005E4834" w:rsidP="005E4834">
            <w:pPr>
              <w:rPr>
                <w:rFonts w:cs="Arial"/>
                <w:sz w:val="23"/>
                <w:szCs w:val="23"/>
              </w:rPr>
            </w:pPr>
          </w:p>
        </w:tc>
        <w:tc>
          <w:tcPr>
            <w:tcW w:w="1620" w:type="dxa"/>
            <w:shd w:val="clear" w:color="auto" w:fill="E6E6E6"/>
            <w:vAlign w:val="center"/>
          </w:tcPr>
          <w:p w14:paraId="2A75483D"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70610F85" w14:textId="77777777" w:rsidR="005E4834" w:rsidRPr="00EC56DF" w:rsidRDefault="005E4834" w:rsidP="005E4834">
            <w:pPr>
              <w:rPr>
                <w:rFonts w:cs="Arial"/>
                <w:sz w:val="23"/>
                <w:szCs w:val="23"/>
              </w:rPr>
            </w:pPr>
          </w:p>
        </w:tc>
      </w:tr>
      <w:tr w:rsidR="005E4834" w:rsidRPr="00EC56DF" w14:paraId="41F65B7A" w14:textId="77777777" w:rsidTr="005E4834">
        <w:trPr>
          <w:trHeight w:hRule="exact" w:val="245"/>
          <w:jc w:val="center"/>
        </w:trPr>
        <w:tc>
          <w:tcPr>
            <w:tcW w:w="5148" w:type="dxa"/>
          </w:tcPr>
          <w:p w14:paraId="6AA54BD3" w14:textId="77777777" w:rsidR="005E4834" w:rsidRPr="00EC56DF" w:rsidRDefault="005E4834" w:rsidP="005E4834">
            <w:pPr>
              <w:rPr>
                <w:rFonts w:cs="Arial"/>
                <w:sz w:val="23"/>
                <w:szCs w:val="23"/>
              </w:rPr>
            </w:pPr>
          </w:p>
        </w:tc>
        <w:tc>
          <w:tcPr>
            <w:tcW w:w="1620" w:type="dxa"/>
            <w:shd w:val="clear" w:color="auto" w:fill="E6E6E6"/>
            <w:vAlign w:val="center"/>
          </w:tcPr>
          <w:p w14:paraId="625ABC83"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4DFEC5C8" w14:textId="77777777" w:rsidR="005E4834" w:rsidRPr="00EC56DF" w:rsidRDefault="005E4834" w:rsidP="005E4834">
            <w:pPr>
              <w:rPr>
                <w:rFonts w:cs="Arial"/>
                <w:sz w:val="23"/>
                <w:szCs w:val="23"/>
              </w:rPr>
            </w:pPr>
          </w:p>
        </w:tc>
      </w:tr>
      <w:tr w:rsidR="005E4834" w:rsidRPr="00EC56DF" w14:paraId="6EA99DE5" w14:textId="77777777" w:rsidTr="005E4834">
        <w:trPr>
          <w:trHeight w:hRule="exact" w:val="245"/>
          <w:jc w:val="center"/>
        </w:trPr>
        <w:tc>
          <w:tcPr>
            <w:tcW w:w="5148" w:type="dxa"/>
            <w:tcBorders>
              <w:bottom w:val="single" w:sz="4" w:space="0" w:color="auto"/>
            </w:tcBorders>
          </w:tcPr>
          <w:p w14:paraId="23203EA6"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27102C4A"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327FDF63" w14:textId="77777777" w:rsidR="005E4834" w:rsidRPr="00EC56DF" w:rsidRDefault="005E4834" w:rsidP="005E4834">
            <w:pPr>
              <w:rPr>
                <w:rFonts w:cs="Arial"/>
                <w:sz w:val="23"/>
                <w:szCs w:val="23"/>
              </w:rPr>
            </w:pPr>
          </w:p>
        </w:tc>
      </w:tr>
      <w:tr w:rsidR="005E4834" w:rsidRPr="00EC56DF" w14:paraId="058EBCB1" w14:textId="77777777" w:rsidTr="005E4834">
        <w:trPr>
          <w:trHeight w:hRule="exact" w:val="245"/>
          <w:jc w:val="center"/>
        </w:trPr>
        <w:tc>
          <w:tcPr>
            <w:tcW w:w="5148" w:type="dxa"/>
            <w:tcBorders>
              <w:bottom w:val="single" w:sz="4" w:space="0" w:color="auto"/>
            </w:tcBorders>
          </w:tcPr>
          <w:p w14:paraId="7C1B5E96"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41089F32"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02D02100" w14:textId="77777777" w:rsidR="005E4834" w:rsidRPr="00EC56DF" w:rsidRDefault="005E4834" w:rsidP="005E4834">
            <w:pPr>
              <w:rPr>
                <w:rFonts w:cs="Arial"/>
                <w:sz w:val="23"/>
                <w:szCs w:val="23"/>
              </w:rPr>
            </w:pPr>
          </w:p>
        </w:tc>
      </w:tr>
      <w:tr w:rsidR="005E4834" w:rsidRPr="00EC56DF" w14:paraId="0C8F4AA0" w14:textId="77777777" w:rsidTr="005E4834">
        <w:tblPrEx>
          <w:shd w:val="clear" w:color="auto" w:fill="E6E6E6"/>
        </w:tblPrEx>
        <w:trPr>
          <w:trHeight w:hRule="exact" w:val="1008"/>
          <w:jc w:val="center"/>
        </w:trPr>
        <w:tc>
          <w:tcPr>
            <w:tcW w:w="9648" w:type="dxa"/>
            <w:gridSpan w:val="3"/>
            <w:shd w:val="clear" w:color="auto" w:fill="auto"/>
          </w:tcPr>
          <w:p w14:paraId="4FE994EA"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4F02B1D6" w14:textId="77777777" w:rsidR="005E4834" w:rsidRPr="00EC56DF" w:rsidRDefault="005E4834" w:rsidP="005E4834">
            <w:pPr>
              <w:rPr>
                <w:rFonts w:cs="Arial"/>
                <w:sz w:val="19"/>
                <w:szCs w:val="19"/>
              </w:rPr>
            </w:pPr>
          </w:p>
          <w:p w14:paraId="356D2B52" w14:textId="77777777" w:rsidR="005E4834" w:rsidRPr="00EC56DF" w:rsidRDefault="005E4834" w:rsidP="005E4834">
            <w:pPr>
              <w:rPr>
                <w:rFonts w:cs="Arial"/>
                <w:sz w:val="23"/>
                <w:szCs w:val="23"/>
              </w:rPr>
            </w:pPr>
          </w:p>
          <w:p w14:paraId="3823B4B1"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4CD7C437" w14:textId="77777777" w:rsidR="005E4834" w:rsidRPr="00EC56DF" w:rsidRDefault="005E4834" w:rsidP="005E4834">
            <w:pPr>
              <w:rPr>
                <w:rFonts w:cs="Arial"/>
                <w:sz w:val="8"/>
                <w:szCs w:val="8"/>
              </w:rPr>
            </w:pPr>
          </w:p>
        </w:tc>
      </w:tr>
    </w:tbl>
    <w:p w14:paraId="702E8B07" w14:textId="77777777" w:rsidR="005E4834" w:rsidRPr="00EC56DF" w:rsidRDefault="005E4834" w:rsidP="005E4834">
      <w:pPr>
        <w:rPr>
          <w:rFonts w:cs="Arial"/>
          <w:sz w:val="15"/>
          <w:szCs w:val="15"/>
        </w:rPr>
      </w:pPr>
    </w:p>
    <w:p w14:paraId="44988082" w14:textId="77777777" w:rsidR="00E27C40" w:rsidRDefault="00E27C40" w:rsidP="005E4834">
      <w:pPr>
        <w:pStyle w:val="Title"/>
        <w:rPr>
          <w:rFonts w:ascii="Arial" w:hAnsi="Arial" w:cs="Arial"/>
          <w:bCs w:val="0"/>
          <w:noProof/>
          <w:sz w:val="23"/>
          <w:szCs w:val="23"/>
        </w:rPr>
      </w:pPr>
    </w:p>
    <w:p w14:paraId="2986C389" w14:textId="77777777" w:rsidR="00E27C40" w:rsidRDefault="00E27C40" w:rsidP="005E4834">
      <w:pPr>
        <w:pStyle w:val="Title"/>
        <w:rPr>
          <w:rFonts w:ascii="Arial" w:hAnsi="Arial" w:cs="Arial"/>
          <w:bCs w:val="0"/>
          <w:noProof/>
          <w:sz w:val="23"/>
          <w:szCs w:val="23"/>
        </w:rPr>
      </w:pPr>
    </w:p>
    <w:p w14:paraId="32081D1C" w14:textId="77777777" w:rsidR="00E27C40" w:rsidRDefault="00E27C40" w:rsidP="005E4834">
      <w:pPr>
        <w:pStyle w:val="Title"/>
        <w:rPr>
          <w:rFonts w:ascii="Arial" w:hAnsi="Arial" w:cs="Arial"/>
          <w:bCs w:val="0"/>
          <w:noProof/>
          <w:sz w:val="23"/>
          <w:szCs w:val="23"/>
        </w:rPr>
      </w:pPr>
    </w:p>
    <w:p w14:paraId="7C5199CE" w14:textId="77777777" w:rsidR="00E27C40" w:rsidRDefault="00E27C40" w:rsidP="005E4834">
      <w:pPr>
        <w:pStyle w:val="Title"/>
        <w:rPr>
          <w:rFonts w:ascii="Arial" w:hAnsi="Arial" w:cs="Arial"/>
          <w:bCs w:val="0"/>
          <w:noProof/>
          <w:sz w:val="23"/>
          <w:szCs w:val="23"/>
        </w:rPr>
      </w:pPr>
    </w:p>
    <w:p w14:paraId="61865D7C" w14:textId="77777777" w:rsidR="00E27C40" w:rsidRDefault="00E27C40" w:rsidP="005E4834">
      <w:pPr>
        <w:pStyle w:val="Title"/>
        <w:rPr>
          <w:rFonts w:ascii="Arial" w:hAnsi="Arial" w:cs="Arial"/>
          <w:bCs w:val="0"/>
          <w:noProof/>
          <w:sz w:val="23"/>
          <w:szCs w:val="23"/>
        </w:rPr>
      </w:pPr>
    </w:p>
    <w:p w14:paraId="7ABD3C61" w14:textId="77777777" w:rsidR="00E27C40" w:rsidRDefault="00E27C40" w:rsidP="005E4834">
      <w:pPr>
        <w:pStyle w:val="Title"/>
        <w:rPr>
          <w:rFonts w:ascii="Arial" w:hAnsi="Arial" w:cs="Arial"/>
          <w:bCs w:val="0"/>
          <w:noProof/>
          <w:sz w:val="23"/>
          <w:szCs w:val="23"/>
        </w:rPr>
      </w:pPr>
    </w:p>
    <w:p w14:paraId="48C24960" w14:textId="77777777" w:rsidR="00E27C40" w:rsidRDefault="00E27C40" w:rsidP="005E4834">
      <w:pPr>
        <w:pStyle w:val="Title"/>
        <w:rPr>
          <w:rFonts w:ascii="Arial" w:hAnsi="Arial" w:cs="Arial"/>
          <w:bCs w:val="0"/>
          <w:noProof/>
          <w:sz w:val="23"/>
          <w:szCs w:val="23"/>
        </w:rPr>
      </w:pPr>
    </w:p>
    <w:p w14:paraId="166A91F2" w14:textId="77777777" w:rsidR="00E27C40" w:rsidRDefault="00E27C40" w:rsidP="00D2208E">
      <w:pPr>
        <w:pStyle w:val="Title"/>
        <w:jc w:val="left"/>
        <w:rPr>
          <w:rFonts w:ascii="Arial" w:hAnsi="Arial" w:cs="Arial"/>
          <w:bCs w:val="0"/>
          <w:noProof/>
          <w:sz w:val="23"/>
          <w:szCs w:val="23"/>
        </w:rPr>
      </w:pPr>
    </w:p>
    <w:p w14:paraId="44ADDD3A" w14:textId="77777777" w:rsidR="005E4834" w:rsidRPr="00EC56DF" w:rsidRDefault="005E4834" w:rsidP="005E4834">
      <w:pPr>
        <w:jc w:val="center"/>
        <w:rPr>
          <w:rFonts w:cs="Arial"/>
          <w:b/>
          <w:bCs/>
          <w:sz w:val="23"/>
          <w:szCs w:val="23"/>
        </w:rPr>
      </w:pPr>
    </w:p>
    <w:p w14:paraId="5D0CCE5D" w14:textId="77777777" w:rsidR="005E4834" w:rsidRPr="00EC56DF" w:rsidRDefault="005E4834" w:rsidP="005E4834">
      <w:pPr>
        <w:jc w:val="center"/>
        <w:rPr>
          <w:rFonts w:cs="Arial"/>
          <w:b/>
          <w:bCs/>
          <w:i/>
          <w:sz w:val="23"/>
          <w:szCs w:val="23"/>
        </w:rPr>
      </w:pPr>
      <w:r w:rsidRPr="00EC56DF">
        <w:rPr>
          <w:rFonts w:cs="Arial"/>
          <w:b/>
          <w:bCs/>
          <w:sz w:val="23"/>
          <w:szCs w:val="23"/>
        </w:rPr>
        <w:t>PROFESSIONAL REFERENCES –</w:t>
      </w:r>
      <w:r w:rsidRPr="00EC56DF">
        <w:rPr>
          <w:rFonts w:cs="Arial"/>
          <w:b/>
          <w:bCs/>
          <w:i/>
          <w:sz w:val="23"/>
          <w:szCs w:val="23"/>
        </w:rPr>
        <w:t xml:space="preserve"> CONTINUED </w:t>
      </w:r>
    </w:p>
    <w:p w14:paraId="4F55ACE3" w14:textId="77777777" w:rsidR="005E4834" w:rsidRPr="00EC56DF" w:rsidRDefault="005E4834" w:rsidP="005E4834">
      <w:pPr>
        <w:jc w:val="center"/>
        <w:rPr>
          <w:rFonts w:cs="Arial"/>
          <w:b/>
          <w:bCs/>
          <w:sz w:val="8"/>
          <w:szCs w:val="8"/>
        </w:rPr>
      </w:pPr>
    </w:p>
    <w:p w14:paraId="24D657E8" w14:textId="77777777" w:rsidR="005E4834" w:rsidRPr="00EC56DF" w:rsidRDefault="00263A9B" w:rsidP="005E4834">
      <w:pPr>
        <w:jc w:val="both"/>
        <w:rPr>
          <w:sz w:val="20"/>
          <w:szCs w:val="20"/>
        </w:rPr>
      </w:pPr>
      <w:r>
        <w:rPr>
          <w:rStyle w:val="PageNumber"/>
          <w:rFonts w:cs="Arial"/>
          <w:sz w:val="15"/>
          <w:szCs w:val="15"/>
        </w:rPr>
        <w:pict w14:anchorId="5B71A17A">
          <v:rect id="_x0000_i1034" style="width:0;height:1.5pt" o:hralign="center" o:hrstd="t" o:hr="t" fillcolor="gray" stroked="f"/>
        </w:pict>
      </w:r>
    </w:p>
    <w:p w14:paraId="4DF73825" w14:textId="77777777" w:rsidR="005E4834" w:rsidRPr="00EC56DF" w:rsidRDefault="005E4834" w:rsidP="005E4834">
      <w:pPr>
        <w:rPr>
          <w:rFonts w:cs="Arial"/>
          <w:sz w:val="15"/>
          <w:szCs w:val="15"/>
        </w:rPr>
      </w:pPr>
      <w:r w:rsidRPr="00EC56DF">
        <w:rPr>
          <w:rFonts w:cs="Arial"/>
          <w:sz w:val="23"/>
          <w:szCs w:val="23"/>
        </w:rPr>
        <w:tab/>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045A7A37" w14:textId="77777777" w:rsidTr="005E4834">
        <w:trPr>
          <w:trHeight w:hRule="exact" w:val="245"/>
          <w:jc w:val="center"/>
        </w:trPr>
        <w:tc>
          <w:tcPr>
            <w:tcW w:w="5148" w:type="dxa"/>
            <w:shd w:val="clear" w:color="auto" w:fill="F3F3F3"/>
            <w:vAlign w:val="center"/>
          </w:tcPr>
          <w:p w14:paraId="2031CD9E" w14:textId="77777777" w:rsidR="005E4834" w:rsidRPr="00EC56DF" w:rsidRDefault="005E4834" w:rsidP="005E4834">
            <w:pPr>
              <w:rPr>
                <w:rFonts w:cs="Arial"/>
                <w:sz w:val="23"/>
                <w:szCs w:val="23"/>
              </w:rPr>
            </w:pPr>
            <w:r w:rsidRPr="00EC56DF">
              <w:rPr>
                <w:rFonts w:cs="Arial"/>
                <w:sz w:val="19"/>
                <w:szCs w:val="19"/>
              </w:rPr>
              <w:t xml:space="preserve">5.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31A9E8A3"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5E4E7E91" w14:textId="77777777" w:rsidR="005E4834" w:rsidRPr="00EC56DF" w:rsidRDefault="005E4834" w:rsidP="005E4834">
            <w:pPr>
              <w:rPr>
                <w:rFonts w:cs="Arial"/>
                <w:sz w:val="23"/>
                <w:szCs w:val="23"/>
              </w:rPr>
            </w:pPr>
          </w:p>
        </w:tc>
      </w:tr>
      <w:tr w:rsidR="005E4834" w:rsidRPr="00EC56DF" w14:paraId="6EC72D8C" w14:textId="77777777" w:rsidTr="005E4834">
        <w:trPr>
          <w:trHeight w:hRule="exact" w:val="245"/>
          <w:jc w:val="center"/>
        </w:trPr>
        <w:tc>
          <w:tcPr>
            <w:tcW w:w="5148" w:type="dxa"/>
          </w:tcPr>
          <w:p w14:paraId="1E0F34EC" w14:textId="77777777" w:rsidR="005E4834" w:rsidRPr="00EC56DF" w:rsidRDefault="005E4834" w:rsidP="005E4834">
            <w:pPr>
              <w:rPr>
                <w:rFonts w:cs="Arial"/>
                <w:sz w:val="23"/>
                <w:szCs w:val="23"/>
              </w:rPr>
            </w:pPr>
          </w:p>
        </w:tc>
        <w:tc>
          <w:tcPr>
            <w:tcW w:w="1620" w:type="dxa"/>
            <w:shd w:val="clear" w:color="auto" w:fill="E6E6E6"/>
            <w:vAlign w:val="center"/>
          </w:tcPr>
          <w:p w14:paraId="486E0A44"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408CA5F3" w14:textId="77777777" w:rsidR="005E4834" w:rsidRPr="00EC56DF" w:rsidRDefault="005E4834" w:rsidP="005E4834">
            <w:pPr>
              <w:rPr>
                <w:rFonts w:cs="Arial"/>
                <w:sz w:val="23"/>
                <w:szCs w:val="23"/>
              </w:rPr>
            </w:pPr>
          </w:p>
        </w:tc>
      </w:tr>
      <w:tr w:rsidR="005E4834" w:rsidRPr="00EC56DF" w14:paraId="0AE72FD1" w14:textId="77777777" w:rsidTr="005E4834">
        <w:trPr>
          <w:trHeight w:hRule="exact" w:val="245"/>
          <w:jc w:val="center"/>
        </w:trPr>
        <w:tc>
          <w:tcPr>
            <w:tcW w:w="5148" w:type="dxa"/>
          </w:tcPr>
          <w:p w14:paraId="6A2B3EA1" w14:textId="77777777" w:rsidR="005E4834" w:rsidRPr="00EC56DF" w:rsidRDefault="005E4834" w:rsidP="005E4834">
            <w:pPr>
              <w:rPr>
                <w:rFonts w:cs="Arial"/>
                <w:sz w:val="23"/>
                <w:szCs w:val="23"/>
              </w:rPr>
            </w:pPr>
          </w:p>
        </w:tc>
        <w:tc>
          <w:tcPr>
            <w:tcW w:w="1620" w:type="dxa"/>
            <w:shd w:val="clear" w:color="auto" w:fill="E6E6E6"/>
            <w:vAlign w:val="center"/>
          </w:tcPr>
          <w:p w14:paraId="180EA08D"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0431F095" w14:textId="77777777" w:rsidR="005E4834" w:rsidRPr="00EC56DF" w:rsidRDefault="005E4834" w:rsidP="005E4834">
            <w:pPr>
              <w:rPr>
                <w:rFonts w:cs="Arial"/>
                <w:sz w:val="23"/>
                <w:szCs w:val="23"/>
              </w:rPr>
            </w:pPr>
          </w:p>
        </w:tc>
      </w:tr>
      <w:tr w:rsidR="005E4834" w:rsidRPr="00EC56DF" w14:paraId="260092DE" w14:textId="77777777" w:rsidTr="005E4834">
        <w:trPr>
          <w:trHeight w:hRule="exact" w:val="245"/>
          <w:jc w:val="center"/>
        </w:trPr>
        <w:tc>
          <w:tcPr>
            <w:tcW w:w="5148" w:type="dxa"/>
          </w:tcPr>
          <w:p w14:paraId="6222146E" w14:textId="77777777" w:rsidR="005E4834" w:rsidRPr="00EC56DF" w:rsidRDefault="005E4834" w:rsidP="005E4834">
            <w:pPr>
              <w:rPr>
                <w:rFonts w:cs="Arial"/>
                <w:sz w:val="23"/>
                <w:szCs w:val="23"/>
              </w:rPr>
            </w:pPr>
          </w:p>
        </w:tc>
        <w:tc>
          <w:tcPr>
            <w:tcW w:w="1620" w:type="dxa"/>
            <w:shd w:val="clear" w:color="auto" w:fill="E6E6E6"/>
            <w:vAlign w:val="center"/>
          </w:tcPr>
          <w:p w14:paraId="50769FF2"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71E2D489" w14:textId="77777777" w:rsidR="005E4834" w:rsidRPr="00EC56DF" w:rsidRDefault="005E4834" w:rsidP="005E4834">
            <w:pPr>
              <w:rPr>
                <w:rFonts w:cs="Arial"/>
                <w:sz w:val="23"/>
                <w:szCs w:val="23"/>
              </w:rPr>
            </w:pPr>
          </w:p>
        </w:tc>
      </w:tr>
      <w:tr w:rsidR="005E4834" w:rsidRPr="00EC56DF" w14:paraId="17D739E1" w14:textId="77777777" w:rsidTr="005E4834">
        <w:trPr>
          <w:trHeight w:hRule="exact" w:val="245"/>
          <w:jc w:val="center"/>
        </w:trPr>
        <w:tc>
          <w:tcPr>
            <w:tcW w:w="5148" w:type="dxa"/>
            <w:tcBorders>
              <w:bottom w:val="single" w:sz="4" w:space="0" w:color="auto"/>
            </w:tcBorders>
          </w:tcPr>
          <w:p w14:paraId="7F0F154D"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00B13632"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2978BC29" w14:textId="77777777" w:rsidR="005E4834" w:rsidRPr="00EC56DF" w:rsidRDefault="005E4834" w:rsidP="005E4834">
            <w:pPr>
              <w:rPr>
                <w:rFonts w:cs="Arial"/>
                <w:sz w:val="23"/>
                <w:szCs w:val="23"/>
              </w:rPr>
            </w:pPr>
          </w:p>
        </w:tc>
      </w:tr>
      <w:tr w:rsidR="005E4834" w:rsidRPr="00EC56DF" w14:paraId="728D5358" w14:textId="77777777" w:rsidTr="005E4834">
        <w:trPr>
          <w:trHeight w:hRule="exact" w:val="245"/>
          <w:jc w:val="center"/>
        </w:trPr>
        <w:tc>
          <w:tcPr>
            <w:tcW w:w="5148" w:type="dxa"/>
            <w:tcBorders>
              <w:bottom w:val="single" w:sz="4" w:space="0" w:color="auto"/>
            </w:tcBorders>
          </w:tcPr>
          <w:p w14:paraId="36D42892"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0425313D"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21DE91D5" w14:textId="77777777" w:rsidR="005E4834" w:rsidRPr="00EC56DF" w:rsidRDefault="005E4834" w:rsidP="005E4834">
            <w:pPr>
              <w:rPr>
                <w:rFonts w:cs="Arial"/>
                <w:sz w:val="23"/>
                <w:szCs w:val="23"/>
              </w:rPr>
            </w:pPr>
          </w:p>
        </w:tc>
      </w:tr>
      <w:tr w:rsidR="005E4834" w:rsidRPr="00EC56DF" w14:paraId="2644C5CD" w14:textId="77777777" w:rsidTr="005E4834">
        <w:tblPrEx>
          <w:shd w:val="clear" w:color="auto" w:fill="E6E6E6"/>
        </w:tblPrEx>
        <w:trPr>
          <w:trHeight w:hRule="exact" w:val="1008"/>
          <w:jc w:val="center"/>
        </w:trPr>
        <w:tc>
          <w:tcPr>
            <w:tcW w:w="9648" w:type="dxa"/>
            <w:gridSpan w:val="3"/>
            <w:shd w:val="clear" w:color="auto" w:fill="auto"/>
          </w:tcPr>
          <w:p w14:paraId="32C3554D"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0AAC280B" w14:textId="77777777" w:rsidR="005E4834" w:rsidRPr="00EC56DF" w:rsidRDefault="005E4834" w:rsidP="005E4834">
            <w:pPr>
              <w:rPr>
                <w:rFonts w:cs="Arial"/>
                <w:sz w:val="19"/>
                <w:szCs w:val="19"/>
              </w:rPr>
            </w:pPr>
          </w:p>
          <w:p w14:paraId="0988E2E6"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63754E2B" w14:textId="77777777" w:rsidR="005E4834" w:rsidRPr="00EC56DF" w:rsidRDefault="005E4834" w:rsidP="005E4834">
            <w:pPr>
              <w:rPr>
                <w:rFonts w:cs="Arial"/>
                <w:sz w:val="8"/>
                <w:szCs w:val="8"/>
              </w:rPr>
            </w:pPr>
          </w:p>
        </w:tc>
      </w:tr>
    </w:tbl>
    <w:p w14:paraId="37651ED1" w14:textId="77777777" w:rsidR="005E4834" w:rsidRPr="00EC56DF" w:rsidRDefault="005E4834" w:rsidP="005E4834">
      <w:pPr>
        <w:rPr>
          <w:rFonts w:cs="Arial"/>
          <w:sz w:val="15"/>
          <w:szCs w:val="15"/>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0F68D8E0" w14:textId="77777777" w:rsidTr="005E4834">
        <w:trPr>
          <w:trHeight w:hRule="exact" w:val="245"/>
          <w:jc w:val="center"/>
        </w:trPr>
        <w:tc>
          <w:tcPr>
            <w:tcW w:w="5148" w:type="dxa"/>
            <w:shd w:val="clear" w:color="auto" w:fill="F3F3F3"/>
            <w:vAlign w:val="center"/>
          </w:tcPr>
          <w:p w14:paraId="3D5C0D7F" w14:textId="77777777" w:rsidR="005E4834" w:rsidRPr="00EC56DF" w:rsidRDefault="005E4834" w:rsidP="005E4834">
            <w:pPr>
              <w:rPr>
                <w:rFonts w:cs="Arial"/>
                <w:sz w:val="23"/>
                <w:szCs w:val="23"/>
              </w:rPr>
            </w:pPr>
            <w:r w:rsidRPr="00EC56DF">
              <w:rPr>
                <w:rFonts w:cs="Arial"/>
                <w:sz w:val="19"/>
                <w:szCs w:val="19"/>
              </w:rPr>
              <w:t xml:space="preserve">6.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0F7E8540"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03CAA000" w14:textId="77777777" w:rsidR="005E4834" w:rsidRPr="00EC56DF" w:rsidRDefault="005E4834" w:rsidP="005E4834">
            <w:pPr>
              <w:rPr>
                <w:rFonts w:cs="Arial"/>
                <w:sz w:val="23"/>
                <w:szCs w:val="23"/>
              </w:rPr>
            </w:pPr>
          </w:p>
        </w:tc>
      </w:tr>
      <w:tr w:rsidR="005E4834" w:rsidRPr="00EC56DF" w14:paraId="5B7B9DDE" w14:textId="77777777" w:rsidTr="005E4834">
        <w:trPr>
          <w:trHeight w:hRule="exact" w:val="245"/>
          <w:jc w:val="center"/>
        </w:trPr>
        <w:tc>
          <w:tcPr>
            <w:tcW w:w="5148" w:type="dxa"/>
          </w:tcPr>
          <w:p w14:paraId="4454B7AE" w14:textId="77777777" w:rsidR="005E4834" w:rsidRPr="00EC56DF" w:rsidRDefault="005E4834" w:rsidP="005E4834">
            <w:pPr>
              <w:rPr>
                <w:rFonts w:cs="Arial"/>
                <w:sz w:val="23"/>
                <w:szCs w:val="23"/>
              </w:rPr>
            </w:pPr>
          </w:p>
        </w:tc>
        <w:tc>
          <w:tcPr>
            <w:tcW w:w="1620" w:type="dxa"/>
            <w:shd w:val="clear" w:color="auto" w:fill="E6E6E6"/>
            <w:vAlign w:val="center"/>
          </w:tcPr>
          <w:p w14:paraId="011771CB"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7B753B94" w14:textId="77777777" w:rsidR="005E4834" w:rsidRPr="00EC56DF" w:rsidRDefault="005E4834" w:rsidP="005E4834">
            <w:pPr>
              <w:rPr>
                <w:rFonts w:cs="Arial"/>
                <w:sz w:val="23"/>
                <w:szCs w:val="23"/>
              </w:rPr>
            </w:pPr>
          </w:p>
        </w:tc>
      </w:tr>
      <w:tr w:rsidR="005E4834" w:rsidRPr="00EC56DF" w14:paraId="3625E506" w14:textId="77777777" w:rsidTr="005E4834">
        <w:trPr>
          <w:trHeight w:hRule="exact" w:val="245"/>
          <w:jc w:val="center"/>
        </w:trPr>
        <w:tc>
          <w:tcPr>
            <w:tcW w:w="5148" w:type="dxa"/>
          </w:tcPr>
          <w:p w14:paraId="306431D4" w14:textId="77777777" w:rsidR="005E4834" w:rsidRPr="00EC56DF" w:rsidRDefault="005E4834" w:rsidP="005E4834">
            <w:pPr>
              <w:rPr>
                <w:rFonts w:cs="Arial"/>
                <w:sz w:val="23"/>
                <w:szCs w:val="23"/>
              </w:rPr>
            </w:pPr>
          </w:p>
        </w:tc>
        <w:tc>
          <w:tcPr>
            <w:tcW w:w="1620" w:type="dxa"/>
            <w:shd w:val="clear" w:color="auto" w:fill="E6E6E6"/>
            <w:vAlign w:val="center"/>
          </w:tcPr>
          <w:p w14:paraId="0ED8663D"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1ED6EBEF" w14:textId="77777777" w:rsidR="005E4834" w:rsidRPr="00EC56DF" w:rsidRDefault="005E4834" w:rsidP="005E4834">
            <w:pPr>
              <w:rPr>
                <w:rFonts w:cs="Arial"/>
                <w:sz w:val="23"/>
                <w:szCs w:val="23"/>
              </w:rPr>
            </w:pPr>
          </w:p>
        </w:tc>
      </w:tr>
      <w:tr w:rsidR="005E4834" w:rsidRPr="00EC56DF" w14:paraId="744A350C" w14:textId="77777777" w:rsidTr="005E4834">
        <w:trPr>
          <w:trHeight w:hRule="exact" w:val="245"/>
          <w:jc w:val="center"/>
        </w:trPr>
        <w:tc>
          <w:tcPr>
            <w:tcW w:w="5148" w:type="dxa"/>
          </w:tcPr>
          <w:p w14:paraId="66CFEFAB" w14:textId="77777777" w:rsidR="005E4834" w:rsidRPr="00EC56DF" w:rsidRDefault="005E4834" w:rsidP="005E4834">
            <w:pPr>
              <w:rPr>
                <w:rFonts w:cs="Arial"/>
                <w:sz w:val="23"/>
                <w:szCs w:val="23"/>
              </w:rPr>
            </w:pPr>
          </w:p>
        </w:tc>
        <w:tc>
          <w:tcPr>
            <w:tcW w:w="1620" w:type="dxa"/>
            <w:shd w:val="clear" w:color="auto" w:fill="E6E6E6"/>
            <w:vAlign w:val="center"/>
          </w:tcPr>
          <w:p w14:paraId="522A60D1"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3ED108C5" w14:textId="77777777" w:rsidR="005E4834" w:rsidRPr="00EC56DF" w:rsidRDefault="005E4834" w:rsidP="005E4834">
            <w:pPr>
              <w:rPr>
                <w:rFonts w:cs="Arial"/>
                <w:sz w:val="23"/>
                <w:szCs w:val="23"/>
              </w:rPr>
            </w:pPr>
          </w:p>
        </w:tc>
      </w:tr>
      <w:tr w:rsidR="005E4834" w:rsidRPr="00EC56DF" w14:paraId="6B0BBF17" w14:textId="77777777" w:rsidTr="005E4834">
        <w:trPr>
          <w:trHeight w:hRule="exact" w:val="245"/>
          <w:jc w:val="center"/>
        </w:trPr>
        <w:tc>
          <w:tcPr>
            <w:tcW w:w="5148" w:type="dxa"/>
            <w:tcBorders>
              <w:bottom w:val="single" w:sz="4" w:space="0" w:color="auto"/>
            </w:tcBorders>
          </w:tcPr>
          <w:p w14:paraId="5DE1F223"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40130E65"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361BFED3" w14:textId="77777777" w:rsidR="005E4834" w:rsidRPr="00EC56DF" w:rsidRDefault="005E4834" w:rsidP="005E4834">
            <w:pPr>
              <w:rPr>
                <w:rFonts w:cs="Arial"/>
                <w:sz w:val="23"/>
                <w:szCs w:val="23"/>
              </w:rPr>
            </w:pPr>
          </w:p>
        </w:tc>
      </w:tr>
      <w:tr w:rsidR="005E4834" w:rsidRPr="00EC56DF" w14:paraId="2EE3144D" w14:textId="77777777" w:rsidTr="005E4834">
        <w:trPr>
          <w:trHeight w:hRule="exact" w:val="245"/>
          <w:jc w:val="center"/>
        </w:trPr>
        <w:tc>
          <w:tcPr>
            <w:tcW w:w="5148" w:type="dxa"/>
            <w:tcBorders>
              <w:bottom w:val="single" w:sz="4" w:space="0" w:color="auto"/>
            </w:tcBorders>
          </w:tcPr>
          <w:p w14:paraId="3CAEB869"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15E57315"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1E7CA56D" w14:textId="77777777" w:rsidR="005E4834" w:rsidRPr="00EC56DF" w:rsidRDefault="005E4834" w:rsidP="005E4834">
            <w:pPr>
              <w:rPr>
                <w:rFonts w:cs="Arial"/>
                <w:sz w:val="23"/>
                <w:szCs w:val="23"/>
              </w:rPr>
            </w:pPr>
          </w:p>
        </w:tc>
      </w:tr>
      <w:tr w:rsidR="005E4834" w:rsidRPr="00EC56DF" w14:paraId="5DF76DF1" w14:textId="77777777" w:rsidTr="005E4834">
        <w:tblPrEx>
          <w:shd w:val="clear" w:color="auto" w:fill="E6E6E6"/>
        </w:tblPrEx>
        <w:trPr>
          <w:trHeight w:hRule="exact" w:val="1008"/>
          <w:jc w:val="center"/>
        </w:trPr>
        <w:tc>
          <w:tcPr>
            <w:tcW w:w="9648" w:type="dxa"/>
            <w:gridSpan w:val="3"/>
            <w:shd w:val="clear" w:color="auto" w:fill="auto"/>
          </w:tcPr>
          <w:p w14:paraId="588E8F4F"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701CB285" w14:textId="77777777" w:rsidR="005E4834" w:rsidRPr="00EC56DF" w:rsidRDefault="005E4834" w:rsidP="005E4834">
            <w:pPr>
              <w:rPr>
                <w:rFonts w:cs="Arial"/>
                <w:sz w:val="19"/>
                <w:szCs w:val="19"/>
              </w:rPr>
            </w:pPr>
          </w:p>
          <w:p w14:paraId="17F99CF1" w14:textId="77777777" w:rsidR="005E4834" w:rsidRPr="00EC56DF" w:rsidRDefault="005E4834" w:rsidP="005E4834">
            <w:pPr>
              <w:rPr>
                <w:rFonts w:cs="Arial"/>
                <w:sz w:val="23"/>
                <w:szCs w:val="23"/>
              </w:rPr>
            </w:pPr>
          </w:p>
          <w:p w14:paraId="5E069082"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3CE2A597" w14:textId="77777777" w:rsidR="005E4834" w:rsidRPr="00EC56DF" w:rsidRDefault="005E4834" w:rsidP="005E4834">
            <w:pPr>
              <w:rPr>
                <w:rFonts w:cs="Arial"/>
                <w:sz w:val="8"/>
                <w:szCs w:val="8"/>
              </w:rPr>
            </w:pPr>
          </w:p>
        </w:tc>
      </w:tr>
    </w:tbl>
    <w:p w14:paraId="78419974" w14:textId="77777777" w:rsidR="005E4834" w:rsidRPr="00EC56DF" w:rsidRDefault="005E4834" w:rsidP="005E4834">
      <w:pPr>
        <w:rPr>
          <w:rFonts w:cs="Arial"/>
          <w:sz w:val="15"/>
          <w:szCs w:val="15"/>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5DBFA207" w14:textId="77777777" w:rsidTr="005E4834">
        <w:trPr>
          <w:trHeight w:hRule="exact" w:val="245"/>
          <w:jc w:val="center"/>
        </w:trPr>
        <w:tc>
          <w:tcPr>
            <w:tcW w:w="5148" w:type="dxa"/>
            <w:shd w:val="clear" w:color="auto" w:fill="F3F3F3"/>
            <w:vAlign w:val="center"/>
          </w:tcPr>
          <w:p w14:paraId="07A8EE5B" w14:textId="77777777" w:rsidR="005E4834" w:rsidRPr="00EC56DF" w:rsidRDefault="005E4834" w:rsidP="005E4834">
            <w:pPr>
              <w:rPr>
                <w:rFonts w:cs="Arial"/>
                <w:sz w:val="23"/>
                <w:szCs w:val="23"/>
              </w:rPr>
            </w:pPr>
            <w:r w:rsidRPr="00EC56DF">
              <w:rPr>
                <w:rFonts w:cs="Arial"/>
                <w:sz w:val="19"/>
                <w:szCs w:val="19"/>
              </w:rPr>
              <w:t xml:space="preserve">7.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76CCCC3B"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29C3F5F6" w14:textId="77777777" w:rsidR="005E4834" w:rsidRPr="00EC56DF" w:rsidRDefault="005E4834" w:rsidP="005E4834">
            <w:pPr>
              <w:rPr>
                <w:rFonts w:cs="Arial"/>
                <w:sz w:val="23"/>
                <w:szCs w:val="23"/>
              </w:rPr>
            </w:pPr>
          </w:p>
        </w:tc>
      </w:tr>
      <w:tr w:rsidR="005E4834" w:rsidRPr="00EC56DF" w14:paraId="3C1DFFBF" w14:textId="77777777" w:rsidTr="008E2FCC">
        <w:trPr>
          <w:trHeight w:hRule="exact" w:val="245"/>
          <w:jc w:val="center"/>
        </w:trPr>
        <w:tc>
          <w:tcPr>
            <w:tcW w:w="5148" w:type="dxa"/>
          </w:tcPr>
          <w:p w14:paraId="1BB7C135" w14:textId="77777777" w:rsidR="005E4834" w:rsidRPr="00EC56DF" w:rsidRDefault="005E4834" w:rsidP="005E4834">
            <w:pPr>
              <w:rPr>
                <w:rFonts w:cs="Arial"/>
                <w:sz w:val="23"/>
                <w:szCs w:val="23"/>
              </w:rPr>
            </w:pPr>
          </w:p>
        </w:tc>
        <w:tc>
          <w:tcPr>
            <w:tcW w:w="1620" w:type="dxa"/>
            <w:shd w:val="clear" w:color="auto" w:fill="E6E6E6"/>
            <w:vAlign w:val="center"/>
          </w:tcPr>
          <w:p w14:paraId="737BDFD9"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7247809D" w14:textId="77777777" w:rsidR="005E4834" w:rsidRPr="00EC56DF" w:rsidRDefault="005E4834" w:rsidP="005E4834">
            <w:pPr>
              <w:rPr>
                <w:rFonts w:cs="Arial"/>
                <w:sz w:val="23"/>
                <w:szCs w:val="23"/>
              </w:rPr>
            </w:pPr>
          </w:p>
        </w:tc>
      </w:tr>
      <w:tr w:rsidR="005E4834" w:rsidRPr="00EC56DF" w14:paraId="7459F1CD" w14:textId="77777777" w:rsidTr="005E4834">
        <w:trPr>
          <w:trHeight w:hRule="exact" w:val="245"/>
          <w:jc w:val="center"/>
        </w:trPr>
        <w:tc>
          <w:tcPr>
            <w:tcW w:w="5148" w:type="dxa"/>
          </w:tcPr>
          <w:p w14:paraId="65E90DD6" w14:textId="77777777" w:rsidR="005E4834" w:rsidRPr="00EC56DF" w:rsidRDefault="005E4834" w:rsidP="005E4834">
            <w:pPr>
              <w:rPr>
                <w:rFonts w:cs="Arial"/>
                <w:sz w:val="23"/>
                <w:szCs w:val="23"/>
              </w:rPr>
            </w:pPr>
          </w:p>
        </w:tc>
        <w:tc>
          <w:tcPr>
            <w:tcW w:w="1620" w:type="dxa"/>
            <w:shd w:val="clear" w:color="auto" w:fill="E6E6E6"/>
            <w:vAlign w:val="center"/>
          </w:tcPr>
          <w:p w14:paraId="38C4C793"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70291D67" w14:textId="77777777" w:rsidR="005E4834" w:rsidRPr="00EC56DF" w:rsidRDefault="005E4834" w:rsidP="005E4834">
            <w:pPr>
              <w:rPr>
                <w:rFonts w:cs="Arial"/>
                <w:sz w:val="23"/>
                <w:szCs w:val="23"/>
              </w:rPr>
            </w:pPr>
          </w:p>
        </w:tc>
      </w:tr>
      <w:tr w:rsidR="005E4834" w:rsidRPr="00EC56DF" w14:paraId="2F4A1CD2" w14:textId="77777777" w:rsidTr="005E4834">
        <w:trPr>
          <w:trHeight w:hRule="exact" w:val="245"/>
          <w:jc w:val="center"/>
        </w:trPr>
        <w:tc>
          <w:tcPr>
            <w:tcW w:w="5148" w:type="dxa"/>
          </w:tcPr>
          <w:p w14:paraId="399E2934" w14:textId="77777777" w:rsidR="005E4834" w:rsidRPr="00EC56DF" w:rsidRDefault="005E4834" w:rsidP="005E4834">
            <w:pPr>
              <w:rPr>
                <w:rFonts w:cs="Arial"/>
                <w:sz w:val="23"/>
                <w:szCs w:val="23"/>
              </w:rPr>
            </w:pPr>
          </w:p>
        </w:tc>
        <w:tc>
          <w:tcPr>
            <w:tcW w:w="1620" w:type="dxa"/>
            <w:shd w:val="clear" w:color="auto" w:fill="E6E6E6"/>
            <w:vAlign w:val="center"/>
          </w:tcPr>
          <w:p w14:paraId="039F80BE"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191AAC21" w14:textId="77777777" w:rsidR="005E4834" w:rsidRPr="00EC56DF" w:rsidRDefault="005E4834" w:rsidP="005E4834">
            <w:pPr>
              <w:rPr>
                <w:rFonts w:cs="Arial"/>
                <w:sz w:val="23"/>
                <w:szCs w:val="23"/>
              </w:rPr>
            </w:pPr>
          </w:p>
        </w:tc>
      </w:tr>
      <w:tr w:rsidR="005E4834" w:rsidRPr="00EC56DF" w14:paraId="06BC58FA" w14:textId="77777777" w:rsidTr="005E4834">
        <w:trPr>
          <w:trHeight w:hRule="exact" w:val="245"/>
          <w:jc w:val="center"/>
        </w:trPr>
        <w:tc>
          <w:tcPr>
            <w:tcW w:w="5148" w:type="dxa"/>
            <w:tcBorders>
              <w:bottom w:val="single" w:sz="4" w:space="0" w:color="auto"/>
            </w:tcBorders>
          </w:tcPr>
          <w:p w14:paraId="49406BEC"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47790916"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095E6E5B" w14:textId="77777777" w:rsidR="005E4834" w:rsidRPr="00EC56DF" w:rsidRDefault="005E4834" w:rsidP="005E4834">
            <w:pPr>
              <w:rPr>
                <w:rFonts w:cs="Arial"/>
                <w:sz w:val="23"/>
                <w:szCs w:val="23"/>
              </w:rPr>
            </w:pPr>
          </w:p>
        </w:tc>
      </w:tr>
      <w:tr w:rsidR="005E4834" w:rsidRPr="00EC56DF" w14:paraId="5CC5A7E0" w14:textId="77777777" w:rsidTr="005E4834">
        <w:trPr>
          <w:trHeight w:hRule="exact" w:val="245"/>
          <w:jc w:val="center"/>
        </w:trPr>
        <w:tc>
          <w:tcPr>
            <w:tcW w:w="5148" w:type="dxa"/>
            <w:tcBorders>
              <w:bottom w:val="single" w:sz="4" w:space="0" w:color="auto"/>
            </w:tcBorders>
          </w:tcPr>
          <w:p w14:paraId="02AE1FFA"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6D0D734A"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380CC3F0" w14:textId="77777777" w:rsidR="005E4834" w:rsidRPr="00EC56DF" w:rsidRDefault="005E4834" w:rsidP="005E4834">
            <w:pPr>
              <w:rPr>
                <w:rFonts w:cs="Arial"/>
                <w:sz w:val="23"/>
                <w:szCs w:val="23"/>
              </w:rPr>
            </w:pPr>
          </w:p>
        </w:tc>
      </w:tr>
      <w:tr w:rsidR="005E4834" w:rsidRPr="00EC56DF" w14:paraId="3D1FA09F" w14:textId="77777777" w:rsidTr="005E4834">
        <w:tblPrEx>
          <w:shd w:val="clear" w:color="auto" w:fill="E6E6E6"/>
        </w:tblPrEx>
        <w:trPr>
          <w:trHeight w:hRule="exact" w:val="1008"/>
          <w:jc w:val="center"/>
        </w:trPr>
        <w:tc>
          <w:tcPr>
            <w:tcW w:w="9648" w:type="dxa"/>
            <w:gridSpan w:val="3"/>
            <w:shd w:val="clear" w:color="auto" w:fill="auto"/>
          </w:tcPr>
          <w:p w14:paraId="25C6267A"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3DBED197" w14:textId="77777777" w:rsidR="005E4834" w:rsidRPr="00EC56DF" w:rsidRDefault="005E4834" w:rsidP="005E4834">
            <w:pPr>
              <w:rPr>
                <w:rFonts w:cs="Arial"/>
                <w:sz w:val="19"/>
                <w:szCs w:val="19"/>
              </w:rPr>
            </w:pPr>
          </w:p>
          <w:p w14:paraId="5C7B5B54" w14:textId="77777777" w:rsidR="005E4834" w:rsidRPr="00EC56DF" w:rsidRDefault="005E4834" w:rsidP="005E4834">
            <w:pPr>
              <w:rPr>
                <w:rFonts w:cs="Arial"/>
                <w:sz w:val="23"/>
                <w:szCs w:val="23"/>
              </w:rPr>
            </w:pPr>
          </w:p>
          <w:p w14:paraId="036B9EAE"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52B321AC" w14:textId="77777777" w:rsidR="005E4834" w:rsidRPr="00EC56DF" w:rsidRDefault="005E4834" w:rsidP="005E4834">
            <w:pPr>
              <w:rPr>
                <w:rFonts w:cs="Arial"/>
                <w:sz w:val="8"/>
                <w:szCs w:val="8"/>
              </w:rPr>
            </w:pPr>
          </w:p>
        </w:tc>
      </w:tr>
    </w:tbl>
    <w:p w14:paraId="0161C523" w14:textId="77777777" w:rsidR="005E4834" w:rsidRPr="00EC56DF" w:rsidRDefault="005E4834" w:rsidP="005E4834">
      <w:pPr>
        <w:rPr>
          <w:rFonts w:cs="Arial"/>
          <w:sz w:val="15"/>
          <w:szCs w:val="15"/>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2880"/>
      </w:tblGrid>
      <w:tr w:rsidR="005E4834" w:rsidRPr="00EC56DF" w14:paraId="1FE04AEB" w14:textId="77777777" w:rsidTr="005E4834">
        <w:trPr>
          <w:trHeight w:hRule="exact" w:val="245"/>
          <w:jc w:val="center"/>
        </w:trPr>
        <w:tc>
          <w:tcPr>
            <w:tcW w:w="5148" w:type="dxa"/>
            <w:shd w:val="clear" w:color="auto" w:fill="F3F3F3"/>
            <w:vAlign w:val="center"/>
          </w:tcPr>
          <w:p w14:paraId="1ED48D3C" w14:textId="77777777" w:rsidR="005E4834" w:rsidRPr="00EC56DF" w:rsidRDefault="005E4834" w:rsidP="005E4834">
            <w:pPr>
              <w:rPr>
                <w:rFonts w:cs="Arial"/>
                <w:sz w:val="23"/>
                <w:szCs w:val="23"/>
              </w:rPr>
            </w:pPr>
            <w:r w:rsidRPr="00EC56DF">
              <w:rPr>
                <w:rFonts w:cs="Arial"/>
                <w:sz w:val="19"/>
                <w:szCs w:val="19"/>
              </w:rPr>
              <w:t xml:space="preserve">8.  Name and Address of Firm, </w:t>
            </w:r>
            <w:r w:rsidR="001B197B" w:rsidRPr="00EC56DF">
              <w:rPr>
                <w:rFonts w:cs="Arial"/>
                <w:sz w:val="19"/>
                <w:szCs w:val="19"/>
              </w:rPr>
              <w:t>County</w:t>
            </w:r>
            <w:r w:rsidRPr="00EC56DF">
              <w:rPr>
                <w:rFonts w:cs="Arial"/>
                <w:sz w:val="19"/>
                <w:szCs w:val="19"/>
              </w:rPr>
              <w:t>, County, or Agency</w:t>
            </w:r>
          </w:p>
        </w:tc>
        <w:tc>
          <w:tcPr>
            <w:tcW w:w="1620" w:type="dxa"/>
            <w:shd w:val="clear" w:color="auto" w:fill="F3F3F3"/>
            <w:vAlign w:val="center"/>
          </w:tcPr>
          <w:p w14:paraId="5B3AEF25" w14:textId="77777777" w:rsidR="005E4834" w:rsidRPr="00EC56DF" w:rsidRDefault="005E4834" w:rsidP="005E4834">
            <w:pPr>
              <w:rPr>
                <w:rFonts w:cs="Arial"/>
                <w:b/>
                <w:bCs/>
                <w:sz w:val="17"/>
                <w:szCs w:val="17"/>
              </w:rPr>
            </w:pPr>
            <w:r w:rsidRPr="00EC56DF">
              <w:rPr>
                <w:rFonts w:cs="Arial"/>
                <w:b/>
                <w:bCs/>
                <w:sz w:val="17"/>
                <w:szCs w:val="17"/>
              </w:rPr>
              <w:t>Date(s):</w:t>
            </w:r>
          </w:p>
        </w:tc>
        <w:tc>
          <w:tcPr>
            <w:tcW w:w="2880" w:type="dxa"/>
          </w:tcPr>
          <w:p w14:paraId="7EF53431" w14:textId="77777777" w:rsidR="005E4834" w:rsidRPr="00EC56DF" w:rsidRDefault="005E4834" w:rsidP="005E4834">
            <w:pPr>
              <w:rPr>
                <w:rFonts w:cs="Arial"/>
                <w:sz w:val="23"/>
                <w:szCs w:val="23"/>
              </w:rPr>
            </w:pPr>
          </w:p>
        </w:tc>
      </w:tr>
      <w:tr w:rsidR="005E4834" w:rsidRPr="00EC56DF" w14:paraId="24CF7D2B" w14:textId="77777777" w:rsidTr="005E4834">
        <w:trPr>
          <w:trHeight w:hRule="exact" w:val="245"/>
          <w:jc w:val="center"/>
        </w:trPr>
        <w:tc>
          <w:tcPr>
            <w:tcW w:w="5148" w:type="dxa"/>
          </w:tcPr>
          <w:p w14:paraId="7AA6CA72" w14:textId="77777777" w:rsidR="005E4834" w:rsidRPr="00EC56DF" w:rsidRDefault="005E4834" w:rsidP="005E4834">
            <w:pPr>
              <w:rPr>
                <w:rFonts w:cs="Arial"/>
                <w:sz w:val="23"/>
                <w:szCs w:val="23"/>
              </w:rPr>
            </w:pPr>
          </w:p>
        </w:tc>
        <w:tc>
          <w:tcPr>
            <w:tcW w:w="1620" w:type="dxa"/>
            <w:shd w:val="clear" w:color="auto" w:fill="E6E6E6"/>
            <w:vAlign w:val="center"/>
          </w:tcPr>
          <w:p w14:paraId="6BB176A4" w14:textId="77777777" w:rsidR="005E4834" w:rsidRPr="00EC56DF" w:rsidRDefault="005E4834" w:rsidP="005E4834">
            <w:pPr>
              <w:rPr>
                <w:rFonts w:cs="Arial"/>
                <w:b/>
                <w:bCs/>
                <w:sz w:val="17"/>
                <w:szCs w:val="17"/>
              </w:rPr>
            </w:pPr>
            <w:r w:rsidRPr="00EC56DF">
              <w:rPr>
                <w:rFonts w:cs="Arial"/>
                <w:b/>
                <w:bCs/>
                <w:sz w:val="17"/>
                <w:szCs w:val="17"/>
              </w:rPr>
              <w:t>Status:</w:t>
            </w:r>
          </w:p>
        </w:tc>
        <w:tc>
          <w:tcPr>
            <w:tcW w:w="2880" w:type="dxa"/>
          </w:tcPr>
          <w:p w14:paraId="12215BE8" w14:textId="77777777" w:rsidR="005E4834" w:rsidRPr="00EC56DF" w:rsidRDefault="005E4834" w:rsidP="005E4834">
            <w:pPr>
              <w:rPr>
                <w:rFonts w:cs="Arial"/>
                <w:sz w:val="23"/>
                <w:szCs w:val="23"/>
              </w:rPr>
            </w:pPr>
          </w:p>
        </w:tc>
      </w:tr>
      <w:tr w:rsidR="005E4834" w:rsidRPr="00EC56DF" w14:paraId="45CDB1D9" w14:textId="77777777" w:rsidTr="005E4834">
        <w:trPr>
          <w:trHeight w:hRule="exact" w:val="245"/>
          <w:jc w:val="center"/>
        </w:trPr>
        <w:tc>
          <w:tcPr>
            <w:tcW w:w="5148" w:type="dxa"/>
          </w:tcPr>
          <w:p w14:paraId="4701A2B4" w14:textId="77777777" w:rsidR="005E4834" w:rsidRPr="00EC56DF" w:rsidRDefault="005E4834" w:rsidP="005E4834">
            <w:pPr>
              <w:rPr>
                <w:rFonts w:cs="Arial"/>
                <w:sz w:val="23"/>
                <w:szCs w:val="23"/>
              </w:rPr>
            </w:pPr>
          </w:p>
        </w:tc>
        <w:tc>
          <w:tcPr>
            <w:tcW w:w="1620" w:type="dxa"/>
            <w:shd w:val="clear" w:color="auto" w:fill="E6E6E6"/>
            <w:vAlign w:val="center"/>
          </w:tcPr>
          <w:p w14:paraId="24CBA331" w14:textId="77777777" w:rsidR="005E4834" w:rsidRPr="00EC56DF" w:rsidRDefault="005E4834" w:rsidP="005E4834">
            <w:pPr>
              <w:rPr>
                <w:rFonts w:cs="Arial"/>
                <w:b/>
                <w:bCs/>
                <w:sz w:val="17"/>
                <w:szCs w:val="17"/>
              </w:rPr>
            </w:pPr>
            <w:r w:rsidRPr="00EC56DF">
              <w:rPr>
                <w:rFonts w:cs="Arial"/>
                <w:b/>
                <w:bCs/>
                <w:sz w:val="17"/>
                <w:szCs w:val="17"/>
              </w:rPr>
              <w:t>Bid Number:</w:t>
            </w:r>
          </w:p>
        </w:tc>
        <w:tc>
          <w:tcPr>
            <w:tcW w:w="2880" w:type="dxa"/>
          </w:tcPr>
          <w:p w14:paraId="33405370" w14:textId="77777777" w:rsidR="005E4834" w:rsidRPr="00EC56DF" w:rsidRDefault="005E4834" w:rsidP="005E4834">
            <w:pPr>
              <w:rPr>
                <w:rFonts w:cs="Arial"/>
                <w:sz w:val="23"/>
                <w:szCs w:val="23"/>
              </w:rPr>
            </w:pPr>
          </w:p>
        </w:tc>
      </w:tr>
      <w:tr w:rsidR="005E4834" w:rsidRPr="00EC56DF" w14:paraId="57442E41" w14:textId="77777777" w:rsidTr="005E4834">
        <w:trPr>
          <w:trHeight w:hRule="exact" w:val="245"/>
          <w:jc w:val="center"/>
        </w:trPr>
        <w:tc>
          <w:tcPr>
            <w:tcW w:w="5148" w:type="dxa"/>
          </w:tcPr>
          <w:p w14:paraId="7F2CBA94" w14:textId="77777777" w:rsidR="005E4834" w:rsidRPr="00EC56DF" w:rsidRDefault="005E4834" w:rsidP="005E4834">
            <w:pPr>
              <w:rPr>
                <w:rFonts w:cs="Arial"/>
                <w:sz w:val="23"/>
                <w:szCs w:val="23"/>
              </w:rPr>
            </w:pPr>
          </w:p>
        </w:tc>
        <w:tc>
          <w:tcPr>
            <w:tcW w:w="1620" w:type="dxa"/>
            <w:shd w:val="clear" w:color="auto" w:fill="E6E6E6"/>
            <w:vAlign w:val="center"/>
          </w:tcPr>
          <w:p w14:paraId="71FEBD6B" w14:textId="77777777" w:rsidR="005E4834" w:rsidRPr="00EC56DF" w:rsidRDefault="005E4834" w:rsidP="005E4834">
            <w:pPr>
              <w:rPr>
                <w:rFonts w:cs="Arial"/>
                <w:b/>
                <w:bCs/>
                <w:sz w:val="17"/>
                <w:szCs w:val="17"/>
                <w:highlight w:val="lightGray"/>
              </w:rPr>
            </w:pPr>
            <w:r w:rsidRPr="00EC56DF">
              <w:rPr>
                <w:rFonts w:cs="Arial"/>
                <w:b/>
                <w:bCs/>
                <w:sz w:val="17"/>
                <w:szCs w:val="17"/>
              </w:rPr>
              <w:t>Contact:</w:t>
            </w:r>
          </w:p>
        </w:tc>
        <w:tc>
          <w:tcPr>
            <w:tcW w:w="2880" w:type="dxa"/>
          </w:tcPr>
          <w:p w14:paraId="54B5A33D" w14:textId="77777777" w:rsidR="005E4834" w:rsidRPr="00EC56DF" w:rsidRDefault="005E4834" w:rsidP="005E4834">
            <w:pPr>
              <w:rPr>
                <w:rFonts w:cs="Arial"/>
                <w:sz w:val="23"/>
                <w:szCs w:val="23"/>
              </w:rPr>
            </w:pPr>
          </w:p>
        </w:tc>
      </w:tr>
      <w:tr w:rsidR="005E4834" w:rsidRPr="00EC56DF" w14:paraId="1BCDBC70" w14:textId="77777777" w:rsidTr="005E4834">
        <w:trPr>
          <w:trHeight w:hRule="exact" w:val="245"/>
          <w:jc w:val="center"/>
        </w:trPr>
        <w:tc>
          <w:tcPr>
            <w:tcW w:w="5148" w:type="dxa"/>
            <w:tcBorders>
              <w:bottom w:val="single" w:sz="4" w:space="0" w:color="auto"/>
            </w:tcBorders>
          </w:tcPr>
          <w:p w14:paraId="6DAF5E4F"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7BC1EFB6" w14:textId="77777777" w:rsidR="005E4834" w:rsidRPr="00EC56DF" w:rsidRDefault="005E4834" w:rsidP="005E4834">
            <w:pPr>
              <w:rPr>
                <w:rFonts w:cs="Arial"/>
                <w:sz w:val="17"/>
                <w:szCs w:val="17"/>
              </w:rPr>
            </w:pPr>
            <w:r w:rsidRPr="00EC56DF">
              <w:rPr>
                <w:rFonts w:cs="Arial"/>
                <w:b/>
                <w:bCs/>
                <w:sz w:val="17"/>
                <w:szCs w:val="17"/>
              </w:rPr>
              <w:t>Telephone No</w:t>
            </w:r>
            <w:r w:rsidRPr="00EC56DF">
              <w:rPr>
                <w:rFonts w:cs="Arial"/>
                <w:sz w:val="17"/>
                <w:szCs w:val="17"/>
              </w:rPr>
              <w:t>:</w:t>
            </w:r>
          </w:p>
        </w:tc>
        <w:tc>
          <w:tcPr>
            <w:tcW w:w="2880" w:type="dxa"/>
            <w:tcBorders>
              <w:bottom w:val="single" w:sz="4" w:space="0" w:color="auto"/>
            </w:tcBorders>
          </w:tcPr>
          <w:p w14:paraId="5A16126D" w14:textId="77777777" w:rsidR="005E4834" w:rsidRPr="00EC56DF" w:rsidRDefault="005E4834" w:rsidP="005E4834">
            <w:pPr>
              <w:rPr>
                <w:rFonts w:cs="Arial"/>
                <w:sz w:val="23"/>
                <w:szCs w:val="23"/>
              </w:rPr>
            </w:pPr>
          </w:p>
        </w:tc>
      </w:tr>
      <w:tr w:rsidR="005E4834" w:rsidRPr="00EC56DF" w14:paraId="080669E6" w14:textId="77777777" w:rsidTr="005E4834">
        <w:trPr>
          <w:trHeight w:hRule="exact" w:val="245"/>
          <w:jc w:val="center"/>
        </w:trPr>
        <w:tc>
          <w:tcPr>
            <w:tcW w:w="5148" w:type="dxa"/>
            <w:tcBorders>
              <w:bottom w:val="single" w:sz="4" w:space="0" w:color="auto"/>
            </w:tcBorders>
          </w:tcPr>
          <w:p w14:paraId="3EC2CA30" w14:textId="77777777" w:rsidR="005E4834" w:rsidRPr="00EC56DF" w:rsidRDefault="005E4834" w:rsidP="005E4834">
            <w:pPr>
              <w:rPr>
                <w:rFonts w:cs="Arial"/>
                <w:sz w:val="23"/>
                <w:szCs w:val="23"/>
              </w:rPr>
            </w:pPr>
          </w:p>
        </w:tc>
        <w:tc>
          <w:tcPr>
            <w:tcW w:w="1620" w:type="dxa"/>
            <w:tcBorders>
              <w:bottom w:val="single" w:sz="4" w:space="0" w:color="auto"/>
            </w:tcBorders>
            <w:shd w:val="clear" w:color="auto" w:fill="E6E6E6"/>
            <w:vAlign w:val="center"/>
          </w:tcPr>
          <w:p w14:paraId="51D36170" w14:textId="77777777" w:rsidR="005E4834" w:rsidRPr="00EC56DF" w:rsidRDefault="005E4834" w:rsidP="005E4834">
            <w:pPr>
              <w:rPr>
                <w:rFonts w:cs="Arial"/>
                <w:b/>
                <w:bCs/>
                <w:sz w:val="17"/>
                <w:szCs w:val="17"/>
              </w:rPr>
            </w:pPr>
            <w:r w:rsidRPr="00EC56DF">
              <w:rPr>
                <w:rFonts w:cs="Arial"/>
                <w:b/>
                <w:bCs/>
                <w:sz w:val="17"/>
                <w:szCs w:val="17"/>
              </w:rPr>
              <w:t xml:space="preserve">Email:  </w:t>
            </w:r>
          </w:p>
        </w:tc>
        <w:tc>
          <w:tcPr>
            <w:tcW w:w="2880" w:type="dxa"/>
            <w:tcBorders>
              <w:bottom w:val="single" w:sz="4" w:space="0" w:color="auto"/>
            </w:tcBorders>
          </w:tcPr>
          <w:p w14:paraId="354DE2E6" w14:textId="77777777" w:rsidR="005E4834" w:rsidRPr="00EC56DF" w:rsidRDefault="005E4834" w:rsidP="005E4834">
            <w:pPr>
              <w:rPr>
                <w:rFonts w:cs="Arial"/>
                <w:sz w:val="23"/>
                <w:szCs w:val="23"/>
              </w:rPr>
            </w:pPr>
          </w:p>
        </w:tc>
      </w:tr>
      <w:tr w:rsidR="005E4834" w:rsidRPr="00EC56DF" w14:paraId="58DBEDAF" w14:textId="77777777" w:rsidTr="005E4834">
        <w:tblPrEx>
          <w:shd w:val="clear" w:color="auto" w:fill="E6E6E6"/>
        </w:tblPrEx>
        <w:trPr>
          <w:trHeight w:hRule="exact" w:val="1008"/>
          <w:jc w:val="center"/>
        </w:trPr>
        <w:tc>
          <w:tcPr>
            <w:tcW w:w="9648" w:type="dxa"/>
            <w:gridSpan w:val="3"/>
            <w:shd w:val="clear" w:color="auto" w:fill="auto"/>
          </w:tcPr>
          <w:p w14:paraId="791955F2" w14:textId="77777777" w:rsidR="005E4834" w:rsidRPr="00EC56DF" w:rsidRDefault="005E4834" w:rsidP="005E4834">
            <w:pPr>
              <w:rPr>
                <w:rFonts w:cs="Arial"/>
                <w:sz w:val="15"/>
                <w:szCs w:val="15"/>
              </w:rPr>
            </w:pPr>
            <w:r w:rsidRPr="00EC56DF">
              <w:rPr>
                <w:rFonts w:cs="Arial"/>
                <w:b/>
                <w:sz w:val="19"/>
                <w:szCs w:val="19"/>
              </w:rPr>
              <w:t>Scope of work/ Project Description</w:t>
            </w:r>
            <w:r w:rsidRPr="00EC56DF">
              <w:rPr>
                <w:rFonts w:cs="Arial"/>
                <w:b/>
                <w:sz w:val="15"/>
                <w:szCs w:val="15"/>
              </w:rPr>
              <w:t>:</w:t>
            </w:r>
          </w:p>
          <w:p w14:paraId="5C032A5C" w14:textId="77777777" w:rsidR="005E4834" w:rsidRPr="00EC56DF" w:rsidRDefault="005E4834" w:rsidP="005E4834">
            <w:pPr>
              <w:rPr>
                <w:rFonts w:cs="Arial"/>
                <w:sz w:val="19"/>
                <w:szCs w:val="19"/>
              </w:rPr>
            </w:pPr>
          </w:p>
          <w:p w14:paraId="007CF899" w14:textId="77777777" w:rsidR="005E4834" w:rsidRPr="00EC56DF" w:rsidRDefault="005E4834" w:rsidP="005E4834">
            <w:pPr>
              <w:rPr>
                <w:rFonts w:cs="Arial"/>
                <w:sz w:val="23"/>
                <w:szCs w:val="23"/>
              </w:rPr>
            </w:pPr>
          </w:p>
          <w:p w14:paraId="5559ABA5" w14:textId="77777777" w:rsidR="005E4834" w:rsidRPr="00EC56DF" w:rsidRDefault="005E4834" w:rsidP="005E4834">
            <w:pPr>
              <w:rPr>
                <w:rFonts w:cs="Arial"/>
                <w:sz w:val="19"/>
                <w:szCs w:val="19"/>
              </w:rPr>
            </w:pPr>
            <w:r w:rsidRPr="00EC56DF">
              <w:rPr>
                <w:rFonts w:cs="Arial"/>
                <w:b/>
                <w:sz w:val="19"/>
                <w:szCs w:val="19"/>
              </w:rPr>
              <w:t xml:space="preserve">Average response time for repairs: </w:t>
            </w:r>
          </w:p>
          <w:p w14:paraId="6C1ABD45" w14:textId="77777777" w:rsidR="005E4834" w:rsidRPr="00EC56DF" w:rsidRDefault="005E4834" w:rsidP="005E4834">
            <w:pPr>
              <w:rPr>
                <w:rFonts w:cs="Arial"/>
                <w:sz w:val="8"/>
                <w:szCs w:val="8"/>
              </w:rPr>
            </w:pPr>
          </w:p>
        </w:tc>
      </w:tr>
    </w:tbl>
    <w:p w14:paraId="083A48E4" w14:textId="77777777" w:rsidR="005E4834" w:rsidRPr="00EC56DF" w:rsidRDefault="005E4834" w:rsidP="005E4834">
      <w:pPr>
        <w:rPr>
          <w:rFonts w:cs="Arial"/>
          <w:sz w:val="20"/>
          <w:szCs w:val="20"/>
        </w:rPr>
      </w:pPr>
    </w:p>
    <w:p w14:paraId="3F0AFF09" w14:textId="77777777" w:rsidR="005E4834" w:rsidRPr="00EC56DF" w:rsidRDefault="005E4834" w:rsidP="005E4834">
      <w:pPr>
        <w:ind w:left="270"/>
        <w:rPr>
          <w:rFonts w:cs="Arial"/>
          <w:sz w:val="20"/>
          <w:szCs w:val="20"/>
        </w:rPr>
      </w:pPr>
    </w:p>
    <w:p w14:paraId="23E6DC8E" w14:textId="77777777" w:rsidR="005E4834" w:rsidRPr="00EC56DF" w:rsidRDefault="005E4834" w:rsidP="005E4834">
      <w:pPr>
        <w:rPr>
          <w:rFonts w:cs="Arial"/>
          <w:sz w:val="20"/>
          <w:szCs w:val="20"/>
        </w:rPr>
      </w:pPr>
      <w:r w:rsidRPr="00EC56DF">
        <w:rPr>
          <w:rFonts w:cs="Arial"/>
          <w:sz w:val="20"/>
          <w:szCs w:val="20"/>
        </w:rPr>
        <w:t>Company Name: ___________________________ Signature: ____________________________</w:t>
      </w:r>
    </w:p>
    <w:p w14:paraId="6AA7F6B8" w14:textId="77777777" w:rsidR="005E4834" w:rsidRPr="00EC56DF" w:rsidRDefault="005E4834" w:rsidP="005E4834">
      <w:pPr>
        <w:ind w:left="270"/>
        <w:rPr>
          <w:rFonts w:cs="Arial"/>
          <w:sz w:val="20"/>
          <w:szCs w:val="20"/>
        </w:rPr>
      </w:pPr>
      <w:r w:rsidRPr="00EC56DF">
        <w:rPr>
          <w:rFonts w:cs="Arial"/>
          <w:sz w:val="20"/>
          <w:szCs w:val="20"/>
        </w:rPr>
        <w:t xml:space="preserve">                                                              </w:t>
      </w:r>
    </w:p>
    <w:p w14:paraId="48B0E774" w14:textId="77777777" w:rsidR="005E4834" w:rsidRPr="00EC56DF" w:rsidRDefault="005E4834" w:rsidP="005E4834">
      <w:pPr>
        <w:tabs>
          <w:tab w:val="left" w:pos="720"/>
          <w:tab w:val="left" w:pos="3600"/>
          <w:tab w:val="left" w:pos="5040"/>
          <w:tab w:val="left" w:pos="5760"/>
          <w:tab w:val="left" w:pos="6624"/>
          <w:tab w:val="left" w:pos="7200"/>
        </w:tabs>
        <w:rPr>
          <w:rFonts w:cs="Arial"/>
          <w:sz w:val="20"/>
          <w:szCs w:val="20"/>
        </w:rPr>
      </w:pPr>
      <w:r w:rsidRPr="00EC56DF">
        <w:rPr>
          <w:rFonts w:cs="Arial"/>
          <w:sz w:val="20"/>
          <w:szCs w:val="20"/>
        </w:rPr>
        <w:t>Printed Name &amp; Title: _________________________________ Date: ______________________</w:t>
      </w:r>
    </w:p>
    <w:p w14:paraId="19FCA5C3" w14:textId="6B1E674F" w:rsidR="00C02EA3" w:rsidRDefault="00C02EA3" w:rsidP="00C02EA3">
      <w:pPr>
        <w:jc w:val="center"/>
        <w:rPr>
          <w:rFonts w:cs="Arial"/>
          <w:bCs/>
          <w:noProof/>
          <w:sz w:val="23"/>
          <w:szCs w:val="23"/>
        </w:rPr>
      </w:pPr>
    </w:p>
    <w:p w14:paraId="7ABACB83" w14:textId="326FB04A" w:rsidR="00C02EA3" w:rsidRPr="00C02EA3" w:rsidRDefault="00C02EA3" w:rsidP="00C02EA3">
      <w:pPr>
        <w:jc w:val="center"/>
        <w:rPr>
          <w:rFonts w:cs="Arial"/>
          <w:b/>
          <w:noProof/>
          <w:color w:val="FF0000"/>
          <w:sz w:val="23"/>
          <w:szCs w:val="23"/>
        </w:rPr>
      </w:pPr>
      <w:r w:rsidRPr="00C02EA3">
        <w:rPr>
          <w:rFonts w:cs="Arial"/>
          <w:b/>
          <w:noProof/>
          <w:color w:val="FF0000"/>
          <w:sz w:val="23"/>
          <w:szCs w:val="23"/>
        </w:rPr>
        <w:t>RE</w:t>
      </w:r>
      <w:r>
        <w:rPr>
          <w:rFonts w:cs="Arial"/>
          <w:b/>
          <w:noProof/>
          <w:color w:val="FF0000"/>
          <w:sz w:val="23"/>
          <w:szCs w:val="23"/>
        </w:rPr>
        <w:t xml:space="preserve"> </w:t>
      </w:r>
      <w:r w:rsidRPr="00C02EA3">
        <w:rPr>
          <w:rFonts w:cs="Arial"/>
          <w:b/>
          <w:noProof/>
          <w:color w:val="FF0000"/>
          <w:sz w:val="23"/>
          <w:szCs w:val="23"/>
        </w:rPr>
        <w:t>-</w:t>
      </w:r>
      <w:r>
        <w:rPr>
          <w:rFonts w:cs="Arial"/>
          <w:b/>
          <w:noProof/>
          <w:color w:val="FF0000"/>
          <w:sz w:val="23"/>
          <w:szCs w:val="23"/>
        </w:rPr>
        <w:t xml:space="preserve"> </w:t>
      </w:r>
      <w:r w:rsidRPr="00C02EA3">
        <w:rPr>
          <w:rFonts w:cs="Arial"/>
          <w:b/>
          <w:noProof/>
          <w:color w:val="FF0000"/>
          <w:sz w:val="23"/>
          <w:szCs w:val="23"/>
        </w:rPr>
        <w:t>BID</w:t>
      </w:r>
    </w:p>
    <w:p w14:paraId="7B76B94A" w14:textId="27441A89" w:rsidR="005E4834" w:rsidRPr="00C02EA3" w:rsidRDefault="00D06FAA" w:rsidP="00C02EA3">
      <w:pPr>
        <w:jc w:val="center"/>
        <w:rPr>
          <w:rFonts w:cs="Arial"/>
          <w:b/>
          <w:bCs/>
          <w:noProof/>
          <w:sz w:val="23"/>
          <w:szCs w:val="23"/>
        </w:rPr>
      </w:pPr>
      <w:r w:rsidRPr="00C02EA3">
        <w:rPr>
          <w:rFonts w:cs="Arial"/>
          <w:b/>
          <w:bCs/>
          <w:noProof/>
          <w:sz w:val="23"/>
          <w:szCs w:val="23"/>
        </w:rPr>
        <w:t xml:space="preserve">B.I.D. NO. </w:t>
      </w:r>
      <w:r w:rsidR="00287DD6" w:rsidRPr="00C02EA3">
        <w:rPr>
          <w:rFonts w:cs="Arial"/>
          <w:b/>
          <w:bCs/>
          <w:noProof/>
          <w:sz w:val="23"/>
          <w:szCs w:val="23"/>
        </w:rPr>
        <w:t>24-0</w:t>
      </w:r>
      <w:r w:rsidR="00B155B0" w:rsidRPr="00C02EA3">
        <w:rPr>
          <w:rFonts w:cs="Arial"/>
          <w:b/>
          <w:bCs/>
          <w:noProof/>
          <w:sz w:val="23"/>
          <w:szCs w:val="23"/>
        </w:rPr>
        <w:t>5</w:t>
      </w:r>
    </w:p>
    <w:p w14:paraId="14AF36E2" w14:textId="68EAF3A2" w:rsidR="001C2AFD" w:rsidRPr="00EC56DF" w:rsidRDefault="00FD62D5" w:rsidP="005E4834">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Sprinkler System</w:t>
      </w:r>
    </w:p>
    <w:p w14:paraId="20D93E44" w14:textId="77777777" w:rsidR="005E4834" w:rsidRPr="00EC56DF" w:rsidRDefault="005E4834" w:rsidP="005E4834">
      <w:pPr>
        <w:jc w:val="center"/>
        <w:rPr>
          <w:rFonts w:cs="Arial"/>
          <w:b/>
          <w:bCs/>
          <w:sz w:val="23"/>
          <w:szCs w:val="23"/>
        </w:rPr>
      </w:pPr>
    </w:p>
    <w:p w14:paraId="49367917" w14:textId="77777777" w:rsidR="005E4834" w:rsidRPr="00EC56DF" w:rsidRDefault="005E4834" w:rsidP="005E4834">
      <w:pPr>
        <w:jc w:val="center"/>
        <w:rPr>
          <w:rFonts w:cs="Arial"/>
          <w:b/>
          <w:bCs/>
          <w:i/>
          <w:sz w:val="23"/>
          <w:szCs w:val="23"/>
        </w:rPr>
      </w:pPr>
      <w:r w:rsidRPr="00EC56DF">
        <w:rPr>
          <w:rFonts w:cs="Arial"/>
          <w:b/>
          <w:bCs/>
          <w:sz w:val="23"/>
          <w:szCs w:val="23"/>
        </w:rPr>
        <w:t>DRUG-FREE WORKPLACE CERTIFICATION</w:t>
      </w:r>
      <w:r w:rsidRPr="00EC56DF">
        <w:rPr>
          <w:rFonts w:cs="Arial"/>
          <w:b/>
          <w:bCs/>
          <w:i/>
          <w:sz w:val="23"/>
          <w:szCs w:val="23"/>
        </w:rPr>
        <w:t xml:space="preserve"> </w:t>
      </w:r>
    </w:p>
    <w:p w14:paraId="49D03EA6" w14:textId="77777777" w:rsidR="005E4834" w:rsidRPr="00EC56DF" w:rsidRDefault="005E4834" w:rsidP="005E4834">
      <w:pPr>
        <w:jc w:val="center"/>
        <w:rPr>
          <w:rFonts w:cs="Arial"/>
          <w:b/>
          <w:bCs/>
          <w:sz w:val="8"/>
          <w:szCs w:val="8"/>
        </w:rPr>
      </w:pPr>
    </w:p>
    <w:p w14:paraId="5500313B" w14:textId="77777777" w:rsidR="005E4834" w:rsidRPr="00EC56DF" w:rsidRDefault="00263A9B" w:rsidP="005E4834">
      <w:pPr>
        <w:jc w:val="both"/>
        <w:rPr>
          <w:sz w:val="20"/>
          <w:szCs w:val="20"/>
        </w:rPr>
      </w:pPr>
      <w:r>
        <w:rPr>
          <w:rStyle w:val="PageNumber"/>
          <w:rFonts w:cs="Arial"/>
          <w:sz w:val="15"/>
          <w:szCs w:val="15"/>
        </w:rPr>
        <w:pict w14:anchorId="314C9CD6">
          <v:rect id="_x0000_i1035" style="width:0;height:1.5pt" o:hralign="center" o:hrstd="t" o:hr="t" fillcolor="gray" stroked="f"/>
        </w:pict>
      </w:r>
    </w:p>
    <w:p w14:paraId="036D96DA" w14:textId="77777777" w:rsidR="005E4834" w:rsidRPr="00EC56DF" w:rsidRDefault="005E4834" w:rsidP="005E4834">
      <w:pPr>
        <w:pStyle w:val="BodyText"/>
        <w:jc w:val="both"/>
        <w:rPr>
          <w:sz w:val="20"/>
        </w:rPr>
      </w:pPr>
    </w:p>
    <w:p w14:paraId="1E40EAAF" w14:textId="77777777" w:rsidR="005E4834" w:rsidRPr="00EC56DF" w:rsidRDefault="005E4834" w:rsidP="005E4834">
      <w:pPr>
        <w:pStyle w:val="BodyText"/>
        <w:jc w:val="both"/>
        <w:rPr>
          <w:sz w:val="20"/>
        </w:rPr>
      </w:pPr>
      <w:r w:rsidRPr="00EC56DF">
        <w:rPr>
          <w:sz w:val="20"/>
        </w:rPr>
        <w:t>Whenever two (2) or more bid</w:t>
      </w:r>
      <w:r w:rsidR="000275D4" w:rsidRPr="00EC56DF">
        <w:rPr>
          <w:sz w:val="20"/>
        </w:rPr>
        <w:t xml:space="preserve"> </w:t>
      </w:r>
      <w:r w:rsidRPr="00EC56DF">
        <w:rPr>
          <w:sz w:val="20"/>
        </w:rPr>
        <w:t xml:space="preserve">proposals, which are equal with respect to price, quality, and service, are received by the </w:t>
      </w:r>
      <w:r w:rsidR="001B197B" w:rsidRPr="00EC56DF">
        <w:rPr>
          <w:sz w:val="20"/>
        </w:rPr>
        <w:t>County</w:t>
      </w:r>
      <w:r w:rsidRPr="00EC56DF">
        <w:rPr>
          <w:sz w:val="20"/>
        </w:rPr>
        <w:t xml:space="preserve"> of </w:t>
      </w:r>
      <w:r w:rsidR="00520B2C" w:rsidRPr="00EC56DF">
        <w:rPr>
          <w:sz w:val="20"/>
        </w:rPr>
        <w:t>Gadsden</w:t>
      </w:r>
      <w:r w:rsidRPr="00EC56DF">
        <w:rPr>
          <w:sz w:val="20"/>
        </w:rPr>
        <w:t xml:space="preserve"> for the procurement of commodities</w:t>
      </w:r>
      <w:r w:rsidR="000275D4" w:rsidRPr="00EC56DF">
        <w:rPr>
          <w:sz w:val="20"/>
        </w:rPr>
        <w:t xml:space="preserve"> or contractual services, a bid </w:t>
      </w:r>
      <w:r w:rsidRPr="00EC56DF">
        <w:rPr>
          <w:sz w:val="20"/>
        </w:rPr>
        <w:t xml:space="preserve">proposal received from a business that certifies that it has implemented a drug-free workplace program shall be given preference in the award process.  </w:t>
      </w:r>
      <w:proofErr w:type="gramStart"/>
      <w:r w:rsidRPr="00EC56DF">
        <w:rPr>
          <w:sz w:val="20"/>
        </w:rPr>
        <w:t>In order to</w:t>
      </w:r>
      <w:proofErr w:type="gramEnd"/>
      <w:r w:rsidRPr="00EC56DF">
        <w:rPr>
          <w:sz w:val="20"/>
        </w:rPr>
        <w:t xml:space="preserve"> have a drug-free workplace program, a business shall:</w:t>
      </w:r>
    </w:p>
    <w:p w14:paraId="3B780BF9" w14:textId="77777777" w:rsidR="005E4834" w:rsidRPr="00EC56DF" w:rsidRDefault="005E4834" w:rsidP="005E4834">
      <w:pPr>
        <w:jc w:val="both"/>
        <w:rPr>
          <w:rFonts w:cs="Arial"/>
          <w:sz w:val="20"/>
          <w:szCs w:val="20"/>
        </w:rPr>
      </w:pPr>
    </w:p>
    <w:p w14:paraId="0770257A" w14:textId="77777777" w:rsidR="005E4834" w:rsidRPr="00EC56DF" w:rsidRDefault="005E4834" w:rsidP="00300B22">
      <w:pPr>
        <w:numPr>
          <w:ilvl w:val="0"/>
          <w:numId w:val="13"/>
        </w:numPr>
        <w:jc w:val="both"/>
        <w:rPr>
          <w:rFonts w:cs="Arial"/>
          <w:sz w:val="20"/>
          <w:szCs w:val="20"/>
        </w:rPr>
      </w:pPr>
      <w:r w:rsidRPr="00EC56DF">
        <w:rPr>
          <w:rFonts w:cs="Arial"/>
          <w:sz w:val="20"/>
          <w:szCs w:val="20"/>
        </w:rPr>
        <w:t xml:space="preserve">Publish a statement notifying employees that the unlawful manufacture, distribution, dispensing, </w:t>
      </w:r>
      <w:proofErr w:type="gramStart"/>
      <w:r w:rsidRPr="00EC56DF">
        <w:rPr>
          <w:rFonts w:cs="Arial"/>
          <w:sz w:val="20"/>
          <w:szCs w:val="20"/>
        </w:rPr>
        <w:t>possession</w:t>
      </w:r>
      <w:proofErr w:type="gramEnd"/>
      <w:r w:rsidRPr="00EC56DF">
        <w:rPr>
          <w:rFonts w:cs="Arial"/>
          <w:sz w:val="20"/>
          <w:szCs w:val="20"/>
        </w:rPr>
        <w:t xml:space="preserve"> or use of controlled substances is prohibited in the workplace and specifying the actions that will be taken against employees for violations of such prohibition.</w:t>
      </w:r>
    </w:p>
    <w:p w14:paraId="745A80E0" w14:textId="77777777" w:rsidR="005E4834" w:rsidRPr="00EC56DF" w:rsidRDefault="005E4834" w:rsidP="005E4834">
      <w:pPr>
        <w:ind w:left="360"/>
        <w:jc w:val="both"/>
        <w:rPr>
          <w:rFonts w:cs="Arial"/>
          <w:sz w:val="20"/>
          <w:szCs w:val="20"/>
        </w:rPr>
      </w:pPr>
    </w:p>
    <w:p w14:paraId="4F0EFD1F" w14:textId="77777777" w:rsidR="005E4834" w:rsidRPr="00EC56DF" w:rsidRDefault="005E4834" w:rsidP="00300B22">
      <w:pPr>
        <w:numPr>
          <w:ilvl w:val="0"/>
          <w:numId w:val="13"/>
        </w:numPr>
        <w:jc w:val="both"/>
        <w:rPr>
          <w:rFonts w:cs="Arial"/>
          <w:sz w:val="20"/>
          <w:szCs w:val="20"/>
        </w:rPr>
      </w:pPr>
      <w:r w:rsidRPr="00EC56DF">
        <w:rPr>
          <w:rFonts w:cs="Arial"/>
          <w:sz w:val="20"/>
          <w:szCs w:val="20"/>
        </w:rPr>
        <w:t>Inform employees about the dangers of drug abuse in the workplace, the business</w:t>
      </w:r>
      <w:r w:rsidR="007B2C0A">
        <w:rPr>
          <w:rFonts w:cs="Arial"/>
          <w:sz w:val="20"/>
          <w:szCs w:val="20"/>
        </w:rPr>
        <w:t>'</w:t>
      </w:r>
      <w:r w:rsidRPr="00EC56DF">
        <w:rPr>
          <w:rFonts w:cs="Arial"/>
          <w:sz w:val="20"/>
          <w:szCs w:val="20"/>
        </w:rPr>
        <w:t>s policy of maintaining a drug-free workplace, any available drug counseling, rehabilitation, and employee assistance programs, and the penalties that may be imposed upon employees for drug abuse violations.</w:t>
      </w:r>
    </w:p>
    <w:p w14:paraId="0D116FE6" w14:textId="77777777" w:rsidR="005E4834" w:rsidRPr="00EC56DF" w:rsidRDefault="005E4834" w:rsidP="005E4834">
      <w:pPr>
        <w:jc w:val="both"/>
        <w:rPr>
          <w:rFonts w:cs="Arial"/>
          <w:sz w:val="20"/>
          <w:szCs w:val="20"/>
        </w:rPr>
      </w:pPr>
    </w:p>
    <w:p w14:paraId="70FE71AA" w14:textId="77777777" w:rsidR="005E4834" w:rsidRPr="00EC56DF" w:rsidRDefault="005E4834" w:rsidP="00300B22">
      <w:pPr>
        <w:numPr>
          <w:ilvl w:val="0"/>
          <w:numId w:val="13"/>
        </w:numPr>
        <w:jc w:val="both"/>
        <w:rPr>
          <w:rFonts w:cs="Arial"/>
          <w:sz w:val="20"/>
          <w:szCs w:val="20"/>
        </w:rPr>
      </w:pPr>
      <w:r w:rsidRPr="00EC56DF">
        <w:rPr>
          <w:rFonts w:cs="Arial"/>
          <w:sz w:val="20"/>
          <w:szCs w:val="20"/>
        </w:rPr>
        <w:t>Give each employee engaged in providing the commodities or contractual services that are under bid a copy of the statement specified in number (1).</w:t>
      </w:r>
    </w:p>
    <w:p w14:paraId="6C5B7FEA" w14:textId="77777777" w:rsidR="005E4834" w:rsidRPr="00EC56DF" w:rsidRDefault="005E4834" w:rsidP="005E4834">
      <w:pPr>
        <w:jc w:val="both"/>
        <w:rPr>
          <w:rFonts w:cs="Arial"/>
          <w:sz w:val="20"/>
          <w:szCs w:val="20"/>
        </w:rPr>
      </w:pPr>
    </w:p>
    <w:p w14:paraId="0D472946" w14:textId="77777777" w:rsidR="005E4834" w:rsidRPr="00EC56DF" w:rsidRDefault="005E4834" w:rsidP="00300B22">
      <w:pPr>
        <w:numPr>
          <w:ilvl w:val="0"/>
          <w:numId w:val="13"/>
        </w:numPr>
        <w:jc w:val="both"/>
        <w:rPr>
          <w:rFonts w:cs="Arial"/>
          <w:sz w:val="20"/>
          <w:szCs w:val="20"/>
        </w:rPr>
      </w:pPr>
      <w:r w:rsidRPr="00EC56DF">
        <w:rPr>
          <w:rFonts w:cs="Arial"/>
          <w:sz w:val="20"/>
          <w:szCs w:val="20"/>
        </w:rPr>
        <w:t xml:space="preserve">In the statement specified in number (1), notify the employees that as a condition for working on the commodities or contractual services that are under bid, the employee will abide by the terms of the statement and will notify the employer of any conviction on or plea of guilty or nolo </w:t>
      </w:r>
      <w:proofErr w:type="spellStart"/>
      <w:r w:rsidRPr="00EC56DF">
        <w:rPr>
          <w:rFonts w:cs="Arial"/>
          <w:sz w:val="20"/>
          <w:szCs w:val="20"/>
        </w:rPr>
        <w:t>contendre</w:t>
      </w:r>
      <w:proofErr w:type="spellEnd"/>
      <w:r w:rsidRPr="00EC56DF">
        <w:rPr>
          <w:rFonts w:cs="Arial"/>
          <w:sz w:val="20"/>
          <w:szCs w:val="20"/>
        </w:rPr>
        <w:t xml:space="preserve"> to any violation of Chapter 893, Florida Statutes or of any controlled substance law of the United States or any singular state, for a violation occurring in the workplace no later than five (5) days after such conviction.</w:t>
      </w:r>
    </w:p>
    <w:p w14:paraId="7E07203E" w14:textId="77777777" w:rsidR="005E4834" w:rsidRPr="00EC56DF" w:rsidRDefault="005E4834" w:rsidP="005E4834">
      <w:pPr>
        <w:jc w:val="both"/>
        <w:rPr>
          <w:rFonts w:cs="Arial"/>
          <w:sz w:val="20"/>
          <w:szCs w:val="20"/>
        </w:rPr>
      </w:pPr>
    </w:p>
    <w:p w14:paraId="726CE51A" w14:textId="77777777" w:rsidR="005E4834" w:rsidRPr="00EC56DF" w:rsidRDefault="005E4834" w:rsidP="00300B22">
      <w:pPr>
        <w:numPr>
          <w:ilvl w:val="0"/>
          <w:numId w:val="13"/>
        </w:numPr>
        <w:jc w:val="both"/>
        <w:rPr>
          <w:rFonts w:cs="Arial"/>
          <w:sz w:val="20"/>
          <w:szCs w:val="20"/>
        </w:rPr>
      </w:pPr>
      <w:r w:rsidRPr="00EC56DF">
        <w:rPr>
          <w:rFonts w:cs="Arial"/>
          <w:sz w:val="20"/>
          <w:szCs w:val="20"/>
        </w:rPr>
        <w:t xml:space="preserve">Impose a sanction </w:t>
      </w:r>
      <w:proofErr w:type="gramStart"/>
      <w:r w:rsidRPr="00EC56DF">
        <w:rPr>
          <w:rFonts w:cs="Arial"/>
          <w:sz w:val="20"/>
          <w:szCs w:val="20"/>
        </w:rPr>
        <w:t>on, or</w:t>
      </w:r>
      <w:proofErr w:type="gramEnd"/>
      <w:r w:rsidRPr="00EC56DF">
        <w:rPr>
          <w:rFonts w:cs="Arial"/>
          <w:sz w:val="20"/>
          <w:szCs w:val="20"/>
        </w:rPr>
        <w:t xml:space="preserve"> require the satisfactory participation in a drug abuse assistance or rehabilitation program if such is available in the employee</w:t>
      </w:r>
      <w:r w:rsidR="007B2C0A">
        <w:rPr>
          <w:rFonts w:cs="Arial"/>
          <w:sz w:val="20"/>
          <w:szCs w:val="20"/>
        </w:rPr>
        <w:t>'</w:t>
      </w:r>
      <w:r w:rsidRPr="00EC56DF">
        <w:rPr>
          <w:rFonts w:cs="Arial"/>
          <w:sz w:val="20"/>
          <w:szCs w:val="20"/>
        </w:rPr>
        <w:t>s community by any employee who is so convicted.</w:t>
      </w:r>
    </w:p>
    <w:p w14:paraId="569E1CF1" w14:textId="77777777" w:rsidR="005E4834" w:rsidRPr="00EC56DF" w:rsidRDefault="005E4834" w:rsidP="005E4834">
      <w:pPr>
        <w:jc w:val="both"/>
        <w:rPr>
          <w:rFonts w:cs="Arial"/>
          <w:sz w:val="20"/>
          <w:szCs w:val="20"/>
        </w:rPr>
      </w:pPr>
    </w:p>
    <w:p w14:paraId="0AC92531" w14:textId="77777777" w:rsidR="005E4834" w:rsidRPr="00EC56DF" w:rsidRDefault="005E4834" w:rsidP="00300B22">
      <w:pPr>
        <w:numPr>
          <w:ilvl w:val="0"/>
          <w:numId w:val="13"/>
        </w:numPr>
        <w:jc w:val="both"/>
        <w:rPr>
          <w:rFonts w:cs="Arial"/>
          <w:sz w:val="20"/>
          <w:szCs w:val="20"/>
        </w:rPr>
      </w:pPr>
      <w:r w:rsidRPr="00EC56DF">
        <w:rPr>
          <w:rFonts w:cs="Arial"/>
          <w:sz w:val="20"/>
          <w:szCs w:val="20"/>
        </w:rPr>
        <w:t>Make a good faith effort to continue to maintain a drug-free workplace through implementation of Section 287.087, Florida Statutes.</w:t>
      </w:r>
    </w:p>
    <w:p w14:paraId="61A481E5" w14:textId="77777777" w:rsidR="005E4834" w:rsidRPr="00EC56DF" w:rsidRDefault="005E4834" w:rsidP="005E4834">
      <w:pPr>
        <w:rPr>
          <w:rFonts w:cs="Arial"/>
          <w:sz w:val="20"/>
          <w:szCs w:val="20"/>
        </w:rPr>
      </w:pPr>
    </w:p>
    <w:p w14:paraId="7F1817C3" w14:textId="77777777" w:rsidR="00FC40FB" w:rsidRPr="00EC56DF" w:rsidRDefault="00FC40FB" w:rsidP="005E4834">
      <w:pPr>
        <w:rPr>
          <w:rFonts w:cs="Arial"/>
          <w:sz w:val="20"/>
          <w:szCs w:val="20"/>
        </w:rPr>
      </w:pPr>
    </w:p>
    <w:p w14:paraId="5A54916B" w14:textId="77777777" w:rsidR="00B35898" w:rsidRPr="00EC56DF" w:rsidRDefault="00B35898" w:rsidP="00B35898">
      <w:pPr>
        <w:pStyle w:val="Heading1"/>
        <w:rPr>
          <w:sz w:val="20"/>
          <w:szCs w:val="20"/>
        </w:rPr>
      </w:pPr>
      <w:r w:rsidRPr="00EC56DF">
        <w:rPr>
          <w:sz w:val="20"/>
          <w:szCs w:val="20"/>
        </w:rPr>
        <w:t xml:space="preserve">This Certification is submitted by ___________________________________ </w:t>
      </w:r>
    </w:p>
    <w:p w14:paraId="795BA031" w14:textId="77777777" w:rsidR="00B35898" w:rsidRPr="00EC56DF" w:rsidRDefault="00B35898" w:rsidP="00B35898">
      <w:pPr>
        <w:rPr>
          <w:rFonts w:cs="Arial"/>
          <w:b/>
          <w:bCs/>
          <w:sz w:val="20"/>
          <w:szCs w:val="20"/>
        </w:rPr>
      </w:pPr>
      <w:r w:rsidRPr="00EC56DF">
        <w:rPr>
          <w:rFonts w:cs="Arial"/>
          <w:b/>
          <w:bCs/>
          <w:sz w:val="20"/>
          <w:szCs w:val="20"/>
        </w:rPr>
        <w:t xml:space="preserve">                                                                           (Individual</w:t>
      </w:r>
      <w:r w:rsidR="007B2C0A">
        <w:rPr>
          <w:rFonts w:cs="Arial"/>
          <w:b/>
          <w:bCs/>
          <w:sz w:val="20"/>
          <w:szCs w:val="20"/>
        </w:rPr>
        <w:t>'</w:t>
      </w:r>
      <w:r w:rsidRPr="00EC56DF">
        <w:rPr>
          <w:rFonts w:cs="Arial"/>
          <w:b/>
          <w:bCs/>
          <w:sz w:val="20"/>
          <w:szCs w:val="20"/>
        </w:rPr>
        <w:t>s Name)</w:t>
      </w:r>
    </w:p>
    <w:p w14:paraId="4B1D6E56" w14:textId="77777777" w:rsidR="00B35898" w:rsidRPr="00EC56DF" w:rsidRDefault="00B35898" w:rsidP="00B35898">
      <w:pPr>
        <w:rPr>
          <w:rFonts w:cs="Arial"/>
          <w:b/>
          <w:bCs/>
          <w:sz w:val="20"/>
          <w:szCs w:val="20"/>
        </w:rPr>
      </w:pPr>
    </w:p>
    <w:p w14:paraId="431EC0DE" w14:textId="77777777" w:rsidR="00B35898" w:rsidRPr="00EC56DF" w:rsidRDefault="00B35898" w:rsidP="00B35898">
      <w:pPr>
        <w:rPr>
          <w:rFonts w:cs="Arial"/>
          <w:b/>
          <w:bCs/>
          <w:sz w:val="20"/>
          <w:szCs w:val="20"/>
        </w:rPr>
      </w:pPr>
      <w:r w:rsidRPr="00EC56DF">
        <w:rPr>
          <w:rFonts w:cs="Arial"/>
          <w:b/>
          <w:bCs/>
          <w:sz w:val="20"/>
          <w:szCs w:val="20"/>
        </w:rPr>
        <w:t>the ___________________________________ of ___________________________________</w:t>
      </w:r>
    </w:p>
    <w:p w14:paraId="0DD9E682" w14:textId="77777777" w:rsidR="00B35898" w:rsidRPr="00EC56DF" w:rsidRDefault="00B35898" w:rsidP="00B35898">
      <w:pPr>
        <w:rPr>
          <w:rFonts w:cs="Arial"/>
          <w:b/>
          <w:bCs/>
          <w:sz w:val="20"/>
          <w:szCs w:val="20"/>
        </w:rPr>
      </w:pPr>
      <w:r w:rsidRPr="00EC56DF">
        <w:rPr>
          <w:rFonts w:cs="Arial"/>
          <w:b/>
          <w:bCs/>
          <w:sz w:val="20"/>
          <w:szCs w:val="20"/>
        </w:rPr>
        <w:t xml:space="preserve">         (Title/Position with Company/</w:t>
      </w:r>
      <w:proofErr w:type="gramStart"/>
      <w:r w:rsidRPr="00EC56DF">
        <w:rPr>
          <w:rFonts w:cs="Arial"/>
          <w:b/>
          <w:bCs/>
          <w:sz w:val="20"/>
          <w:szCs w:val="20"/>
        </w:rPr>
        <w:t xml:space="preserve">Vendor)   </w:t>
      </w:r>
      <w:proofErr w:type="gramEnd"/>
      <w:r w:rsidRPr="00EC56DF">
        <w:rPr>
          <w:rFonts w:cs="Arial"/>
          <w:b/>
          <w:bCs/>
          <w:sz w:val="20"/>
          <w:szCs w:val="20"/>
        </w:rPr>
        <w:t xml:space="preserve">                  (Name of Company/Vendor)</w:t>
      </w:r>
    </w:p>
    <w:p w14:paraId="7B6CC53E" w14:textId="77777777" w:rsidR="005E4834" w:rsidRPr="00EC56DF" w:rsidRDefault="005E4834" w:rsidP="005E4834">
      <w:pPr>
        <w:rPr>
          <w:rFonts w:cs="Arial"/>
          <w:b/>
          <w:bCs/>
          <w:sz w:val="20"/>
          <w:szCs w:val="20"/>
        </w:rPr>
      </w:pPr>
    </w:p>
    <w:p w14:paraId="16D7C852" w14:textId="77777777" w:rsidR="005E4834" w:rsidRPr="00EC56DF" w:rsidRDefault="005E4834" w:rsidP="005E4834">
      <w:pPr>
        <w:pStyle w:val="BodyText2"/>
        <w:rPr>
          <w:rFonts w:ascii="Arial" w:hAnsi="Arial" w:cs="Arial"/>
          <w:sz w:val="20"/>
        </w:rPr>
      </w:pPr>
      <w:r w:rsidRPr="00EC56DF">
        <w:rPr>
          <w:rFonts w:ascii="Arial" w:hAnsi="Arial" w:cs="Arial"/>
          <w:sz w:val="20"/>
        </w:rPr>
        <w:t xml:space="preserve">Who does hereby certify that said Company/Vendor has implemented a drug-free workplace program, which meets the requirements of Section 287.087, Florida Statutes, which are identified in numbers (1) through (6) above. </w:t>
      </w:r>
    </w:p>
    <w:p w14:paraId="6F2CC1BC" w14:textId="77777777" w:rsidR="005E4834" w:rsidRPr="00EC56DF" w:rsidRDefault="005E4834" w:rsidP="005E4834">
      <w:pPr>
        <w:rPr>
          <w:rFonts w:cs="Arial"/>
          <w:b/>
          <w:bCs/>
          <w:sz w:val="20"/>
          <w:szCs w:val="20"/>
        </w:rPr>
      </w:pPr>
    </w:p>
    <w:p w14:paraId="2311423C" w14:textId="77777777" w:rsidR="005E4834" w:rsidRPr="00EC56DF" w:rsidRDefault="005E4834" w:rsidP="005E4834">
      <w:pPr>
        <w:rPr>
          <w:rFonts w:cs="Arial"/>
          <w:b/>
          <w:bCs/>
          <w:sz w:val="20"/>
          <w:szCs w:val="20"/>
        </w:rPr>
      </w:pPr>
      <w:r w:rsidRPr="00EC56DF">
        <w:rPr>
          <w:rFonts w:cs="Arial"/>
          <w:b/>
          <w:bCs/>
          <w:sz w:val="20"/>
          <w:szCs w:val="20"/>
        </w:rPr>
        <w:t>__________________                       _________________________________________</w:t>
      </w:r>
    </w:p>
    <w:p w14:paraId="6826B1DD" w14:textId="77777777" w:rsidR="005E4834" w:rsidRPr="00EC56DF" w:rsidRDefault="005E4834" w:rsidP="005E4834">
      <w:pPr>
        <w:rPr>
          <w:rFonts w:cs="Arial"/>
          <w:b/>
          <w:bCs/>
          <w:sz w:val="20"/>
          <w:szCs w:val="20"/>
        </w:rPr>
      </w:pPr>
      <w:r w:rsidRPr="00EC56DF">
        <w:rPr>
          <w:rFonts w:cs="Arial"/>
          <w:b/>
          <w:bCs/>
          <w:sz w:val="20"/>
          <w:szCs w:val="20"/>
        </w:rPr>
        <w:t xml:space="preserve">            Date                                                                         Signature</w:t>
      </w:r>
    </w:p>
    <w:p w14:paraId="2F8262B9" w14:textId="77777777" w:rsidR="005E4834" w:rsidRPr="00EC56DF" w:rsidRDefault="005E4834" w:rsidP="005E4834">
      <w:pPr>
        <w:rPr>
          <w:rFonts w:cs="Arial"/>
          <w:sz w:val="20"/>
          <w:szCs w:val="20"/>
        </w:rPr>
      </w:pPr>
    </w:p>
    <w:p w14:paraId="38121B37" w14:textId="77777777" w:rsidR="005E4834" w:rsidRPr="00EC56DF" w:rsidRDefault="005E4834" w:rsidP="005E4834">
      <w:pPr>
        <w:rPr>
          <w:rFonts w:cs="Arial"/>
          <w:sz w:val="20"/>
          <w:szCs w:val="20"/>
        </w:rPr>
      </w:pPr>
    </w:p>
    <w:p w14:paraId="29AAD5D0" w14:textId="77777777" w:rsidR="005E4834" w:rsidRPr="00EC56DF" w:rsidRDefault="005E4834" w:rsidP="005E4834">
      <w:pPr>
        <w:rPr>
          <w:rFonts w:cs="Arial"/>
          <w:sz w:val="15"/>
          <w:szCs w:val="15"/>
        </w:rPr>
      </w:pPr>
      <w:r w:rsidRPr="00EC56DF">
        <w:rPr>
          <w:rFonts w:cs="Arial"/>
          <w:sz w:val="15"/>
          <w:szCs w:val="15"/>
        </w:rPr>
        <w:t>(Finance Form 93-014)</w:t>
      </w:r>
    </w:p>
    <w:p w14:paraId="19D95552" w14:textId="77777777" w:rsidR="005E4834" w:rsidRPr="00EC56DF" w:rsidRDefault="005E4834" w:rsidP="005E4834">
      <w:pPr>
        <w:jc w:val="both"/>
        <w:rPr>
          <w:sz w:val="20"/>
          <w:szCs w:val="20"/>
        </w:rPr>
      </w:pPr>
    </w:p>
    <w:p w14:paraId="41AAEC94" w14:textId="05766EB6" w:rsidR="00821DF7" w:rsidRPr="00C02EA3" w:rsidRDefault="00C02EA3" w:rsidP="00FC40FB">
      <w:pPr>
        <w:pStyle w:val="Title"/>
        <w:rPr>
          <w:rFonts w:ascii="Arial" w:hAnsi="Arial" w:cs="Arial"/>
          <w:bCs w:val="0"/>
          <w:noProof/>
          <w:color w:val="FF0000"/>
          <w:sz w:val="23"/>
          <w:szCs w:val="23"/>
        </w:rPr>
      </w:pPr>
      <w:r>
        <w:rPr>
          <w:rFonts w:ascii="Arial" w:hAnsi="Arial" w:cs="Arial"/>
          <w:bCs w:val="0"/>
          <w:noProof/>
          <w:color w:val="FF0000"/>
          <w:sz w:val="23"/>
          <w:szCs w:val="23"/>
        </w:rPr>
        <w:t>RE - BID</w:t>
      </w:r>
    </w:p>
    <w:p w14:paraId="5542AFAC" w14:textId="22290A97" w:rsidR="00FC40FB" w:rsidRPr="00EC56DF" w:rsidRDefault="00D06FAA" w:rsidP="00FC40FB">
      <w:pPr>
        <w:pStyle w:val="Title"/>
        <w:rPr>
          <w:rFonts w:ascii="Arial" w:hAnsi="Arial" w:cs="Arial"/>
          <w:bCs w:val="0"/>
          <w:noProof/>
          <w:sz w:val="23"/>
          <w:szCs w:val="23"/>
        </w:rPr>
      </w:pPr>
      <w:r>
        <w:rPr>
          <w:rFonts w:ascii="Arial" w:hAnsi="Arial" w:cs="Arial"/>
          <w:bCs w:val="0"/>
          <w:noProof/>
          <w:sz w:val="23"/>
          <w:szCs w:val="23"/>
        </w:rPr>
        <w:t xml:space="preserve">B.I.D. NO. </w:t>
      </w:r>
      <w:r w:rsidR="00287DD6">
        <w:rPr>
          <w:rFonts w:ascii="Arial" w:hAnsi="Arial" w:cs="Arial"/>
          <w:bCs w:val="0"/>
          <w:noProof/>
          <w:sz w:val="23"/>
          <w:szCs w:val="23"/>
        </w:rPr>
        <w:t>24-0</w:t>
      </w:r>
      <w:r w:rsidR="00B155B0">
        <w:rPr>
          <w:rFonts w:ascii="Arial" w:hAnsi="Arial" w:cs="Arial"/>
          <w:bCs w:val="0"/>
          <w:noProof/>
          <w:sz w:val="23"/>
          <w:szCs w:val="23"/>
        </w:rPr>
        <w:t>5</w:t>
      </w:r>
    </w:p>
    <w:p w14:paraId="7A5A4561" w14:textId="5E5BC0E1" w:rsidR="001C2AFD" w:rsidRDefault="00FD62D5" w:rsidP="00FC40FB">
      <w:pPr>
        <w:jc w:val="center"/>
        <w:rPr>
          <w:rFonts w:cs="Arial"/>
          <w:b/>
          <w:bCs/>
          <w:sz w:val="23"/>
          <w:szCs w:val="23"/>
        </w:rPr>
      </w:pPr>
      <w:r>
        <w:rPr>
          <w:rFonts w:cs="Arial"/>
          <w:b/>
          <w:bCs/>
          <w:sz w:val="23"/>
          <w:szCs w:val="23"/>
        </w:rPr>
        <w:t xml:space="preserve">Gadsden County </w:t>
      </w:r>
      <w:r w:rsidR="00B155B0">
        <w:rPr>
          <w:rFonts w:cs="Arial"/>
          <w:b/>
          <w:bCs/>
          <w:sz w:val="23"/>
          <w:szCs w:val="23"/>
        </w:rPr>
        <w:t>Jail Fire Sprinkler System</w:t>
      </w:r>
    </w:p>
    <w:p w14:paraId="742489A7" w14:textId="77777777" w:rsidR="001C2AFD" w:rsidRPr="00EC56DF" w:rsidRDefault="001C2AFD" w:rsidP="00FC40FB">
      <w:pPr>
        <w:jc w:val="center"/>
        <w:rPr>
          <w:rFonts w:cs="Arial"/>
          <w:b/>
          <w:bCs/>
          <w:sz w:val="23"/>
          <w:szCs w:val="23"/>
        </w:rPr>
      </w:pPr>
    </w:p>
    <w:p w14:paraId="38C1CFC4" w14:textId="77777777" w:rsidR="00FC40FB" w:rsidRPr="00EC56DF" w:rsidRDefault="00FC40FB" w:rsidP="00FC40FB">
      <w:pPr>
        <w:jc w:val="center"/>
        <w:rPr>
          <w:rFonts w:cs="Arial"/>
          <w:b/>
          <w:bCs/>
          <w:sz w:val="23"/>
          <w:szCs w:val="23"/>
        </w:rPr>
      </w:pPr>
      <w:r w:rsidRPr="00EC56DF">
        <w:rPr>
          <w:rFonts w:cs="Arial"/>
          <w:b/>
          <w:bCs/>
          <w:sz w:val="23"/>
          <w:szCs w:val="23"/>
        </w:rPr>
        <w:t>JOINT BIDDING, COOPERATIVE PURCHASING FORM</w:t>
      </w:r>
    </w:p>
    <w:p w14:paraId="7E4C7508" w14:textId="77777777" w:rsidR="00FC40FB" w:rsidRPr="00EC56DF" w:rsidRDefault="00FC40FB" w:rsidP="00FC40FB">
      <w:pPr>
        <w:jc w:val="center"/>
        <w:rPr>
          <w:rFonts w:cs="Arial"/>
          <w:b/>
          <w:bCs/>
          <w:i/>
          <w:sz w:val="23"/>
          <w:szCs w:val="23"/>
        </w:rPr>
      </w:pPr>
      <w:r w:rsidRPr="00EC56DF">
        <w:rPr>
          <w:rFonts w:cs="Arial"/>
          <w:b/>
          <w:bCs/>
          <w:sz w:val="23"/>
          <w:szCs w:val="23"/>
        </w:rPr>
        <w:t>PURCHASING AGREEMENT WITH OTHER GOVERNMENTAL AGENCIES</w:t>
      </w:r>
    </w:p>
    <w:p w14:paraId="5632A426" w14:textId="77777777" w:rsidR="00FC40FB" w:rsidRPr="00EC56DF" w:rsidRDefault="00FC40FB" w:rsidP="00FC40FB">
      <w:pPr>
        <w:jc w:val="center"/>
        <w:rPr>
          <w:rFonts w:cs="Arial"/>
          <w:b/>
          <w:bCs/>
          <w:sz w:val="8"/>
          <w:szCs w:val="8"/>
        </w:rPr>
      </w:pPr>
    </w:p>
    <w:p w14:paraId="6FD0238A" w14:textId="77777777" w:rsidR="005E4834" w:rsidRPr="00EC56DF" w:rsidRDefault="00263A9B" w:rsidP="00FC40FB">
      <w:pPr>
        <w:jc w:val="both"/>
        <w:rPr>
          <w:sz w:val="20"/>
          <w:szCs w:val="20"/>
        </w:rPr>
      </w:pPr>
      <w:r>
        <w:rPr>
          <w:rStyle w:val="PageNumber"/>
          <w:rFonts w:cs="Arial"/>
          <w:sz w:val="15"/>
          <w:szCs w:val="15"/>
        </w:rPr>
        <w:pict w14:anchorId="63299D93">
          <v:rect id="_x0000_i1036" style="width:0;height:1.5pt" o:hralign="center" o:hrstd="t" o:hr="t" fillcolor="gray" stroked="f"/>
        </w:pict>
      </w:r>
    </w:p>
    <w:p w14:paraId="1EF047E4" w14:textId="77777777" w:rsidR="00FC40FB" w:rsidRPr="00EC56DF" w:rsidRDefault="00FC40FB" w:rsidP="00FC40FB">
      <w:pPr>
        <w:rPr>
          <w:rFonts w:cs="Arial"/>
          <w:b/>
          <w:bCs/>
          <w:sz w:val="20"/>
          <w:szCs w:val="20"/>
        </w:rPr>
      </w:pPr>
    </w:p>
    <w:p w14:paraId="0302B8E5" w14:textId="77777777" w:rsidR="00FC40FB" w:rsidRPr="00EC56DF" w:rsidRDefault="00FC40FB" w:rsidP="00FC40FB">
      <w:pPr>
        <w:rPr>
          <w:rFonts w:cs="Arial"/>
          <w:sz w:val="20"/>
          <w:szCs w:val="20"/>
        </w:rPr>
      </w:pPr>
      <w:r w:rsidRPr="00EC56DF">
        <w:rPr>
          <w:rFonts w:cs="Arial"/>
          <w:sz w:val="20"/>
          <w:szCs w:val="20"/>
        </w:rPr>
        <w:t>This Certification submitted by _____________________________________,</w:t>
      </w:r>
    </w:p>
    <w:p w14:paraId="1A7BCC1C" w14:textId="77777777" w:rsidR="00FC40FB" w:rsidRPr="00EC56DF" w:rsidRDefault="00FC40FB" w:rsidP="00FC40FB">
      <w:pPr>
        <w:rPr>
          <w:rFonts w:cs="Arial"/>
          <w:sz w:val="20"/>
          <w:szCs w:val="20"/>
        </w:rPr>
      </w:pPr>
      <w:r w:rsidRPr="00EC56DF">
        <w:rPr>
          <w:rFonts w:cs="Arial"/>
          <w:sz w:val="20"/>
          <w:szCs w:val="20"/>
        </w:rPr>
        <w:t xml:space="preserve">                                                                     (Individual</w:t>
      </w:r>
      <w:r w:rsidR="007B2C0A">
        <w:rPr>
          <w:rFonts w:cs="Arial"/>
          <w:sz w:val="20"/>
          <w:szCs w:val="20"/>
        </w:rPr>
        <w:t>'</w:t>
      </w:r>
      <w:r w:rsidRPr="00EC56DF">
        <w:rPr>
          <w:rFonts w:cs="Arial"/>
          <w:sz w:val="20"/>
          <w:szCs w:val="20"/>
        </w:rPr>
        <w:t>s Name)</w:t>
      </w:r>
    </w:p>
    <w:p w14:paraId="1A521A61" w14:textId="77777777" w:rsidR="00FC40FB" w:rsidRPr="00EC56DF" w:rsidRDefault="00FC40FB" w:rsidP="00FC40FB">
      <w:pPr>
        <w:jc w:val="both"/>
        <w:rPr>
          <w:rFonts w:cs="Arial"/>
          <w:sz w:val="20"/>
          <w:szCs w:val="20"/>
        </w:rPr>
      </w:pPr>
    </w:p>
    <w:p w14:paraId="5ACABB4D" w14:textId="77777777" w:rsidR="00FC40FB" w:rsidRPr="00EC56DF" w:rsidRDefault="00FC40FB" w:rsidP="00FC40FB">
      <w:pPr>
        <w:jc w:val="both"/>
        <w:rPr>
          <w:rFonts w:cs="Arial"/>
          <w:sz w:val="20"/>
          <w:szCs w:val="20"/>
        </w:rPr>
      </w:pPr>
      <w:r w:rsidRPr="00EC56DF">
        <w:rPr>
          <w:rFonts w:cs="Arial"/>
          <w:sz w:val="20"/>
          <w:szCs w:val="20"/>
        </w:rPr>
        <w:t>The ________________________________ of _______________________________,</w:t>
      </w:r>
    </w:p>
    <w:p w14:paraId="2E805E6D" w14:textId="77777777" w:rsidR="00FC40FB" w:rsidRPr="00EC56DF" w:rsidRDefault="00FC40FB" w:rsidP="00FC40FB">
      <w:pPr>
        <w:jc w:val="both"/>
        <w:rPr>
          <w:rFonts w:cs="Arial"/>
          <w:sz w:val="20"/>
          <w:szCs w:val="20"/>
        </w:rPr>
      </w:pPr>
      <w:r w:rsidRPr="00EC56DF">
        <w:rPr>
          <w:rFonts w:cs="Arial"/>
          <w:sz w:val="20"/>
          <w:szCs w:val="20"/>
        </w:rPr>
        <w:t xml:space="preserve">        (Title/Position with Vendor/</w:t>
      </w:r>
      <w:proofErr w:type="gramStart"/>
      <w:r w:rsidRPr="00EC56DF">
        <w:rPr>
          <w:rFonts w:cs="Arial"/>
          <w:sz w:val="20"/>
          <w:szCs w:val="20"/>
        </w:rPr>
        <w:t xml:space="preserve">Contractor)   </w:t>
      </w:r>
      <w:proofErr w:type="gramEnd"/>
      <w:r w:rsidRPr="00EC56DF">
        <w:rPr>
          <w:rFonts w:cs="Arial"/>
          <w:sz w:val="20"/>
          <w:szCs w:val="20"/>
        </w:rPr>
        <w:t xml:space="preserve">          (Name of Company/Vendor)</w:t>
      </w:r>
    </w:p>
    <w:p w14:paraId="0DB35331" w14:textId="77777777" w:rsidR="00FC40FB" w:rsidRPr="00EC56DF" w:rsidRDefault="00FC40FB" w:rsidP="00FC40FB">
      <w:pPr>
        <w:jc w:val="both"/>
        <w:rPr>
          <w:rFonts w:cs="Arial"/>
          <w:sz w:val="20"/>
          <w:szCs w:val="20"/>
        </w:rPr>
      </w:pPr>
    </w:p>
    <w:p w14:paraId="338B3F3D" w14:textId="77777777" w:rsidR="00FC40FB" w:rsidRPr="00EC56DF" w:rsidRDefault="00FC40FB" w:rsidP="00FC40FB">
      <w:pPr>
        <w:jc w:val="both"/>
        <w:rPr>
          <w:rFonts w:cs="Arial"/>
          <w:sz w:val="20"/>
          <w:szCs w:val="20"/>
        </w:rPr>
      </w:pPr>
      <w:r w:rsidRPr="00EC56DF">
        <w:rPr>
          <w:rFonts w:cs="Arial"/>
          <w:sz w:val="20"/>
          <w:szCs w:val="20"/>
        </w:rPr>
        <w:t xml:space="preserve">Who does hereby certify that the </w:t>
      </w:r>
      <w:r w:rsidR="000275D4" w:rsidRPr="00EC56DF">
        <w:rPr>
          <w:rFonts w:cs="Arial"/>
          <w:sz w:val="20"/>
          <w:szCs w:val="20"/>
        </w:rPr>
        <w:t>bid proposal</w:t>
      </w:r>
      <w:r w:rsidRPr="00EC56DF">
        <w:rPr>
          <w:rFonts w:cs="Arial"/>
          <w:sz w:val="20"/>
          <w:szCs w:val="20"/>
        </w:rPr>
        <w:t xml:space="preserve">(s) submitted in response to the </w:t>
      </w:r>
      <w:r w:rsidR="001B197B" w:rsidRPr="00EC56DF">
        <w:rPr>
          <w:rFonts w:cs="Arial"/>
          <w:sz w:val="20"/>
          <w:szCs w:val="20"/>
        </w:rPr>
        <w:t>County</w:t>
      </w:r>
      <w:r w:rsidRPr="00EC56DF">
        <w:rPr>
          <w:rFonts w:cs="Arial"/>
          <w:sz w:val="20"/>
          <w:szCs w:val="20"/>
        </w:rPr>
        <w:t xml:space="preserve"> of </w:t>
      </w:r>
      <w:r w:rsidR="00520B2C" w:rsidRPr="00EC56DF">
        <w:rPr>
          <w:rFonts w:cs="Arial"/>
          <w:sz w:val="20"/>
          <w:szCs w:val="20"/>
        </w:rPr>
        <w:t>Gadsden</w:t>
      </w:r>
      <w:r w:rsidRPr="00EC56DF">
        <w:rPr>
          <w:rFonts w:cs="Arial"/>
          <w:sz w:val="20"/>
          <w:szCs w:val="20"/>
        </w:rPr>
        <w:t xml:space="preserve"> Bid Project No. _______ for ______________________________ shall constitute a bid to ANY Political Subdivision of the State of Florida under the same conditions, for the same prices and the same effective period as this bid, unless specifically declined below.  This joint bid is submitted with the understanding that it in no way restricts or interferes with the right of ANY Political Subdivision of the State of Florida to re-bid any or all items.</w:t>
      </w:r>
    </w:p>
    <w:p w14:paraId="0005E918" w14:textId="77777777" w:rsidR="00FC40FB" w:rsidRPr="00EC56DF" w:rsidRDefault="00FC40FB" w:rsidP="00FC40FB">
      <w:pPr>
        <w:jc w:val="both"/>
        <w:rPr>
          <w:rFonts w:cs="Arial"/>
          <w:sz w:val="20"/>
          <w:szCs w:val="20"/>
        </w:rPr>
      </w:pPr>
    </w:p>
    <w:p w14:paraId="7DCC00B4" w14:textId="77777777" w:rsidR="00FC40FB" w:rsidRPr="00EC56DF" w:rsidRDefault="00FC40FB" w:rsidP="00FC40FB">
      <w:pPr>
        <w:rPr>
          <w:rFonts w:cs="Arial"/>
          <w:sz w:val="20"/>
          <w:szCs w:val="20"/>
        </w:rPr>
      </w:pPr>
      <w:r w:rsidRPr="00EC56DF">
        <w:rPr>
          <w:rFonts w:cs="Arial"/>
          <w:sz w:val="20"/>
          <w:szCs w:val="20"/>
        </w:rPr>
        <w:t xml:space="preserve">          Bidder accepts this condition                          _________</w:t>
      </w:r>
    </w:p>
    <w:p w14:paraId="1643E212" w14:textId="77777777" w:rsidR="00FC40FB" w:rsidRPr="00EC56DF" w:rsidRDefault="00FC40FB" w:rsidP="00FC40FB">
      <w:pPr>
        <w:rPr>
          <w:rFonts w:cs="Arial"/>
          <w:sz w:val="20"/>
          <w:szCs w:val="20"/>
        </w:rPr>
      </w:pPr>
    </w:p>
    <w:p w14:paraId="4544845C" w14:textId="77777777" w:rsidR="00FC40FB" w:rsidRPr="00EC56DF" w:rsidRDefault="00FC40FB" w:rsidP="00FC40FB">
      <w:pPr>
        <w:rPr>
          <w:rFonts w:cs="Arial"/>
          <w:sz w:val="20"/>
          <w:szCs w:val="20"/>
        </w:rPr>
      </w:pPr>
      <w:r w:rsidRPr="00EC56DF">
        <w:rPr>
          <w:rFonts w:cs="Arial"/>
          <w:sz w:val="20"/>
          <w:szCs w:val="20"/>
        </w:rPr>
        <w:t xml:space="preserve">          Bidder does not accept this condition             _________ </w:t>
      </w:r>
    </w:p>
    <w:p w14:paraId="7096A39F" w14:textId="77777777" w:rsidR="00FC40FB" w:rsidRPr="00EC56DF" w:rsidRDefault="00FC40FB" w:rsidP="00FC40FB">
      <w:pPr>
        <w:rPr>
          <w:rFonts w:cs="Arial"/>
          <w:sz w:val="20"/>
          <w:szCs w:val="20"/>
        </w:rPr>
      </w:pPr>
    </w:p>
    <w:p w14:paraId="5E1001AC" w14:textId="77777777" w:rsidR="00FC40FB" w:rsidRPr="00EC56DF" w:rsidRDefault="00FC40FB" w:rsidP="00FC40FB">
      <w:pPr>
        <w:rPr>
          <w:rFonts w:cs="Arial"/>
          <w:sz w:val="20"/>
          <w:szCs w:val="20"/>
        </w:rPr>
      </w:pPr>
    </w:p>
    <w:p w14:paraId="271D0784" w14:textId="77777777" w:rsidR="00FC40FB" w:rsidRPr="00EC56DF" w:rsidRDefault="00FC40FB" w:rsidP="00FC40FB">
      <w:pPr>
        <w:rPr>
          <w:rFonts w:cs="Arial"/>
          <w:sz w:val="20"/>
          <w:szCs w:val="20"/>
        </w:rPr>
      </w:pPr>
    </w:p>
    <w:p w14:paraId="1FB6193D" w14:textId="77777777" w:rsidR="00FC40FB" w:rsidRPr="00EC56DF" w:rsidRDefault="00FC40FB" w:rsidP="00FC40FB">
      <w:pPr>
        <w:rPr>
          <w:rFonts w:cs="Arial"/>
          <w:sz w:val="20"/>
          <w:szCs w:val="20"/>
        </w:rPr>
      </w:pPr>
      <w:r w:rsidRPr="00EC56DF">
        <w:rPr>
          <w:rFonts w:cs="Arial"/>
          <w:sz w:val="20"/>
          <w:szCs w:val="20"/>
        </w:rPr>
        <w:t xml:space="preserve">                                                           ___________________________________</w:t>
      </w:r>
    </w:p>
    <w:p w14:paraId="27F2FB2C" w14:textId="77777777" w:rsidR="00FC40FB" w:rsidRPr="00EC56DF" w:rsidRDefault="00FC40FB" w:rsidP="00FC40FB">
      <w:pPr>
        <w:rPr>
          <w:rFonts w:cs="Arial"/>
          <w:sz w:val="20"/>
          <w:szCs w:val="20"/>
        </w:rPr>
      </w:pPr>
      <w:r w:rsidRPr="00EC56DF">
        <w:rPr>
          <w:rFonts w:cs="Arial"/>
          <w:sz w:val="20"/>
          <w:szCs w:val="20"/>
        </w:rPr>
        <w:t xml:space="preserve">                                                           Signature</w:t>
      </w:r>
    </w:p>
    <w:p w14:paraId="2F9AA1CC" w14:textId="77777777" w:rsidR="00FC40FB" w:rsidRPr="00EC56DF" w:rsidRDefault="00FC40FB" w:rsidP="00FC40FB">
      <w:pPr>
        <w:rPr>
          <w:rFonts w:cs="Arial"/>
          <w:sz w:val="20"/>
          <w:szCs w:val="20"/>
        </w:rPr>
      </w:pPr>
      <w:r w:rsidRPr="00EC56DF">
        <w:rPr>
          <w:rFonts w:cs="Arial"/>
          <w:sz w:val="20"/>
          <w:szCs w:val="20"/>
        </w:rPr>
        <w:t xml:space="preserve">                                                           ___________________________________</w:t>
      </w:r>
    </w:p>
    <w:p w14:paraId="5A3DEEA4" w14:textId="77777777" w:rsidR="00FC40FB" w:rsidRPr="00EC56DF" w:rsidRDefault="00FC40FB" w:rsidP="00FC40FB">
      <w:pPr>
        <w:rPr>
          <w:rFonts w:cs="Arial"/>
          <w:sz w:val="20"/>
          <w:szCs w:val="20"/>
        </w:rPr>
      </w:pPr>
      <w:r w:rsidRPr="00EC56DF">
        <w:rPr>
          <w:rFonts w:cs="Arial"/>
          <w:sz w:val="20"/>
          <w:szCs w:val="20"/>
        </w:rPr>
        <w:t xml:space="preserve">                                                           Address</w:t>
      </w:r>
    </w:p>
    <w:p w14:paraId="14F8FA20" w14:textId="77777777" w:rsidR="00FC40FB" w:rsidRPr="00EC56DF" w:rsidRDefault="00FC40FB" w:rsidP="00FC40FB">
      <w:pPr>
        <w:rPr>
          <w:rFonts w:cs="Arial"/>
          <w:sz w:val="20"/>
          <w:szCs w:val="20"/>
        </w:rPr>
      </w:pPr>
      <w:r w:rsidRPr="00EC56DF">
        <w:rPr>
          <w:rFonts w:cs="Arial"/>
          <w:sz w:val="20"/>
          <w:szCs w:val="20"/>
        </w:rPr>
        <w:t xml:space="preserve">                                                           ___________________________________</w:t>
      </w:r>
    </w:p>
    <w:p w14:paraId="2EA04A5C" w14:textId="77777777" w:rsidR="00FC40FB" w:rsidRPr="00EC56DF" w:rsidRDefault="00FC40FB" w:rsidP="00FC40FB">
      <w:pPr>
        <w:rPr>
          <w:rFonts w:cs="Arial"/>
          <w:sz w:val="20"/>
          <w:szCs w:val="20"/>
        </w:rPr>
      </w:pPr>
      <w:r w:rsidRPr="00EC56DF">
        <w:rPr>
          <w:rFonts w:cs="Arial"/>
          <w:b/>
          <w:bCs/>
          <w:sz w:val="20"/>
          <w:szCs w:val="20"/>
        </w:rPr>
        <w:t xml:space="preserve">                                                           </w:t>
      </w:r>
      <w:r w:rsidR="001B197B" w:rsidRPr="00EC56DF">
        <w:rPr>
          <w:rFonts w:cs="Arial"/>
          <w:sz w:val="20"/>
          <w:szCs w:val="20"/>
        </w:rPr>
        <w:t>County</w:t>
      </w:r>
      <w:r w:rsidRPr="00EC56DF">
        <w:rPr>
          <w:rFonts w:cs="Arial"/>
          <w:sz w:val="20"/>
          <w:szCs w:val="20"/>
        </w:rPr>
        <w:t>/State/Zip</w:t>
      </w:r>
    </w:p>
    <w:p w14:paraId="56516FC1" w14:textId="77777777" w:rsidR="00FC40FB" w:rsidRPr="00EC56DF" w:rsidRDefault="00FC40FB" w:rsidP="00FC40FB">
      <w:pPr>
        <w:rPr>
          <w:rFonts w:cs="Arial"/>
          <w:sz w:val="20"/>
          <w:szCs w:val="20"/>
        </w:rPr>
      </w:pPr>
      <w:r w:rsidRPr="00EC56DF">
        <w:rPr>
          <w:rFonts w:cs="Arial"/>
          <w:sz w:val="20"/>
          <w:szCs w:val="20"/>
        </w:rPr>
        <w:t xml:space="preserve">                                                           ___________________________________</w:t>
      </w:r>
    </w:p>
    <w:p w14:paraId="0D393222" w14:textId="77777777" w:rsidR="00FC40FB" w:rsidRPr="00EC56DF" w:rsidRDefault="00FC40FB" w:rsidP="00FC40FB">
      <w:pPr>
        <w:rPr>
          <w:rFonts w:cs="Arial"/>
          <w:sz w:val="20"/>
          <w:szCs w:val="20"/>
        </w:rPr>
      </w:pPr>
      <w:r w:rsidRPr="00EC56DF">
        <w:rPr>
          <w:rFonts w:cs="Arial"/>
          <w:b/>
          <w:bCs/>
          <w:sz w:val="20"/>
          <w:szCs w:val="20"/>
        </w:rPr>
        <w:t xml:space="preserve">                                                           </w:t>
      </w:r>
      <w:r w:rsidRPr="00EC56DF">
        <w:rPr>
          <w:rFonts w:cs="Arial"/>
          <w:sz w:val="20"/>
          <w:szCs w:val="20"/>
        </w:rPr>
        <w:t>Telephone Number</w:t>
      </w:r>
    </w:p>
    <w:p w14:paraId="6644EEDB" w14:textId="77777777" w:rsidR="00FC40FB" w:rsidRPr="00EC56DF" w:rsidRDefault="00FC40FB" w:rsidP="00FC40FB">
      <w:pPr>
        <w:rPr>
          <w:rFonts w:cs="Arial"/>
          <w:sz w:val="20"/>
          <w:szCs w:val="20"/>
        </w:rPr>
      </w:pPr>
    </w:p>
    <w:p w14:paraId="7D8C43B6" w14:textId="77777777" w:rsidR="00FC40FB" w:rsidRPr="00EC56DF" w:rsidRDefault="00FC40FB" w:rsidP="00FC40FB">
      <w:pPr>
        <w:rPr>
          <w:rFonts w:cs="Arial"/>
          <w:sz w:val="20"/>
          <w:szCs w:val="20"/>
        </w:rPr>
      </w:pPr>
    </w:p>
    <w:p w14:paraId="090E9C80" w14:textId="77777777" w:rsidR="005E4834" w:rsidRPr="00EC56DF" w:rsidRDefault="005E4834" w:rsidP="005E4834">
      <w:pPr>
        <w:jc w:val="both"/>
        <w:rPr>
          <w:sz w:val="20"/>
          <w:szCs w:val="20"/>
        </w:rPr>
      </w:pPr>
    </w:p>
    <w:p w14:paraId="109685E3" w14:textId="77777777" w:rsidR="005E4834" w:rsidRPr="00EC56DF" w:rsidRDefault="005E4834" w:rsidP="005E4834">
      <w:pPr>
        <w:jc w:val="both"/>
        <w:rPr>
          <w:sz w:val="20"/>
          <w:szCs w:val="20"/>
        </w:rPr>
      </w:pPr>
    </w:p>
    <w:p w14:paraId="799B0F75" w14:textId="77777777" w:rsidR="005E4834" w:rsidRPr="00EC56DF" w:rsidRDefault="005E4834" w:rsidP="005E4834">
      <w:pPr>
        <w:jc w:val="both"/>
        <w:rPr>
          <w:sz w:val="20"/>
          <w:szCs w:val="20"/>
        </w:rPr>
      </w:pPr>
    </w:p>
    <w:p w14:paraId="4CACEBF9" w14:textId="77777777" w:rsidR="005E4834" w:rsidRPr="00EC56DF" w:rsidRDefault="005E4834" w:rsidP="005E4834">
      <w:pPr>
        <w:jc w:val="both"/>
        <w:rPr>
          <w:sz w:val="20"/>
          <w:szCs w:val="20"/>
        </w:rPr>
      </w:pPr>
    </w:p>
    <w:p w14:paraId="20E57BA9" w14:textId="77777777" w:rsidR="005E4834" w:rsidRPr="00EC56DF" w:rsidRDefault="005E4834" w:rsidP="005E4834">
      <w:pPr>
        <w:jc w:val="both"/>
        <w:rPr>
          <w:sz w:val="20"/>
          <w:szCs w:val="20"/>
        </w:rPr>
      </w:pPr>
    </w:p>
    <w:p w14:paraId="1EC5D1D2" w14:textId="77777777" w:rsidR="005E4834" w:rsidRPr="00EC56DF" w:rsidRDefault="005E4834" w:rsidP="005E4834">
      <w:pPr>
        <w:jc w:val="both"/>
        <w:rPr>
          <w:sz w:val="20"/>
          <w:szCs w:val="20"/>
        </w:rPr>
      </w:pPr>
    </w:p>
    <w:p w14:paraId="260F2D72" w14:textId="77777777" w:rsidR="005E4834" w:rsidRPr="00EC56DF" w:rsidRDefault="005E4834" w:rsidP="005E4834">
      <w:pPr>
        <w:jc w:val="both"/>
        <w:rPr>
          <w:sz w:val="20"/>
          <w:szCs w:val="20"/>
        </w:rPr>
      </w:pPr>
    </w:p>
    <w:p w14:paraId="2F4F452F" w14:textId="77777777" w:rsidR="00FC40FB" w:rsidRPr="00EC56DF" w:rsidRDefault="00FC40FB" w:rsidP="005E4834">
      <w:pPr>
        <w:jc w:val="both"/>
        <w:rPr>
          <w:sz w:val="20"/>
          <w:szCs w:val="20"/>
        </w:rPr>
      </w:pPr>
    </w:p>
    <w:p w14:paraId="0F1DDC97" w14:textId="77777777" w:rsidR="00FC40FB" w:rsidRPr="00EC56DF" w:rsidRDefault="00FC40FB" w:rsidP="005E4834">
      <w:pPr>
        <w:jc w:val="both"/>
        <w:rPr>
          <w:sz w:val="20"/>
          <w:szCs w:val="20"/>
        </w:rPr>
      </w:pPr>
    </w:p>
    <w:p w14:paraId="07A44F65" w14:textId="77777777" w:rsidR="00FC40FB" w:rsidRPr="00EC56DF" w:rsidRDefault="00FC40FB" w:rsidP="005E4834">
      <w:pPr>
        <w:jc w:val="both"/>
        <w:rPr>
          <w:sz w:val="20"/>
          <w:szCs w:val="20"/>
        </w:rPr>
      </w:pPr>
    </w:p>
    <w:p w14:paraId="4586948E" w14:textId="77777777" w:rsidR="00FC40FB" w:rsidRPr="00EC56DF" w:rsidRDefault="00FC40FB" w:rsidP="005E4834">
      <w:pPr>
        <w:jc w:val="both"/>
        <w:rPr>
          <w:sz w:val="20"/>
          <w:szCs w:val="20"/>
        </w:rPr>
      </w:pPr>
    </w:p>
    <w:p w14:paraId="56FDF4A2" w14:textId="77777777" w:rsidR="00FC40FB" w:rsidRPr="00EC56DF" w:rsidRDefault="00FC40FB" w:rsidP="005E4834">
      <w:pPr>
        <w:jc w:val="both"/>
        <w:rPr>
          <w:sz w:val="20"/>
          <w:szCs w:val="20"/>
        </w:rPr>
      </w:pPr>
    </w:p>
    <w:p w14:paraId="679EDE04" w14:textId="77777777" w:rsidR="00FC40FB" w:rsidRPr="00EC56DF" w:rsidRDefault="00FC40FB" w:rsidP="005E4834">
      <w:pPr>
        <w:jc w:val="both"/>
        <w:rPr>
          <w:sz w:val="20"/>
          <w:szCs w:val="20"/>
        </w:rPr>
      </w:pPr>
    </w:p>
    <w:p w14:paraId="54B82042" w14:textId="77777777" w:rsidR="00FC40FB" w:rsidRPr="00EC56DF" w:rsidRDefault="00FC40FB" w:rsidP="005E4834">
      <w:pPr>
        <w:jc w:val="both"/>
        <w:rPr>
          <w:sz w:val="20"/>
          <w:szCs w:val="20"/>
        </w:rPr>
      </w:pPr>
    </w:p>
    <w:p w14:paraId="36BA77E4" w14:textId="77777777" w:rsidR="00FC40FB" w:rsidRPr="00EC56DF" w:rsidRDefault="00FC40FB" w:rsidP="005E4834">
      <w:pPr>
        <w:jc w:val="both"/>
        <w:rPr>
          <w:sz w:val="20"/>
          <w:szCs w:val="20"/>
        </w:rPr>
      </w:pPr>
    </w:p>
    <w:p w14:paraId="2A963F98" w14:textId="77777777" w:rsidR="00FC40FB" w:rsidRPr="00EC56DF" w:rsidRDefault="00FC40FB" w:rsidP="005E4834">
      <w:pPr>
        <w:jc w:val="both"/>
        <w:rPr>
          <w:sz w:val="20"/>
          <w:szCs w:val="20"/>
        </w:rPr>
      </w:pPr>
    </w:p>
    <w:p w14:paraId="611274EC" w14:textId="77777777" w:rsidR="00FC40FB" w:rsidRPr="00EC56DF" w:rsidRDefault="00FC40FB" w:rsidP="005E4834">
      <w:pPr>
        <w:jc w:val="both"/>
        <w:rPr>
          <w:sz w:val="20"/>
          <w:szCs w:val="20"/>
        </w:rPr>
      </w:pPr>
    </w:p>
    <w:p w14:paraId="1C1C5F3F" w14:textId="77777777" w:rsidR="00821DF7" w:rsidRDefault="00821DF7" w:rsidP="00FC40FB">
      <w:pPr>
        <w:pStyle w:val="Title"/>
        <w:rPr>
          <w:rFonts w:ascii="Arial" w:hAnsi="Arial" w:cs="Arial"/>
          <w:bCs w:val="0"/>
          <w:noProof/>
          <w:sz w:val="23"/>
          <w:szCs w:val="23"/>
        </w:rPr>
      </w:pPr>
    </w:p>
    <w:p w14:paraId="077EC1BE" w14:textId="77777777" w:rsidR="00821DF7" w:rsidRDefault="00821DF7" w:rsidP="00FC40FB">
      <w:pPr>
        <w:pStyle w:val="Title"/>
        <w:rPr>
          <w:rFonts w:ascii="Arial" w:hAnsi="Arial" w:cs="Arial"/>
          <w:bCs w:val="0"/>
          <w:noProof/>
          <w:sz w:val="23"/>
          <w:szCs w:val="23"/>
        </w:rPr>
      </w:pPr>
    </w:p>
    <w:p w14:paraId="24DB3EF0" w14:textId="180BB004" w:rsidR="00821DF7" w:rsidRPr="00C02EA3" w:rsidRDefault="00C02EA3" w:rsidP="00FC40FB">
      <w:pPr>
        <w:pStyle w:val="Title"/>
        <w:rPr>
          <w:rFonts w:ascii="Arial" w:hAnsi="Arial" w:cs="Arial"/>
          <w:bCs w:val="0"/>
          <w:noProof/>
          <w:color w:val="FF0000"/>
          <w:sz w:val="23"/>
          <w:szCs w:val="23"/>
        </w:rPr>
      </w:pPr>
      <w:r w:rsidRPr="00C02EA3">
        <w:rPr>
          <w:rFonts w:ascii="Arial" w:hAnsi="Arial" w:cs="Arial"/>
          <w:bCs w:val="0"/>
          <w:noProof/>
          <w:color w:val="FF0000"/>
          <w:sz w:val="23"/>
          <w:szCs w:val="23"/>
        </w:rPr>
        <w:t>RE - BID</w:t>
      </w:r>
    </w:p>
    <w:p w14:paraId="0A0A3769" w14:textId="77ADE8D0" w:rsidR="00FC40FB" w:rsidRPr="00EC56DF" w:rsidRDefault="00D06FAA" w:rsidP="00FC40FB">
      <w:pPr>
        <w:pStyle w:val="Title"/>
        <w:rPr>
          <w:rFonts w:ascii="Arial" w:hAnsi="Arial" w:cs="Arial"/>
          <w:bCs w:val="0"/>
          <w:noProof/>
          <w:sz w:val="23"/>
          <w:szCs w:val="23"/>
        </w:rPr>
      </w:pPr>
      <w:r>
        <w:rPr>
          <w:rFonts w:ascii="Arial" w:hAnsi="Arial" w:cs="Arial"/>
          <w:bCs w:val="0"/>
          <w:noProof/>
          <w:sz w:val="23"/>
          <w:szCs w:val="23"/>
        </w:rPr>
        <w:t xml:space="preserve">B.I.D. NO. </w:t>
      </w:r>
      <w:r w:rsidR="00287DD6">
        <w:rPr>
          <w:rFonts w:ascii="Arial" w:hAnsi="Arial" w:cs="Arial"/>
          <w:bCs w:val="0"/>
          <w:noProof/>
          <w:sz w:val="23"/>
          <w:szCs w:val="23"/>
        </w:rPr>
        <w:t>24-0</w:t>
      </w:r>
      <w:r w:rsidR="00B155B0">
        <w:rPr>
          <w:rFonts w:ascii="Arial" w:hAnsi="Arial" w:cs="Arial"/>
          <w:bCs w:val="0"/>
          <w:noProof/>
          <w:sz w:val="23"/>
          <w:szCs w:val="23"/>
        </w:rPr>
        <w:t>5</w:t>
      </w:r>
    </w:p>
    <w:p w14:paraId="44FC6FCA" w14:textId="7F9DA546" w:rsidR="001C2AFD" w:rsidRPr="00EC56DF" w:rsidRDefault="00FD62D5" w:rsidP="00FC40FB">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Sprinkler System</w:t>
      </w:r>
    </w:p>
    <w:p w14:paraId="23597E83" w14:textId="77777777" w:rsidR="00FC40FB" w:rsidRPr="00EC56DF" w:rsidRDefault="00FC40FB" w:rsidP="00FC40FB">
      <w:pPr>
        <w:jc w:val="center"/>
        <w:rPr>
          <w:rFonts w:cs="Arial"/>
          <w:b/>
          <w:bCs/>
          <w:sz w:val="23"/>
          <w:szCs w:val="23"/>
        </w:rPr>
      </w:pPr>
    </w:p>
    <w:p w14:paraId="3B57312C" w14:textId="77777777" w:rsidR="00FC40FB" w:rsidRPr="00EC56DF" w:rsidRDefault="00FC40FB" w:rsidP="00FC40FB">
      <w:pPr>
        <w:jc w:val="center"/>
        <w:rPr>
          <w:rFonts w:cs="Arial"/>
          <w:b/>
          <w:bCs/>
          <w:i/>
          <w:sz w:val="23"/>
          <w:szCs w:val="23"/>
        </w:rPr>
      </w:pPr>
      <w:r w:rsidRPr="00EC56DF">
        <w:rPr>
          <w:rFonts w:cs="Arial"/>
          <w:b/>
          <w:bCs/>
          <w:sz w:val="23"/>
          <w:szCs w:val="23"/>
        </w:rPr>
        <w:t>LIST OF PROPOSED SUBCONTRACTORS</w:t>
      </w:r>
    </w:p>
    <w:p w14:paraId="1B0626B3" w14:textId="77777777" w:rsidR="00FC40FB" w:rsidRPr="00EC56DF" w:rsidRDefault="00FC40FB" w:rsidP="00FC40FB">
      <w:pPr>
        <w:jc w:val="center"/>
        <w:rPr>
          <w:rFonts w:cs="Arial"/>
          <w:b/>
          <w:bCs/>
          <w:sz w:val="8"/>
          <w:szCs w:val="8"/>
        </w:rPr>
      </w:pPr>
    </w:p>
    <w:p w14:paraId="56075FF7" w14:textId="77777777" w:rsidR="00FC40FB" w:rsidRPr="00EC56DF" w:rsidRDefault="00263A9B" w:rsidP="00FC40FB">
      <w:pPr>
        <w:jc w:val="both"/>
        <w:rPr>
          <w:sz w:val="20"/>
          <w:szCs w:val="20"/>
        </w:rPr>
      </w:pPr>
      <w:r>
        <w:rPr>
          <w:rStyle w:val="PageNumber"/>
          <w:rFonts w:cs="Arial"/>
          <w:sz w:val="15"/>
          <w:szCs w:val="15"/>
        </w:rPr>
        <w:pict w14:anchorId="4E8EF674">
          <v:rect id="_x0000_i1037" style="width:0;height:1.5pt" o:hralign="center" o:hrstd="t" o:hr="t" fillcolor="gray" stroked="f"/>
        </w:pict>
      </w:r>
    </w:p>
    <w:p w14:paraId="73F976BF" w14:textId="77777777" w:rsidR="00FC40FB" w:rsidRPr="00EC56DF" w:rsidRDefault="00FC40FB" w:rsidP="005E4834">
      <w:pPr>
        <w:jc w:val="both"/>
        <w:rPr>
          <w:rFonts w:cs="Arial"/>
          <w:sz w:val="20"/>
          <w:szCs w:val="20"/>
        </w:rPr>
      </w:pPr>
    </w:p>
    <w:p w14:paraId="444D6C6E" w14:textId="77777777" w:rsidR="00FC40FB" w:rsidRPr="00EC56DF" w:rsidRDefault="00FC40FB" w:rsidP="00FC40FB">
      <w:pPr>
        <w:pStyle w:val="BodyText2"/>
        <w:rPr>
          <w:rFonts w:ascii="Arial" w:hAnsi="Arial" w:cs="Arial"/>
          <w:sz w:val="20"/>
        </w:rPr>
      </w:pPr>
      <w:r w:rsidRPr="00EC56DF">
        <w:rPr>
          <w:rFonts w:ascii="Arial" w:hAnsi="Arial" w:cs="Arial"/>
          <w:sz w:val="20"/>
        </w:rPr>
        <w:t xml:space="preserve">The undersigned bidder hereby designates, as follows, all major subcontractors whom he/she proposes to utilize for the major areas of work for the project.  The </w:t>
      </w:r>
      <w:r w:rsidR="007B2C0A">
        <w:rPr>
          <w:rFonts w:ascii="Arial" w:hAnsi="Arial" w:cs="Arial"/>
          <w:sz w:val="20"/>
        </w:rPr>
        <w:t>b</w:t>
      </w:r>
      <w:r w:rsidRPr="00EC56DF">
        <w:rPr>
          <w:rFonts w:ascii="Arial" w:hAnsi="Arial" w:cs="Arial"/>
          <w:sz w:val="20"/>
        </w:rPr>
        <w:t xml:space="preserve">idder is further notified that all subcontractors shall be properly licensed and shall be required to furnish the </w:t>
      </w:r>
      <w:r w:rsidR="001B197B" w:rsidRPr="00EC56DF">
        <w:rPr>
          <w:rFonts w:ascii="Arial" w:hAnsi="Arial" w:cs="Arial"/>
          <w:sz w:val="20"/>
        </w:rPr>
        <w:t>COUNTY</w:t>
      </w:r>
      <w:r w:rsidRPr="00EC56DF">
        <w:rPr>
          <w:rFonts w:ascii="Arial" w:hAnsi="Arial" w:cs="Arial"/>
          <w:sz w:val="20"/>
        </w:rPr>
        <w:t xml:space="preserve"> with a Certificate of Insurance in accordance with the </w:t>
      </w:r>
      <w:proofErr w:type="gramStart"/>
      <w:r w:rsidR="006D425E" w:rsidRPr="00EC56DF">
        <w:rPr>
          <w:rFonts w:ascii="Arial" w:hAnsi="Arial" w:cs="Arial"/>
          <w:sz w:val="20"/>
        </w:rPr>
        <w:t>agreement</w:t>
      </w:r>
      <w:proofErr w:type="gramEnd"/>
      <w:r w:rsidRPr="00EC56DF">
        <w:rPr>
          <w:rFonts w:ascii="Arial" w:hAnsi="Arial" w:cs="Arial"/>
          <w:sz w:val="20"/>
        </w:rPr>
        <w:t xml:space="preserve"> general conditions.  Failure to furnish this information may be grounds for rejection of the </w:t>
      </w:r>
      <w:r w:rsidR="007B2C0A">
        <w:rPr>
          <w:rFonts w:ascii="Arial" w:hAnsi="Arial" w:cs="Arial"/>
          <w:sz w:val="20"/>
        </w:rPr>
        <w:t>b</w:t>
      </w:r>
      <w:r w:rsidRPr="00EC56DF">
        <w:rPr>
          <w:rFonts w:ascii="Arial" w:hAnsi="Arial" w:cs="Arial"/>
          <w:sz w:val="20"/>
        </w:rPr>
        <w:t>idder</w:t>
      </w:r>
      <w:r w:rsidR="007B2C0A">
        <w:rPr>
          <w:rFonts w:ascii="Arial" w:hAnsi="Arial" w:cs="Arial"/>
          <w:sz w:val="20"/>
        </w:rPr>
        <w:t>'</w:t>
      </w:r>
      <w:r w:rsidRPr="00EC56DF">
        <w:rPr>
          <w:rFonts w:ascii="Arial" w:hAnsi="Arial" w:cs="Arial"/>
          <w:sz w:val="20"/>
        </w:rPr>
        <w:t xml:space="preserve">s </w:t>
      </w:r>
      <w:r w:rsidR="000275D4" w:rsidRPr="00EC56DF">
        <w:rPr>
          <w:rFonts w:ascii="Arial" w:hAnsi="Arial" w:cs="Arial"/>
          <w:sz w:val="20"/>
        </w:rPr>
        <w:t>bid proposal</w:t>
      </w:r>
      <w:r w:rsidRPr="00EC56DF">
        <w:rPr>
          <w:rFonts w:ascii="Arial" w:hAnsi="Arial" w:cs="Arial"/>
          <w:sz w:val="20"/>
        </w:rPr>
        <w:t xml:space="preserve">.  </w:t>
      </w:r>
      <w:r w:rsidRPr="00EC56DF">
        <w:rPr>
          <w:rFonts w:ascii="Arial" w:hAnsi="Arial" w:cs="Arial"/>
          <w:b/>
          <w:sz w:val="20"/>
        </w:rPr>
        <w:t xml:space="preserve">(If no subcontractors are proposed, state </w:t>
      </w:r>
      <w:r w:rsidR="007B2C0A">
        <w:rPr>
          <w:rFonts w:ascii="Arial" w:hAnsi="Arial" w:cs="Arial"/>
          <w:b/>
          <w:sz w:val="20"/>
        </w:rPr>
        <w:t>"</w:t>
      </w:r>
      <w:r w:rsidRPr="00EC56DF">
        <w:rPr>
          <w:rFonts w:ascii="Arial" w:hAnsi="Arial" w:cs="Arial"/>
          <w:b/>
          <w:sz w:val="20"/>
        </w:rPr>
        <w:t>None</w:t>
      </w:r>
      <w:r w:rsidR="007B2C0A">
        <w:rPr>
          <w:rFonts w:ascii="Arial" w:hAnsi="Arial" w:cs="Arial"/>
          <w:b/>
          <w:sz w:val="20"/>
        </w:rPr>
        <w:t>"</w:t>
      </w:r>
      <w:r w:rsidRPr="00EC56DF">
        <w:rPr>
          <w:rFonts w:ascii="Arial" w:hAnsi="Arial" w:cs="Arial"/>
          <w:b/>
          <w:sz w:val="20"/>
        </w:rPr>
        <w:t xml:space="preserve"> on first line below.)</w:t>
      </w:r>
    </w:p>
    <w:p w14:paraId="6945994A" w14:textId="77777777" w:rsidR="00FC40FB" w:rsidRPr="00EC56DF" w:rsidRDefault="00FC40FB" w:rsidP="00FC40FB">
      <w:pPr>
        <w:jc w:val="both"/>
        <w:rPr>
          <w:rFonts w:cs="Arial"/>
          <w:sz w:val="20"/>
          <w:szCs w:val="20"/>
        </w:rPr>
      </w:pPr>
    </w:p>
    <w:p w14:paraId="2E16AA37" w14:textId="77777777" w:rsidR="00FC40FB" w:rsidRPr="00EC56DF" w:rsidRDefault="00FC40FB" w:rsidP="00FC40FB">
      <w:pPr>
        <w:ind w:left="180"/>
        <w:rPr>
          <w:rFonts w:cs="Arial"/>
          <w:sz w:val="20"/>
          <w:szCs w:val="20"/>
        </w:rPr>
      </w:pPr>
      <w:r w:rsidRPr="00EC56DF">
        <w:rPr>
          <w:rFonts w:cs="Arial"/>
          <w:sz w:val="20"/>
          <w:szCs w:val="20"/>
        </w:rPr>
        <w:t xml:space="preserve"> Name and Address of Subcontractor            Scope of Work/Phase(</w:t>
      </w:r>
      <w:proofErr w:type="gramStart"/>
      <w:r w:rsidRPr="00EC56DF">
        <w:rPr>
          <w:rFonts w:cs="Arial"/>
          <w:sz w:val="20"/>
          <w:szCs w:val="20"/>
        </w:rPr>
        <w:t>s)</w:t>
      </w:r>
      <w:r w:rsidRPr="00EC56DF">
        <w:rPr>
          <w:rFonts w:cs="Arial"/>
          <w:i/>
          <w:sz w:val="20"/>
          <w:szCs w:val="20"/>
        </w:rPr>
        <w:t xml:space="preserve">   </w:t>
      </w:r>
      <w:proofErr w:type="gramEnd"/>
      <w:r w:rsidRPr="00EC56DF">
        <w:rPr>
          <w:rFonts w:cs="Arial"/>
          <w:i/>
          <w:sz w:val="20"/>
          <w:szCs w:val="20"/>
        </w:rPr>
        <w:t xml:space="preserve"> </w:t>
      </w:r>
      <w:r w:rsidRPr="00EC56DF">
        <w:rPr>
          <w:rFonts w:cs="Arial"/>
          <w:sz w:val="20"/>
          <w:szCs w:val="20"/>
        </w:rPr>
        <w:t xml:space="preserve">                     License #</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2878"/>
        <w:gridCol w:w="2997"/>
      </w:tblGrid>
      <w:tr w:rsidR="00FC40FB" w:rsidRPr="00EC56DF" w14:paraId="581E9E6F" w14:textId="77777777" w:rsidTr="001B1BEE">
        <w:trPr>
          <w:jc w:val="center"/>
        </w:trPr>
        <w:tc>
          <w:tcPr>
            <w:tcW w:w="3737" w:type="dxa"/>
          </w:tcPr>
          <w:p w14:paraId="368CBCE6" w14:textId="77777777" w:rsidR="00FC40FB" w:rsidRPr="00EC56DF" w:rsidRDefault="00FC40FB" w:rsidP="001B1BEE">
            <w:pPr>
              <w:rPr>
                <w:rFonts w:cs="Arial"/>
                <w:sz w:val="20"/>
                <w:szCs w:val="20"/>
              </w:rPr>
            </w:pPr>
            <w:r w:rsidRPr="00EC56DF">
              <w:rPr>
                <w:rFonts w:cs="Arial"/>
                <w:sz w:val="20"/>
                <w:szCs w:val="20"/>
              </w:rPr>
              <w:t>1.</w:t>
            </w:r>
          </w:p>
        </w:tc>
        <w:tc>
          <w:tcPr>
            <w:tcW w:w="2878" w:type="dxa"/>
          </w:tcPr>
          <w:p w14:paraId="503790E1" w14:textId="77777777" w:rsidR="00FC40FB" w:rsidRPr="00EC56DF" w:rsidRDefault="00FC40FB" w:rsidP="001B1BEE">
            <w:pPr>
              <w:rPr>
                <w:rFonts w:cs="Arial"/>
                <w:sz w:val="20"/>
                <w:szCs w:val="20"/>
              </w:rPr>
            </w:pPr>
          </w:p>
        </w:tc>
        <w:tc>
          <w:tcPr>
            <w:tcW w:w="2997" w:type="dxa"/>
          </w:tcPr>
          <w:p w14:paraId="7EBDF2F5" w14:textId="77777777" w:rsidR="00FC40FB" w:rsidRPr="00EC56DF" w:rsidRDefault="00FC40FB" w:rsidP="001B1BEE">
            <w:pPr>
              <w:rPr>
                <w:rFonts w:cs="Arial"/>
                <w:sz w:val="20"/>
                <w:szCs w:val="20"/>
              </w:rPr>
            </w:pPr>
          </w:p>
        </w:tc>
      </w:tr>
      <w:tr w:rsidR="00FC40FB" w:rsidRPr="00EC56DF" w14:paraId="2EABBDB9" w14:textId="77777777" w:rsidTr="001B1BEE">
        <w:trPr>
          <w:jc w:val="center"/>
        </w:trPr>
        <w:tc>
          <w:tcPr>
            <w:tcW w:w="3737" w:type="dxa"/>
          </w:tcPr>
          <w:p w14:paraId="29B0E4DD" w14:textId="77777777" w:rsidR="00FC40FB" w:rsidRPr="00EC56DF" w:rsidRDefault="00FC40FB" w:rsidP="001B1BEE">
            <w:pPr>
              <w:jc w:val="center"/>
              <w:rPr>
                <w:rFonts w:cs="Arial"/>
                <w:sz w:val="20"/>
                <w:szCs w:val="20"/>
              </w:rPr>
            </w:pPr>
          </w:p>
        </w:tc>
        <w:tc>
          <w:tcPr>
            <w:tcW w:w="2878" w:type="dxa"/>
          </w:tcPr>
          <w:p w14:paraId="0248B247" w14:textId="77777777" w:rsidR="00FC40FB" w:rsidRPr="00EC56DF" w:rsidRDefault="00FC40FB" w:rsidP="001B1BEE">
            <w:pPr>
              <w:rPr>
                <w:rFonts w:cs="Arial"/>
                <w:sz w:val="20"/>
                <w:szCs w:val="20"/>
              </w:rPr>
            </w:pPr>
          </w:p>
        </w:tc>
        <w:tc>
          <w:tcPr>
            <w:tcW w:w="2997" w:type="dxa"/>
          </w:tcPr>
          <w:p w14:paraId="39EC05EA" w14:textId="77777777" w:rsidR="00FC40FB" w:rsidRPr="00EC56DF" w:rsidRDefault="00FC40FB" w:rsidP="001B1BEE">
            <w:pPr>
              <w:rPr>
                <w:rFonts w:cs="Arial"/>
                <w:sz w:val="20"/>
                <w:szCs w:val="20"/>
              </w:rPr>
            </w:pPr>
          </w:p>
        </w:tc>
      </w:tr>
      <w:tr w:rsidR="00FC40FB" w:rsidRPr="00EC56DF" w14:paraId="2CF63055" w14:textId="77777777" w:rsidTr="001B1BEE">
        <w:trPr>
          <w:jc w:val="center"/>
        </w:trPr>
        <w:tc>
          <w:tcPr>
            <w:tcW w:w="3737" w:type="dxa"/>
          </w:tcPr>
          <w:p w14:paraId="0D9A3947" w14:textId="77777777" w:rsidR="00FC40FB" w:rsidRPr="00EC56DF" w:rsidRDefault="00FC40FB" w:rsidP="001B1BEE">
            <w:pPr>
              <w:rPr>
                <w:rFonts w:cs="Arial"/>
                <w:sz w:val="20"/>
                <w:szCs w:val="20"/>
              </w:rPr>
            </w:pPr>
          </w:p>
        </w:tc>
        <w:tc>
          <w:tcPr>
            <w:tcW w:w="2878" w:type="dxa"/>
          </w:tcPr>
          <w:p w14:paraId="70940ED0" w14:textId="77777777" w:rsidR="00FC40FB" w:rsidRPr="00EC56DF" w:rsidRDefault="00FC40FB" w:rsidP="001B1BEE">
            <w:pPr>
              <w:rPr>
                <w:rFonts w:cs="Arial"/>
                <w:sz w:val="20"/>
                <w:szCs w:val="20"/>
              </w:rPr>
            </w:pPr>
          </w:p>
        </w:tc>
        <w:tc>
          <w:tcPr>
            <w:tcW w:w="2997" w:type="dxa"/>
          </w:tcPr>
          <w:p w14:paraId="7B094056" w14:textId="77777777" w:rsidR="00FC40FB" w:rsidRPr="00EC56DF" w:rsidRDefault="00FC40FB" w:rsidP="001B1BEE">
            <w:pPr>
              <w:rPr>
                <w:rFonts w:cs="Arial"/>
                <w:sz w:val="20"/>
                <w:szCs w:val="20"/>
              </w:rPr>
            </w:pPr>
          </w:p>
        </w:tc>
      </w:tr>
      <w:tr w:rsidR="00FC40FB" w:rsidRPr="00EC56DF" w14:paraId="2C2CE02E" w14:textId="77777777" w:rsidTr="001B1BEE">
        <w:trPr>
          <w:jc w:val="center"/>
        </w:trPr>
        <w:tc>
          <w:tcPr>
            <w:tcW w:w="3737" w:type="dxa"/>
          </w:tcPr>
          <w:p w14:paraId="7BA907EA" w14:textId="77777777" w:rsidR="00FC40FB" w:rsidRPr="00EC56DF" w:rsidRDefault="00FC40FB" w:rsidP="001B1BEE">
            <w:pPr>
              <w:rPr>
                <w:rFonts w:cs="Arial"/>
                <w:sz w:val="20"/>
                <w:szCs w:val="20"/>
              </w:rPr>
            </w:pPr>
          </w:p>
        </w:tc>
        <w:tc>
          <w:tcPr>
            <w:tcW w:w="2878" w:type="dxa"/>
          </w:tcPr>
          <w:p w14:paraId="1EA19073" w14:textId="77777777" w:rsidR="00FC40FB" w:rsidRPr="00EC56DF" w:rsidRDefault="00FC40FB" w:rsidP="001B1BEE">
            <w:pPr>
              <w:rPr>
                <w:rFonts w:cs="Arial"/>
                <w:sz w:val="20"/>
                <w:szCs w:val="20"/>
              </w:rPr>
            </w:pPr>
          </w:p>
        </w:tc>
        <w:tc>
          <w:tcPr>
            <w:tcW w:w="2997" w:type="dxa"/>
          </w:tcPr>
          <w:p w14:paraId="372F49BE" w14:textId="77777777" w:rsidR="00FC40FB" w:rsidRPr="00EC56DF" w:rsidRDefault="00FC40FB" w:rsidP="001B1BEE">
            <w:pPr>
              <w:rPr>
                <w:rFonts w:cs="Arial"/>
                <w:sz w:val="20"/>
                <w:szCs w:val="20"/>
              </w:rPr>
            </w:pPr>
          </w:p>
        </w:tc>
      </w:tr>
      <w:tr w:rsidR="00FC40FB" w:rsidRPr="00EC56DF" w14:paraId="3DA7D715" w14:textId="77777777" w:rsidTr="001B1BEE">
        <w:trPr>
          <w:jc w:val="center"/>
        </w:trPr>
        <w:tc>
          <w:tcPr>
            <w:tcW w:w="3737" w:type="dxa"/>
          </w:tcPr>
          <w:p w14:paraId="50A11C9A" w14:textId="77777777" w:rsidR="00FC40FB" w:rsidRPr="00EC56DF" w:rsidRDefault="00FC40FB" w:rsidP="001B1BEE">
            <w:pPr>
              <w:rPr>
                <w:rFonts w:cs="Arial"/>
                <w:sz w:val="20"/>
                <w:szCs w:val="20"/>
              </w:rPr>
            </w:pPr>
          </w:p>
        </w:tc>
        <w:tc>
          <w:tcPr>
            <w:tcW w:w="2878" w:type="dxa"/>
          </w:tcPr>
          <w:p w14:paraId="4FD31C42" w14:textId="77777777" w:rsidR="00FC40FB" w:rsidRPr="00EC56DF" w:rsidRDefault="00FC40FB" w:rsidP="001B1BEE">
            <w:pPr>
              <w:rPr>
                <w:rFonts w:cs="Arial"/>
                <w:sz w:val="20"/>
                <w:szCs w:val="20"/>
              </w:rPr>
            </w:pPr>
          </w:p>
        </w:tc>
        <w:tc>
          <w:tcPr>
            <w:tcW w:w="2997" w:type="dxa"/>
          </w:tcPr>
          <w:p w14:paraId="70EFE16C" w14:textId="77777777" w:rsidR="00FC40FB" w:rsidRPr="00EC56DF" w:rsidRDefault="00FC40FB" w:rsidP="001B1BEE">
            <w:pPr>
              <w:rPr>
                <w:rFonts w:cs="Arial"/>
                <w:sz w:val="20"/>
                <w:szCs w:val="20"/>
              </w:rPr>
            </w:pPr>
          </w:p>
        </w:tc>
      </w:tr>
    </w:tbl>
    <w:p w14:paraId="6AF31B5D" w14:textId="77777777" w:rsidR="00FC40FB" w:rsidRPr="00EC56DF" w:rsidRDefault="00FC40FB" w:rsidP="00FC40FB">
      <w:pPr>
        <w:rPr>
          <w:rFonts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2878"/>
        <w:gridCol w:w="2997"/>
      </w:tblGrid>
      <w:tr w:rsidR="00FC40FB" w:rsidRPr="00EC56DF" w14:paraId="378A1EE0" w14:textId="77777777" w:rsidTr="001B1BEE">
        <w:trPr>
          <w:jc w:val="center"/>
        </w:trPr>
        <w:tc>
          <w:tcPr>
            <w:tcW w:w="3737" w:type="dxa"/>
          </w:tcPr>
          <w:p w14:paraId="0B6DBDB8" w14:textId="77777777" w:rsidR="00FC40FB" w:rsidRPr="00EC56DF" w:rsidRDefault="00FC40FB" w:rsidP="001B1BEE">
            <w:pPr>
              <w:rPr>
                <w:rFonts w:cs="Arial"/>
                <w:sz w:val="20"/>
                <w:szCs w:val="20"/>
              </w:rPr>
            </w:pPr>
            <w:r w:rsidRPr="00EC56DF">
              <w:rPr>
                <w:rFonts w:cs="Arial"/>
                <w:sz w:val="20"/>
                <w:szCs w:val="20"/>
              </w:rPr>
              <w:t>2.</w:t>
            </w:r>
          </w:p>
        </w:tc>
        <w:tc>
          <w:tcPr>
            <w:tcW w:w="2878" w:type="dxa"/>
          </w:tcPr>
          <w:p w14:paraId="0C13E3EF" w14:textId="77777777" w:rsidR="00FC40FB" w:rsidRPr="00EC56DF" w:rsidRDefault="00FC40FB" w:rsidP="001B1BEE">
            <w:pPr>
              <w:rPr>
                <w:rFonts w:cs="Arial"/>
                <w:sz w:val="20"/>
                <w:szCs w:val="20"/>
              </w:rPr>
            </w:pPr>
          </w:p>
        </w:tc>
        <w:tc>
          <w:tcPr>
            <w:tcW w:w="2997" w:type="dxa"/>
          </w:tcPr>
          <w:p w14:paraId="721C021E" w14:textId="77777777" w:rsidR="00FC40FB" w:rsidRPr="00EC56DF" w:rsidRDefault="00FC40FB" w:rsidP="001B1BEE">
            <w:pPr>
              <w:rPr>
                <w:rFonts w:cs="Arial"/>
                <w:sz w:val="20"/>
                <w:szCs w:val="20"/>
              </w:rPr>
            </w:pPr>
          </w:p>
        </w:tc>
      </w:tr>
      <w:tr w:rsidR="00FC40FB" w:rsidRPr="00EC56DF" w14:paraId="28CC3FFB" w14:textId="77777777" w:rsidTr="001B1BEE">
        <w:trPr>
          <w:jc w:val="center"/>
        </w:trPr>
        <w:tc>
          <w:tcPr>
            <w:tcW w:w="3737" w:type="dxa"/>
          </w:tcPr>
          <w:p w14:paraId="48CF5975" w14:textId="77777777" w:rsidR="00FC40FB" w:rsidRPr="00EC56DF" w:rsidRDefault="00FC40FB" w:rsidP="001B1BEE">
            <w:pPr>
              <w:jc w:val="center"/>
              <w:rPr>
                <w:rFonts w:cs="Arial"/>
                <w:sz w:val="20"/>
                <w:szCs w:val="20"/>
              </w:rPr>
            </w:pPr>
          </w:p>
        </w:tc>
        <w:tc>
          <w:tcPr>
            <w:tcW w:w="2878" w:type="dxa"/>
          </w:tcPr>
          <w:p w14:paraId="55A7AE6D" w14:textId="77777777" w:rsidR="00FC40FB" w:rsidRPr="00EC56DF" w:rsidRDefault="00FC40FB" w:rsidP="001B1BEE">
            <w:pPr>
              <w:rPr>
                <w:rFonts w:cs="Arial"/>
                <w:sz w:val="20"/>
                <w:szCs w:val="20"/>
              </w:rPr>
            </w:pPr>
          </w:p>
        </w:tc>
        <w:tc>
          <w:tcPr>
            <w:tcW w:w="2997" w:type="dxa"/>
          </w:tcPr>
          <w:p w14:paraId="1CDB6C08" w14:textId="77777777" w:rsidR="00FC40FB" w:rsidRPr="00EC56DF" w:rsidRDefault="00FC40FB" w:rsidP="001B1BEE">
            <w:pPr>
              <w:rPr>
                <w:rFonts w:cs="Arial"/>
                <w:sz w:val="20"/>
                <w:szCs w:val="20"/>
              </w:rPr>
            </w:pPr>
          </w:p>
        </w:tc>
      </w:tr>
      <w:tr w:rsidR="00FC40FB" w:rsidRPr="00EC56DF" w14:paraId="783E1D75" w14:textId="77777777" w:rsidTr="001B1BEE">
        <w:trPr>
          <w:jc w:val="center"/>
        </w:trPr>
        <w:tc>
          <w:tcPr>
            <w:tcW w:w="3737" w:type="dxa"/>
          </w:tcPr>
          <w:p w14:paraId="3EBF4831" w14:textId="77777777" w:rsidR="00FC40FB" w:rsidRPr="00EC56DF" w:rsidRDefault="00FC40FB" w:rsidP="001B1BEE">
            <w:pPr>
              <w:rPr>
                <w:rFonts w:cs="Arial"/>
                <w:sz w:val="20"/>
                <w:szCs w:val="20"/>
              </w:rPr>
            </w:pPr>
          </w:p>
        </w:tc>
        <w:tc>
          <w:tcPr>
            <w:tcW w:w="2878" w:type="dxa"/>
          </w:tcPr>
          <w:p w14:paraId="4B4148A1" w14:textId="77777777" w:rsidR="00FC40FB" w:rsidRPr="00EC56DF" w:rsidRDefault="00FC40FB" w:rsidP="001B1BEE">
            <w:pPr>
              <w:rPr>
                <w:rFonts w:cs="Arial"/>
                <w:sz w:val="20"/>
                <w:szCs w:val="20"/>
              </w:rPr>
            </w:pPr>
          </w:p>
        </w:tc>
        <w:tc>
          <w:tcPr>
            <w:tcW w:w="2997" w:type="dxa"/>
          </w:tcPr>
          <w:p w14:paraId="228C379C" w14:textId="77777777" w:rsidR="00FC40FB" w:rsidRPr="00EC56DF" w:rsidRDefault="00FC40FB" w:rsidP="001B1BEE">
            <w:pPr>
              <w:rPr>
                <w:rFonts w:cs="Arial"/>
                <w:sz w:val="20"/>
                <w:szCs w:val="20"/>
              </w:rPr>
            </w:pPr>
          </w:p>
        </w:tc>
      </w:tr>
      <w:tr w:rsidR="00FC40FB" w:rsidRPr="00EC56DF" w14:paraId="2B1E2718" w14:textId="77777777" w:rsidTr="001B1BEE">
        <w:trPr>
          <w:jc w:val="center"/>
        </w:trPr>
        <w:tc>
          <w:tcPr>
            <w:tcW w:w="3737" w:type="dxa"/>
          </w:tcPr>
          <w:p w14:paraId="01FCFDC8" w14:textId="77777777" w:rsidR="00FC40FB" w:rsidRPr="00EC56DF" w:rsidRDefault="00FC40FB" w:rsidP="001B1BEE">
            <w:pPr>
              <w:rPr>
                <w:rFonts w:cs="Arial"/>
                <w:sz w:val="20"/>
                <w:szCs w:val="20"/>
              </w:rPr>
            </w:pPr>
          </w:p>
        </w:tc>
        <w:tc>
          <w:tcPr>
            <w:tcW w:w="2878" w:type="dxa"/>
          </w:tcPr>
          <w:p w14:paraId="61A080E6" w14:textId="77777777" w:rsidR="00FC40FB" w:rsidRPr="00EC56DF" w:rsidRDefault="00FC40FB" w:rsidP="001B1BEE">
            <w:pPr>
              <w:rPr>
                <w:rFonts w:cs="Arial"/>
                <w:sz w:val="20"/>
                <w:szCs w:val="20"/>
              </w:rPr>
            </w:pPr>
          </w:p>
        </w:tc>
        <w:tc>
          <w:tcPr>
            <w:tcW w:w="2997" w:type="dxa"/>
          </w:tcPr>
          <w:p w14:paraId="657DEDF1" w14:textId="77777777" w:rsidR="00FC40FB" w:rsidRPr="00EC56DF" w:rsidRDefault="00FC40FB" w:rsidP="001B1BEE">
            <w:pPr>
              <w:rPr>
                <w:rFonts w:cs="Arial"/>
                <w:sz w:val="20"/>
                <w:szCs w:val="20"/>
              </w:rPr>
            </w:pPr>
          </w:p>
        </w:tc>
      </w:tr>
      <w:tr w:rsidR="00FC40FB" w:rsidRPr="00EC56DF" w14:paraId="6356D524" w14:textId="77777777" w:rsidTr="001B1BEE">
        <w:trPr>
          <w:jc w:val="center"/>
        </w:trPr>
        <w:tc>
          <w:tcPr>
            <w:tcW w:w="3737" w:type="dxa"/>
          </w:tcPr>
          <w:p w14:paraId="3ECE96D1" w14:textId="77777777" w:rsidR="00FC40FB" w:rsidRPr="00EC56DF" w:rsidRDefault="00FC40FB" w:rsidP="001B1BEE">
            <w:pPr>
              <w:rPr>
                <w:rFonts w:cs="Arial"/>
                <w:sz w:val="20"/>
                <w:szCs w:val="20"/>
              </w:rPr>
            </w:pPr>
          </w:p>
        </w:tc>
        <w:tc>
          <w:tcPr>
            <w:tcW w:w="2878" w:type="dxa"/>
          </w:tcPr>
          <w:p w14:paraId="167C9443" w14:textId="77777777" w:rsidR="00FC40FB" w:rsidRPr="00EC56DF" w:rsidRDefault="00FC40FB" w:rsidP="001B1BEE">
            <w:pPr>
              <w:rPr>
                <w:rFonts w:cs="Arial"/>
                <w:sz w:val="20"/>
                <w:szCs w:val="20"/>
              </w:rPr>
            </w:pPr>
          </w:p>
        </w:tc>
        <w:tc>
          <w:tcPr>
            <w:tcW w:w="2997" w:type="dxa"/>
          </w:tcPr>
          <w:p w14:paraId="44509AFE" w14:textId="77777777" w:rsidR="00FC40FB" w:rsidRPr="00EC56DF" w:rsidRDefault="00FC40FB" w:rsidP="001B1BEE">
            <w:pPr>
              <w:rPr>
                <w:rFonts w:cs="Arial"/>
                <w:sz w:val="20"/>
                <w:szCs w:val="20"/>
              </w:rPr>
            </w:pPr>
          </w:p>
        </w:tc>
      </w:tr>
    </w:tbl>
    <w:p w14:paraId="153BC23D" w14:textId="77777777" w:rsidR="00FC40FB" w:rsidRPr="00EC56DF" w:rsidRDefault="00FC40FB" w:rsidP="00FC40FB">
      <w:pPr>
        <w:rPr>
          <w:rFonts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2878"/>
        <w:gridCol w:w="2997"/>
      </w:tblGrid>
      <w:tr w:rsidR="00FC40FB" w:rsidRPr="00EC56DF" w14:paraId="49FAB98E" w14:textId="77777777" w:rsidTr="001B1BEE">
        <w:trPr>
          <w:jc w:val="center"/>
        </w:trPr>
        <w:tc>
          <w:tcPr>
            <w:tcW w:w="3737" w:type="dxa"/>
          </w:tcPr>
          <w:p w14:paraId="309750D0" w14:textId="77777777" w:rsidR="00FC40FB" w:rsidRPr="00EC56DF" w:rsidRDefault="00FC40FB" w:rsidP="001B1BEE">
            <w:pPr>
              <w:rPr>
                <w:rFonts w:cs="Arial"/>
                <w:sz w:val="20"/>
                <w:szCs w:val="20"/>
              </w:rPr>
            </w:pPr>
            <w:r w:rsidRPr="00EC56DF">
              <w:rPr>
                <w:rFonts w:cs="Arial"/>
                <w:sz w:val="20"/>
                <w:szCs w:val="20"/>
              </w:rPr>
              <w:t>3.</w:t>
            </w:r>
          </w:p>
        </w:tc>
        <w:tc>
          <w:tcPr>
            <w:tcW w:w="2878" w:type="dxa"/>
          </w:tcPr>
          <w:p w14:paraId="38040D4F" w14:textId="77777777" w:rsidR="00FC40FB" w:rsidRPr="00EC56DF" w:rsidRDefault="00FC40FB" w:rsidP="001B1BEE">
            <w:pPr>
              <w:rPr>
                <w:rFonts w:cs="Arial"/>
                <w:sz w:val="20"/>
                <w:szCs w:val="20"/>
              </w:rPr>
            </w:pPr>
          </w:p>
        </w:tc>
        <w:tc>
          <w:tcPr>
            <w:tcW w:w="2997" w:type="dxa"/>
          </w:tcPr>
          <w:p w14:paraId="0E7F700F" w14:textId="77777777" w:rsidR="00FC40FB" w:rsidRPr="00EC56DF" w:rsidRDefault="00FC40FB" w:rsidP="001B1BEE">
            <w:pPr>
              <w:rPr>
                <w:rFonts w:cs="Arial"/>
                <w:sz w:val="20"/>
                <w:szCs w:val="20"/>
              </w:rPr>
            </w:pPr>
          </w:p>
        </w:tc>
      </w:tr>
      <w:tr w:rsidR="00FC40FB" w:rsidRPr="00EC56DF" w14:paraId="3B5EBEA0" w14:textId="77777777" w:rsidTr="001B1BEE">
        <w:trPr>
          <w:jc w:val="center"/>
        </w:trPr>
        <w:tc>
          <w:tcPr>
            <w:tcW w:w="3737" w:type="dxa"/>
          </w:tcPr>
          <w:p w14:paraId="32AD48B7" w14:textId="77777777" w:rsidR="00FC40FB" w:rsidRPr="00EC56DF" w:rsidRDefault="00FC40FB" w:rsidP="001B1BEE">
            <w:pPr>
              <w:jc w:val="center"/>
              <w:rPr>
                <w:rFonts w:cs="Arial"/>
                <w:sz w:val="20"/>
                <w:szCs w:val="20"/>
              </w:rPr>
            </w:pPr>
          </w:p>
        </w:tc>
        <w:tc>
          <w:tcPr>
            <w:tcW w:w="2878" w:type="dxa"/>
          </w:tcPr>
          <w:p w14:paraId="3CCB5CF0" w14:textId="77777777" w:rsidR="00FC40FB" w:rsidRPr="00EC56DF" w:rsidRDefault="00FC40FB" w:rsidP="001B1BEE">
            <w:pPr>
              <w:rPr>
                <w:rFonts w:cs="Arial"/>
                <w:sz w:val="20"/>
                <w:szCs w:val="20"/>
              </w:rPr>
            </w:pPr>
          </w:p>
        </w:tc>
        <w:tc>
          <w:tcPr>
            <w:tcW w:w="2997" w:type="dxa"/>
          </w:tcPr>
          <w:p w14:paraId="60B92F76" w14:textId="77777777" w:rsidR="00FC40FB" w:rsidRPr="00EC56DF" w:rsidRDefault="00FC40FB" w:rsidP="001B1BEE">
            <w:pPr>
              <w:rPr>
                <w:rFonts w:cs="Arial"/>
                <w:sz w:val="20"/>
                <w:szCs w:val="20"/>
              </w:rPr>
            </w:pPr>
          </w:p>
        </w:tc>
      </w:tr>
      <w:tr w:rsidR="00FC40FB" w:rsidRPr="00EC56DF" w14:paraId="031F4A6C" w14:textId="77777777" w:rsidTr="001B1BEE">
        <w:trPr>
          <w:jc w:val="center"/>
        </w:trPr>
        <w:tc>
          <w:tcPr>
            <w:tcW w:w="3737" w:type="dxa"/>
          </w:tcPr>
          <w:p w14:paraId="3CC3C429" w14:textId="77777777" w:rsidR="00FC40FB" w:rsidRPr="00EC56DF" w:rsidRDefault="00FC40FB" w:rsidP="001B1BEE">
            <w:pPr>
              <w:rPr>
                <w:rFonts w:cs="Arial"/>
                <w:sz w:val="20"/>
                <w:szCs w:val="20"/>
              </w:rPr>
            </w:pPr>
          </w:p>
        </w:tc>
        <w:tc>
          <w:tcPr>
            <w:tcW w:w="2878" w:type="dxa"/>
          </w:tcPr>
          <w:p w14:paraId="3D493009" w14:textId="77777777" w:rsidR="00FC40FB" w:rsidRPr="00EC56DF" w:rsidRDefault="00FC40FB" w:rsidP="001B1BEE">
            <w:pPr>
              <w:rPr>
                <w:rFonts w:cs="Arial"/>
                <w:sz w:val="20"/>
                <w:szCs w:val="20"/>
              </w:rPr>
            </w:pPr>
          </w:p>
        </w:tc>
        <w:tc>
          <w:tcPr>
            <w:tcW w:w="2997" w:type="dxa"/>
          </w:tcPr>
          <w:p w14:paraId="3BC4ACA0" w14:textId="77777777" w:rsidR="00FC40FB" w:rsidRPr="00EC56DF" w:rsidRDefault="00FC40FB" w:rsidP="001B1BEE">
            <w:pPr>
              <w:rPr>
                <w:rFonts w:cs="Arial"/>
                <w:sz w:val="20"/>
                <w:szCs w:val="20"/>
              </w:rPr>
            </w:pPr>
          </w:p>
        </w:tc>
      </w:tr>
      <w:tr w:rsidR="00FC40FB" w:rsidRPr="00EC56DF" w14:paraId="01652F58" w14:textId="77777777" w:rsidTr="001B1BEE">
        <w:trPr>
          <w:jc w:val="center"/>
        </w:trPr>
        <w:tc>
          <w:tcPr>
            <w:tcW w:w="3737" w:type="dxa"/>
          </w:tcPr>
          <w:p w14:paraId="6276D1F8" w14:textId="77777777" w:rsidR="00FC40FB" w:rsidRPr="00EC56DF" w:rsidRDefault="00FC40FB" w:rsidP="001B1BEE">
            <w:pPr>
              <w:rPr>
                <w:rFonts w:cs="Arial"/>
                <w:sz w:val="20"/>
                <w:szCs w:val="20"/>
              </w:rPr>
            </w:pPr>
          </w:p>
        </w:tc>
        <w:tc>
          <w:tcPr>
            <w:tcW w:w="2878" w:type="dxa"/>
          </w:tcPr>
          <w:p w14:paraId="036214E8" w14:textId="77777777" w:rsidR="00FC40FB" w:rsidRPr="00EC56DF" w:rsidRDefault="00FC40FB" w:rsidP="001B1BEE">
            <w:pPr>
              <w:rPr>
                <w:rFonts w:cs="Arial"/>
                <w:sz w:val="20"/>
                <w:szCs w:val="20"/>
              </w:rPr>
            </w:pPr>
          </w:p>
        </w:tc>
        <w:tc>
          <w:tcPr>
            <w:tcW w:w="2997" w:type="dxa"/>
          </w:tcPr>
          <w:p w14:paraId="64C8AB6C" w14:textId="77777777" w:rsidR="00FC40FB" w:rsidRPr="00EC56DF" w:rsidRDefault="00FC40FB" w:rsidP="001B1BEE">
            <w:pPr>
              <w:rPr>
                <w:rFonts w:cs="Arial"/>
                <w:sz w:val="20"/>
                <w:szCs w:val="20"/>
              </w:rPr>
            </w:pPr>
          </w:p>
        </w:tc>
      </w:tr>
      <w:tr w:rsidR="00FC40FB" w:rsidRPr="00EC56DF" w14:paraId="4F948226" w14:textId="77777777" w:rsidTr="001B1BEE">
        <w:trPr>
          <w:jc w:val="center"/>
        </w:trPr>
        <w:tc>
          <w:tcPr>
            <w:tcW w:w="3737" w:type="dxa"/>
          </w:tcPr>
          <w:p w14:paraId="21D60608" w14:textId="77777777" w:rsidR="00FC40FB" w:rsidRPr="00EC56DF" w:rsidRDefault="00FC40FB" w:rsidP="001B1BEE">
            <w:pPr>
              <w:rPr>
                <w:rFonts w:cs="Arial"/>
                <w:sz w:val="20"/>
                <w:szCs w:val="20"/>
              </w:rPr>
            </w:pPr>
          </w:p>
        </w:tc>
        <w:tc>
          <w:tcPr>
            <w:tcW w:w="2878" w:type="dxa"/>
          </w:tcPr>
          <w:p w14:paraId="2AB22A30" w14:textId="77777777" w:rsidR="00FC40FB" w:rsidRPr="00EC56DF" w:rsidRDefault="00FC40FB" w:rsidP="001B1BEE">
            <w:pPr>
              <w:rPr>
                <w:rFonts w:cs="Arial"/>
                <w:sz w:val="20"/>
                <w:szCs w:val="20"/>
              </w:rPr>
            </w:pPr>
          </w:p>
        </w:tc>
        <w:tc>
          <w:tcPr>
            <w:tcW w:w="2997" w:type="dxa"/>
          </w:tcPr>
          <w:p w14:paraId="10094B25" w14:textId="77777777" w:rsidR="00FC40FB" w:rsidRPr="00EC56DF" w:rsidRDefault="00FC40FB" w:rsidP="001B1BEE">
            <w:pPr>
              <w:rPr>
                <w:rFonts w:cs="Arial"/>
                <w:sz w:val="20"/>
                <w:szCs w:val="20"/>
              </w:rPr>
            </w:pPr>
          </w:p>
        </w:tc>
      </w:tr>
    </w:tbl>
    <w:p w14:paraId="0F51DABD" w14:textId="77777777" w:rsidR="00FC40FB" w:rsidRPr="00EC56DF" w:rsidRDefault="00FC40FB" w:rsidP="00FC40FB">
      <w:pPr>
        <w:rPr>
          <w:rFonts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2878"/>
        <w:gridCol w:w="2997"/>
      </w:tblGrid>
      <w:tr w:rsidR="00FC40FB" w:rsidRPr="00EC56DF" w14:paraId="133F07E2" w14:textId="77777777" w:rsidTr="001B1BEE">
        <w:trPr>
          <w:jc w:val="center"/>
        </w:trPr>
        <w:tc>
          <w:tcPr>
            <w:tcW w:w="3737" w:type="dxa"/>
          </w:tcPr>
          <w:p w14:paraId="5241483F" w14:textId="77777777" w:rsidR="00FC40FB" w:rsidRPr="00EC56DF" w:rsidRDefault="00FC40FB" w:rsidP="001B1BEE">
            <w:pPr>
              <w:rPr>
                <w:rFonts w:cs="Arial"/>
                <w:sz w:val="20"/>
                <w:szCs w:val="20"/>
              </w:rPr>
            </w:pPr>
            <w:r w:rsidRPr="00EC56DF">
              <w:rPr>
                <w:rFonts w:cs="Arial"/>
                <w:sz w:val="20"/>
                <w:szCs w:val="20"/>
              </w:rPr>
              <w:t>4.</w:t>
            </w:r>
          </w:p>
        </w:tc>
        <w:tc>
          <w:tcPr>
            <w:tcW w:w="2878" w:type="dxa"/>
          </w:tcPr>
          <w:p w14:paraId="2D7D6C95" w14:textId="77777777" w:rsidR="00FC40FB" w:rsidRPr="00EC56DF" w:rsidRDefault="00FC40FB" w:rsidP="001B1BEE">
            <w:pPr>
              <w:rPr>
                <w:rFonts w:cs="Arial"/>
                <w:sz w:val="20"/>
                <w:szCs w:val="20"/>
              </w:rPr>
            </w:pPr>
          </w:p>
        </w:tc>
        <w:tc>
          <w:tcPr>
            <w:tcW w:w="2997" w:type="dxa"/>
          </w:tcPr>
          <w:p w14:paraId="3FBB65D9" w14:textId="77777777" w:rsidR="00FC40FB" w:rsidRPr="00EC56DF" w:rsidRDefault="00FC40FB" w:rsidP="001B1BEE">
            <w:pPr>
              <w:rPr>
                <w:rFonts w:cs="Arial"/>
                <w:sz w:val="20"/>
                <w:szCs w:val="20"/>
              </w:rPr>
            </w:pPr>
          </w:p>
        </w:tc>
      </w:tr>
      <w:tr w:rsidR="00FC40FB" w:rsidRPr="00EC56DF" w14:paraId="7049AF9D" w14:textId="77777777" w:rsidTr="001B1BEE">
        <w:trPr>
          <w:jc w:val="center"/>
        </w:trPr>
        <w:tc>
          <w:tcPr>
            <w:tcW w:w="3737" w:type="dxa"/>
          </w:tcPr>
          <w:p w14:paraId="741E189A" w14:textId="77777777" w:rsidR="00FC40FB" w:rsidRPr="00EC56DF" w:rsidRDefault="00FC40FB" w:rsidP="001B1BEE">
            <w:pPr>
              <w:jc w:val="center"/>
              <w:rPr>
                <w:rFonts w:cs="Arial"/>
                <w:sz w:val="20"/>
                <w:szCs w:val="20"/>
              </w:rPr>
            </w:pPr>
          </w:p>
        </w:tc>
        <w:tc>
          <w:tcPr>
            <w:tcW w:w="2878" w:type="dxa"/>
          </w:tcPr>
          <w:p w14:paraId="41A2D24B" w14:textId="77777777" w:rsidR="00FC40FB" w:rsidRPr="00EC56DF" w:rsidRDefault="00FC40FB" w:rsidP="001B1BEE">
            <w:pPr>
              <w:rPr>
                <w:rFonts w:cs="Arial"/>
                <w:sz w:val="20"/>
                <w:szCs w:val="20"/>
              </w:rPr>
            </w:pPr>
          </w:p>
        </w:tc>
        <w:tc>
          <w:tcPr>
            <w:tcW w:w="2997" w:type="dxa"/>
          </w:tcPr>
          <w:p w14:paraId="1E6A54F3" w14:textId="77777777" w:rsidR="00FC40FB" w:rsidRPr="00EC56DF" w:rsidRDefault="00FC40FB" w:rsidP="001B1BEE">
            <w:pPr>
              <w:rPr>
                <w:rFonts w:cs="Arial"/>
                <w:sz w:val="20"/>
                <w:szCs w:val="20"/>
              </w:rPr>
            </w:pPr>
          </w:p>
        </w:tc>
      </w:tr>
      <w:tr w:rsidR="00FC40FB" w:rsidRPr="00EC56DF" w14:paraId="55A8116B" w14:textId="77777777" w:rsidTr="001B1BEE">
        <w:trPr>
          <w:jc w:val="center"/>
        </w:trPr>
        <w:tc>
          <w:tcPr>
            <w:tcW w:w="3737" w:type="dxa"/>
          </w:tcPr>
          <w:p w14:paraId="55E302DC" w14:textId="77777777" w:rsidR="00FC40FB" w:rsidRPr="00EC56DF" w:rsidRDefault="00FC40FB" w:rsidP="001B1BEE">
            <w:pPr>
              <w:rPr>
                <w:rFonts w:cs="Arial"/>
                <w:sz w:val="20"/>
                <w:szCs w:val="20"/>
              </w:rPr>
            </w:pPr>
          </w:p>
        </w:tc>
        <w:tc>
          <w:tcPr>
            <w:tcW w:w="2878" w:type="dxa"/>
          </w:tcPr>
          <w:p w14:paraId="00F19043" w14:textId="77777777" w:rsidR="00FC40FB" w:rsidRPr="00EC56DF" w:rsidRDefault="00FC40FB" w:rsidP="001B1BEE">
            <w:pPr>
              <w:rPr>
                <w:rFonts w:cs="Arial"/>
                <w:sz w:val="20"/>
                <w:szCs w:val="20"/>
              </w:rPr>
            </w:pPr>
          </w:p>
        </w:tc>
        <w:tc>
          <w:tcPr>
            <w:tcW w:w="2997" w:type="dxa"/>
          </w:tcPr>
          <w:p w14:paraId="4E3801C0" w14:textId="77777777" w:rsidR="00FC40FB" w:rsidRPr="00EC56DF" w:rsidRDefault="00FC40FB" w:rsidP="001B1BEE">
            <w:pPr>
              <w:rPr>
                <w:rFonts w:cs="Arial"/>
                <w:sz w:val="20"/>
                <w:szCs w:val="20"/>
              </w:rPr>
            </w:pPr>
          </w:p>
        </w:tc>
      </w:tr>
      <w:tr w:rsidR="00FC40FB" w:rsidRPr="00EC56DF" w14:paraId="56C01694" w14:textId="77777777" w:rsidTr="001B1BEE">
        <w:trPr>
          <w:jc w:val="center"/>
        </w:trPr>
        <w:tc>
          <w:tcPr>
            <w:tcW w:w="3737" w:type="dxa"/>
          </w:tcPr>
          <w:p w14:paraId="2BB1260A" w14:textId="77777777" w:rsidR="00FC40FB" w:rsidRPr="00EC56DF" w:rsidRDefault="00FC40FB" w:rsidP="001B1BEE">
            <w:pPr>
              <w:rPr>
                <w:rFonts w:cs="Arial"/>
                <w:sz w:val="20"/>
                <w:szCs w:val="20"/>
              </w:rPr>
            </w:pPr>
          </w:p>
        </w:tc>
        <w:tc>
          <w:tcPr>
            <w:tcW w:w="2878" w:type="dxa"/>
          </w:tcPr>
          <w:p w14:paraId="460D2440" w14:textId="77777777" w:rsidR="00FC40FB" w:rsidRPr="00EC56DF" w:rsidRDefault="00FC40FB" w:rsidP="001B1BEE">
            <w:pPr>
              <w:rPr>
                <w:rFonts w:cs="Arial"/>
                <w:sz w:val="20"/>
                <w:szCs w:val="20"/>
              </w:rPr>
            </w:pPr>
          </w:p>
        </w:tc>
        <w:tc>
          <w:tcPr>
            <w:tcW w:w="2997" w:type="dxa"/>
          </w:tcPr>
          <w:p w14:paraId="01348432" w14:textId="77777777" w:rsidR="00FC40FB" w:rsidRPr="00EC56DF" w:rsidRDefault="00FC40FB" w:rsidP="001B1BEE">
            <w:pPr>
              <w:rPr>
                <w:rFonts w:cs="Arial"/>
                <w:sz w:val="20"/>
                <w:szCs w:val="20"/>
              </w:rPr>
            </w:pPr>
          </w:p>
        </w:tc>
      </w:tr>
      <w:tr w:rsidR="00FC40FB" w:rsidRPr="00EC56DF" w14:paraId="5CA435B1" w14:textId="77777777" w:rsidTr="001B1BEE">
        <w:trPr>
          <w:jc w:val="center"/>
        </w:trPr>
        <w:tc>
          <w:tcPr>
            <w:tcW w:w="3737" w:type="dxa"/>
          </w:tcPr>
          <w:p w14:paraId="222F103F" w14:textId="77777777" w:rsidR="00FC40FB" w:rsidRPr="00EC56DF" w:rsidRDefault="00FC40FB" w:rsidP="001B1BEE">
            <w:pPr>
              <w:rPr>
                <w:rFonts w:cs="Arial"/>
                <w:sz w:val="20"/>
                <w:szCs w:val="20"/>
              </w:rPr>
            </w:pPr>
          </w:p>
        </w:tc>
        <w:tc>
          <w:tcPr>
            <w:tcW w:w="2878" w:type="dxa"/>
          </w:tcPr>
          <w:p w14:paraId="028F1616" w14:textId="77777777" w:rsidR="00FC40FB" w:rsidRPr="00EC56DF" w:rsidRDefault="00FC40FB" w:rsidP="001B1BEE">
            <w:pPr>
              <w:rPr>
                <w:rFonts w:cs="Arial"/>
                <w:sz w:val="20"/>
                <w:szCs w:val="20"/>
              </w:rPr>
            </w:pPr>
          </w:p>
        </w:tc>
        <w:tc>
          <w:tcPr>
            <w:tcW w:w="2997" w:type="dxa"/>
          </w:tcPr>
          <w:p w14:paraId="464EEB43" w14:textId="77777777" w:rsidR="00FC40FB" w:rsidRPr="00EC56DF" w:rsidRDefault="00FC40FB" w:rsidP="001B1BEE">
            <w:pPr>
              <w:rPr>
                <w:rFonts w:cs="Arial"/>
                <w:sz w:val="20"/>
                <w:szCs w:val="20"/>
              </w:rPr>
            </w:pPr>
          </w:p>
        </w:tc>
      </w:tr>
    </w:tbl>
    <w:p w14:paraId="22ACBBAB" w14:textId="77777777" w:rsidR="00FC40FB" w:rsidRPr="00EC56DF" w:rsidRDefault="00FC40FB" w:rsidP="00FC40FB">
      <w:pPr>
        <w:rPr>
          <w:rFonts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2878"/>
        <w:gridCol w:w="2997"/>
      </w:tblGrid>
      <w:tr w:rsidR="00FC40FB" w:rsidRPr="00EC56DF" w14:paraId="250329DD" w14:textId="77777777" w:rsidTr="001B1BEE">
        <w:trPr>
          <w:jc w:val="center"/>
        </w:trPr>
        <w:tc>
          <w:tcPr>
            <w:tcW w:w="3737" w:type="dxa"/>
          </w:tcPr>
          <w:p w14:paraId="57A845F8" w14:textId="77777777" w:rsidR="00FC40FB" w:rsidRPr="00EC56DF" w:rsidRDefault="00FC40FB" w:rsidP="001B1BEE">
            <w:pPr>
              <w:rPr>
                <w:rFonts w:cs="Arial"/>
                <w:sz w:val="20"/>
                <w:szCs w:val="20"/>
              </w:rPr>
            </w:pPr>
            <w:r w:rsidRPr="00EC56DF">
              <w:rPr>
                <w:rFonts w:cs="Arial"/>
                <w:sz w:val="20"/>
                <w:szCs w:val="20"/>
              </w:rPr>
              <w:t>5.</w:t>
            </w:r>
          </w:p>
        </w:tc>
        <w:tc>
          <w:tcPr>
            <w:tcW w:w="2878" w:type="dxa"/>
          </w:tcPr>
          <w:p w14:paraId="6D91136F" w14:textId="77777777" w:rsidR="00FC40FB" w:rsidRPr="00EC56DF" w:rsidRDefault="00FC40FB" w:rsidP="001B1BEE">
            <w:pPr>
              <w:rPr>
                <w:rFonts w:cs="Arial"/>
                <w:sz w:val="20"/>
                <w:szCs w:val="20"/>
              </w:rPr>
            </w:pPr>
          </w:p>
        </w:tc>
        <w:tc>
          <w:tcPr>
            <w:tcW w:w="2997" w:type="dxa"/>
          </w:tcPr>
          <w:p w14:paraId="71A36914" w14:textId="77777777" w:rsidR="00FC40FB" w:rsidRPr="00EC56DF" w:rsidRDefault="00FC40FB" w:rsidP="001B1BEE">
            <w:pPr>
              <w:rPr>
                <w:rFonts w:cs="Arial"/>
                <w:sz w:val="20"/>
                <w:szCs w:val="20"/>
              </w:rPr>
            </w:pPr>
          </w:p>
        </w:tc>
      </w:tr>
      <w:tr w:rsidR="00FC40FB" w:rsidRPr="00EC56DF" w14:paraId="071A3F71" w14:textId="77777777" w:rsidTr="001B1BEE">
        <w:trPr>
          <w:jc w:val="center"/>
        </w:trPr>
        <w:tc>
          <w:tcPr>
            <w:tcW w:w="3737" w:type="dxa"/>
          </w:tcPr>
          <w:p w14:paraId="0569D808" w14:textId="77777777" w:rsidR="00FC40FB" w:rsidRPr="00EC56DF" w:rsidRDefault="00FC40FB" w:rsidP="001B1BEE">
            <w:pPr>
              <w:jc w:val="center"/>
              <w:rPr>
                <w:rFonts w:cs="Arial"/>
                <w:sz w:val="20"/>
                <w:szCs w:val="20"/>
              </w:rPr>
            </w:pPr>
          </w:p>
        </w:tc>
        <w:tc>
          <w:tcPr>
            <w:tcW w:w="2878" w:type="dxa"/>
          </w:tcPr>
          <w:p w14:paraId="48916F17" w14:textId="77777777" w:rsidR="00FC40FB" w:rsidRPr="00EC56DF" w:rsidRDefault="00FC40FB" w:rsidP="001B1BEE">
            <w:pPr>
              <w:rPr>
                <w:rFonts w:cs="Arial"/>
                <w:sz w:val="20"/>
                <w:szCs w:val="20"/>
              </w:rPr>
            </w:pPr>
          </w:p>
        </w:tc>
        <w:tc>
          <w:tcPr>
            <w:tcW w:w="2997" w:type="dxa"/>
          </w:tcPr>
          <w:p w14:paraId="0E5FAA70" w14:textId="77777777" w:rsidR="00FC40FB" w:rsidRPr="00EC56DF" w:rsidRDefault="00FC40FB" w:rsidP="001B1BEE">
            <w:pPr>
              <w:rPr>
                <w:rFonts w:cs="Arial"/>
                <w:sz w:val="20"/>
                <w:szCs w:val="20"/>
              </w:rPr>
            </w:pPr>
          </w:p>
        </w:tc>
      </w:tr>
      <w:tr w:rsidR="00FC40FB" w:rsidRPr="00EC56DF" w14:paraId="36B24243" w14:textId="77777777" w:rsidTr="001B1BEE">
        <w:trPr>
          <w:jc w:val="center"/>
        </w:trPr>
        <w:tc>
          <w:tcPr>
            <w:tcW w:w="3737" w:type="dxa"/>
          </w:tcPr>
          <w:p w14:paraId="150080BC" w14:textId="77777777" w:rsidR="00FC40FB" w:rsidRPr="00EC56DF" w:rsidRDefault="00FC40FB" w:rsidP="001B1BEE">
            <w:pPr>
              <w:rPr>
                <w:rFonts w:cs="Arial"/>
                <w:sz w:val="20"/>
                <w:szCs w:val="20"/>
              </w:rPr>
            </w:pPr>
          </w:p>
        </w:tc>
        <w:tc>
          <w:tcPr>
            <w:tcW w:w="2878" w:type="dxa"/>
          </w:tcPr>
          <w:p w14:paraId="4F5765FE" w14:textId="77777777" w:rsidR="00FC40FB" w:rsidRPr="00EC56DF" w:rsidRDefault="00FC40FB" w:rsidP="001B1BEE">
            <w:pPr>
              <w:rPr>
                <w:rFonts w:cs="Arial"/>
                <w:sz w:val="20"/>
                <w:szCs w:val="20"/>
              </w:rPr>
            </w:pPr>
          </w:p>
        </w:tc>
        <w:tc>
          <w:tcPr>
            <w:tcW w:w="2997" w:type="dxa"/>
          </w:tcPr>
          <w:p w14:paraId="66F095DE" w14:textId="77777777" w:rsidR="00FC40FB" w:rsidRPr="00EC56DF" w:rsidRDefault="00FC40FB" w:rsidP="001B1BEE">
            <w:pPr>
              <w:rPr>
                <w:rFonts w:cs="Arial"/>
                <w:sz w:val="20"/>
                <w:szCs w:val="20"/>
              </w:rPr>
            </w:pPr>
          </w:p>
        </w:tc>
      </w:tr>
      <w:tr w:rsidR="00FC40FB" w:rsidRPr="00EC56DF" w14:paraId="5ACA4F24" w14:textId="77777777" w:rsidTr="001B1BEE">
        <w:trPr>
          <w:jc w:val="center"/>
        </w:trPr>
        <w:tc>
          <w:tcPr>
            <w:tcW w:w="3737" w:type="dxa"/>
          </w:tcPr>
          <w:p w14:paraId="6FA4CB4B" w14:textId="77777777" w:rsidR="00FC40FB" w:rsidRPr="00EC56DF" w:rsidRDefault="00FC40FB" w:rsidP="001B1BEE">
            <w:pPr>
              <w:rPr>
                <w:rFonts w:cs="Arial"/>
                <w:sz w:val="20"/>
                <w:szCs w:val="20"/>
              </w:rPr>
            </w:pPr>
          </w:p>
        </w:tc>
        <w:tc>
          <w:tcPr>
            <w:tcW w:w="2878" w:type="dxa"/>
          </w:tcPr>
          <w:p w14:paraId="2017FCFA" w14:textId="77777777" w:rsidR="00FC40FB" w:rsidRPr="00EC56DF" w:rsidRDefault="00FC40FB" w:rsidP="001B1BEE">
            <w:pPr>
              <w:rPr>
                <w:rFonts w:cs="Arial"/>
                <w:sz w:val="20"/>
                <w:szCs w:val="20"/>
              </w:rPr>
            </w:pPr>
          </w:p>
        </w:tc>
        <w:tc>
          <w:tcPr>
            <w:tcW w:w="2997" w:type="dxa"/>
          </w:tcPr>
          <w:p w14:paraId="5350B8B1" w14:textId="77777777" w:rsidR="00FC40FB" w:rsidRPr="00EC56DF" w:rsidRDefault="00FC40FB" w:rsidP="001B1BEE">
            <w:pPr>
              <w:rPr>
                <w:rFonts w:cs="Arial"/>
                <w:sz w:val="20"/>
                <w:szCs w:val="20"/>
              </w:rPr>
            </w:pPr>
          </w:p>
        </w:tc>
      </w:tr>
      <w:tr w:rsidR="00FC40FB" w:rsidRPr="00EC56DF" w14:paraId="0564E660" w14:textId="77777777" w:rsidTr="001B1BEE">
        <w:trPr>
          <w:jc w:val="center"/>
        </w:trPr>
        <w:tc>
          <w:tcPr>
            <w:tcW w:w="3737" w:type="dxa"/>
          </w:tcPr>
          <w:p w14:paraId="1E4B070D" w14:textId="77777777" w:rsidR="00FC40FB" w:rsidRPr="00EC56DF" w:rsidRDefault="00FC40FB" w:rsidP="001B1BEE">
            <w:pPr>
              <w:rPr>
                <w:rFonts w:cs="Arial"/>
                <w:sz w:val="20"/>
                <w:szCs w:val="20"/>
              </w:rPr>
            </w:pPr>
          </w:p>
        </w:tc>
        <w:tc>
          <w:tcPr>
            <w:tcW w:w="2878" w:type="dxa"/>
          </w:tcPr>
          <w:p w14:paraId="3F5A3193" w14:textId="77777777" w:rsidR="00FC40FB" w:rsidRPr="00EC56DF" w:rsidRDefault="00FC40FB" w:rsidP="001B1BEE">
            <w:pPr>
              <w:rPr>
                <w:rFonts w:cs="Arial"/>
                <w:sz w:val="20"/>
                <w:szCs w:val="20"/>
              </w:rPr>
            </w:pPr>
          </w:p>
        </w:tc>
        <w:tc>
          <w:tcPr>
            <w:tcW w:w="2997" w:type="dxa"/>
          </w:tcPr>
          <w:p w14:paraId="022CA28F" w14:textId="77777777" w:rsidR="00FC40FB" w:rsidRPr="00EC56DF" w:rsidRDefault="00FC40FB" w:rsidP="001B1BEE">
            <w:pPr>
              <w:rPr>
                <w:rFonts w:cs="Arial"/>
                <w:sz w:val="20"/>
                <w:szCs w:val="20"/>
              </w:rPr>
            </w:pPr>
          </w:p>
        </w:tc>
      </w:tr>
    </w:tbl>
    <w:p w14:paraId="0AE69A9E" w14:textId="77777777" w:rsidR="00FC40FB" w:rsidRPr="00EC56DF" w:rsidRDefault="00FC40FB" w:rsidP="00FC40FB">
      <w:pPr>
        <w:rPr>
          <w:rFonts w:cs="Arial"/>
          <w:sz w:val="20"/>
          <w:szCs w:val="20"/>
        </w:rPr>
      </w:pPr>
    </w:p>
    <w:p w14:paraId="4BC64A2C" w14:textId="77777777" w:rsidR="00FC40FB" w:rsidRPr="00EC56DF" w:rsidRDefault="00FC40FB" w:rsidP="00FC40FB">
      <w:pPr>
        <w:rPr>
          <w:rFonts w:cs="Arial"/>
          <w:sz w:val="20"/>
          <w:szCs w:val="20"/>
        </w:rPr>
      </w:pPr>
    </w:p>
    <w:p w14:paraId="11186011" w14:textId="77777777" w:rsidR="00FC40FB" w:rsidRPr="00EC56DF" w:rsidRDefault="00FC40FB" w:rsidP="00FC40FB">
      <w:pPr>
        <w:rPr>
          <w:rFonts w:cs="Arial"/>
          <w:sz w:val="20"/>
          <w:szCs w:val="20"/>
        </w:rPr>
      </w:pPr>
      <w:r w:rsidRPr="00EC56DF">
        <w:rPr>
          <w:rFonts w:cs="Arial"/>
          <w:sz w:val="20"/>
          <w:szCs w:val="20"/>
        </w:rPr>
        <w:t xml:space="preserve">                                     Signature and Date _____________________________________</w:t>
      </w:r>
    </w:p>
    <w:p w14:paraId="6F2A3634" w14:textId="77777777" w:rsidR="00FC40FB" w:rsidRPr="00EC56DF" w:rsidRDefault="00FC40FB" w:rsidP="00FC40FB">
      <w:pPr>
        <w:rPr>
          <w:rFonts w:cs="Arial"/>
          <w:sz w:val="20"/>
          <w:szCs w:val="20"/>
        </w:rPr>
      </w:pPr>
      <w:r w:rsidRPr="00EC56DF">
        <w:rPr>
          <w:rFonts w:cs="Arial"/>
          <w:sz w:val="20"/>
          <w:szCs w:val="20"/>
        </w:rPr>
        <w:t xml:space="preserve">                                                              </w:t>
      </w:r>
    </w:p>
    <w:p w14:paraId="416E546A" w14:textId="77777777" w:rsidR="00FC40FB" w:rsidRPr="00EC56DF" w:rsidRDefault="00FC40FB" w:rsidP="00FC40FB">
      <w:pPr>
        <w:pStyle w:val="FootnoteText"/>
        <w:rPr>
          <w:rFonts w:ascii="Arial" w:hAnsi="Arial" w:cs="Arial"/>
        </w:rPr>
      </w:pPr>
      <w:r w:rsidRPr="00EC56DF">
        <w:rPr>
          <w:rFonts w:ascii="Arial" w:hAnsi="Arial" w:cs="Arial"/>
        </w:rPr>
        <w:t xml:space="preserve">                                                                                                                                                      </w:t>
      </w:r>
    </w:p>
    <w:p w14:paraId="40A93329" w14:textId="77777777" w:rsidR="00FC40FB" w:rsidRPr="00EC56DF" w:rsidRDefault="00FC40FB" w:rsidP="00FC40FB">
      <w:pPr>
        <w:rPr>
          <w:rFonts w:cs="Arial"/>
          <w:sz w:val="20"/>
          <w:szCs w:val="20"/>
        </w:rPr>
      </w:pPr>
      <w:r w:rsidRPr="00EC56DF">
        <w:rPr>
          <w:rFonts w:cs="Arial"/>
          <w:sz w:val="20"/>
          <w:szCs w:val="20"/>
        </w:rPr>
        <w:t xml:space="preserve">                                     Title/Company _________________________________________</w:t>
      </w:r>
    </w:p>
    <w:p w14:paraId="361C7EC4" w14:textId="77777777" w:rsidR="00FC40FB" w:rsidRPr="00EC56DF" w:rsidRDefault="00FC40FB" w:rsidP="005E4834">
      <w:pPr>
        <w:jc w:val="both"/>
        <w:rPr>
          <w:sz w:val="20"/>
          <w:szCs w:val="20"/>
        </w:rPr>
      </w:pPr>
    </w:p>
    <w:p w14:paraId="7E37FAFE" w14:textId="77777777" w:rsidR="00A25103" w:rsidRPr="00EC56DF" w:rsidRDefault="00A25103" w:rsidP="005E4834">
      <w:pPr>
        <w:jc w:val="both"/>
        <w:rPr>
          <w:sz w:val="20"/>
          <w:szCs w:val="20"/>
        </w:rPr>
      </w:pPr>
    </w:p>
    <w:p w14:paraId="44A4E1A7" w14:textId="77777777" w:rsidR="00AA00F6" w:rsidRDefault="00AA00F6" w:rsidP="00C21DA9">
      <w:pPr>
        <w:pStyle w:val="Title"/>
        <w:rPr>
          <w:rFonts w:ascii="Arial" w:hAnsi="Arial" w:cs="Arial"/>
          <w:bCs w:val="0"/>
          <w:noProof/>
          <w:sz w:val="23"/>
          <w:szCs w:val="23"/>
        </w:rPr>
      </w:pPr>
    </w:p>
    <w:p w14:paraId="0471956B" w14:textId="77777777" w:rsidR="00821DF7" w:rsidRDefault="00821DF7" w:rsidP="00C21DA9">
      <w:pPr>
        <w:pStyle w:val="Title"/>
        <w:rPr>
          <w:rFonts w:ascii="Arial" w:hAnsi="Arial" w:cs="Arial"/>
          <w:bCs w:val="0"/>
          <w:noProof/>
          <w:sz w:val="23"/>
          <w:szCs w:val="23"/>
        </w:rPr>
      </w:pPr>
    </w:p>
    <w:p w14:paraId="147DE3DE" w14:textId="77777777" w:rsidR="00821DF7" w:rsidRDefault="00821DF7" w:rsidP="00C21DA9">
      <w:pPr>
        <w:pStyle w:val="Title"/>
        <w:rPr>
          <w:rFonts w:ascii="Arial" w:hAnsi="Arial" w:cs="Arial"/>
          <w:bCs w:val="0"/>
          <w:noProof/>
          <w:sz w:val="23"/>
          <w:szCs w:val="23"/>
        </w:rPr>
      </w:pPr>
    </w:p>
    <w:p w14:paraId="3C9B85C1" w14:textId="3EF79478" w:rsidR="00821DF7" w:rsidRPr="00C02EA3" w:rsidRDefault="00C02EA3" w:rsidP="00C21DA9">
      <w:pPr>
        <w:pStyle w:val="Title"/>
        <w:rPr>
          <w:rFonts w:ascii="Arial" w:hAnsi="Arial" w:cs="Arial"/>
          <w:bCs w:val="0"/>
          <w:noProof/>
          <w:color w:val="FF0000"/>
          <w:sz w:val="23"/>
          <w:szCs w:val="23"/>
        </w:rPr>
      </w:pPr>
      <w:r>
        <w:rPr>
          <w:rFonts w:ascii="Arial" w:hAnsi="Arial" w:cs="Arial"/>
          <w:bCs w:val="0"/>
          <w:noProof/>
          <w:color w:val="FF0000"/>
          <w:sz w:val="23"/>
          <w:szCs w:val="23"/>
        </w:rPr>
        <w:t>RE - BID</w:t>
      </w:r>
    </w:p>
    <w:p w14:paraId="3567093E" w14:textId="1EED18F2" w:rsidR="00C21DA9" w:rsidRPr="00EC56DF" w:rsidRDefault="00D06FAA" w:rsidP="00C21DA9">
      <w:pPr>
        <w:pStyle w:val="Title"/>
        <w:rPr>
          <w:rFonts w:ascii="Arial" w:hAnsi="Arial" w:cs="Arial"/>
          <w:bCs w:val="0"/>
          <w:noProof/>
          <w:sz w:val="23"/>
          <w:szCs w:val="23"/>
        </w:rPr>
      </w:pPr>
      <w:r>
        <w:rPr>
          <w:rFonts w:ascii="Arial" w:hAnsi="Arial" w:cs="Arial"/>
          <w:bCs w:val="0"/>
          <w:noProof/>
          <w:sz w:val="23"/>
          <w:szCs w:val="23"/>
        </w:rPr>
        <w:t xml:space="preserve">B.I.D. NO. </w:t>
      </w:r>
      <w:r w:rsidR="00287DD6">
        <w:rPr>
          <w:rFonts w:ascii="Arial" w:hAnsi="Arial" w:cs="Arial"/>
          <w:bCs w:val="0"/>
          <w:noProof/>
          <w:sz w:val="23"/>
          <w:szCs w:val="23"/>
        </w:rPr>
        <w:t>24-0</w:t>
      </w:r>
      <w:r w:rsidR="00B155B0">
        <w:rPr>
          <w:rFonts w:ascii="Arial" w:hAnsi="Arial" w:cs="Arial"/>
          <w:bCs w:val="0"/>
          <w:noProof/>
          <w:sz w:val="23"/>
          <w:szCs w:val="23"/>
        </w:rPr>
        <w:t>5</w:t>
      </w:r>
    </w:p>
    <w:p w14:paraId="4CDA57FB" w14:textId="30AE09E2" w:rsidR="00AA00F6" w:rsidRPr="00EC56DF" w:rsidRDefault="00FD62D5" w:rsidP="00C21DA9">
      <w:pPr>
        <w:pStyle w:val="Title"/>
        <w:rPr>
          <w:rFonts w:ascii="Arial" w:hAnsi="Arial" w:cs="Arial"/>
          <w:sz w:val="23"/>
          <w:szCs w:val="23"/>
        </w:rPr>
      </w:pPr>
      <w:r>
        <w:rPr>
          <w:rFonts w:ascii="Arial" w:hAnsi="Arial" w:cs="Arial"/>
          <w:bCs w:val="0"/>
          <w:noProof/>
          <w:sz w:val="23"/>
          <w:szCs w:val="23"/>
        </w:rPr>
        <w:t xml:space="preserve">Gadsden County </w:t>
      </w:r>
      <w:r w:rsidR="00B155B0">
        <w:rPr>
          <w:rFonts w:ascii="Arial" w:hAnsi="Arial" w:cs="Arial"/>
          <w:bCs w:val="0"/>
          <w:noProof/>
          <w:sz w:val="23"/>
          <w:szCs w:val="23"/>
        </w:rPr>
        <w:t>Jail Fire Sprinkler System</w:t>
      </w:r>
    </w:p>
    <w:p w14:paraId="6F6E0475" w14:textId="77777777" w:rsidR="00C21DA9" w:rsidRPr="00EC56DF" w:rsidRDefault="00C21DA9" w:rsidP="00C21DA9">
      <w:pPr>
        <w:jc w:val="center"/>
        <w:rPr>
          <w:rFonts w:cs="Arial"/>
          <w:b/>
          <w:bCs/>
          <w:sz w:val="23"/>
          <w:szCs w:val="23"/>
        </w:rPr>
      </w:pPr>
    </w:p>
    <w:p w14:paraId="6AADF942" w14:textId="77777777" w:rsidR="00C21DA9" w:rsidRPr="00EC56DF" w:rsidRDefault="00C21DA9" w:rsidP="00C21DA9">
      <w:pPr>
        <w:jc w:val="center"/>
        <w:rPr>
          <w:rFonts w:cs="Arial"/>
          <w:b/>
          <w:bCs/>
          <w:i/>
          <w:sz w:val="23"/>
          <w:szCs w:val="23"/>
        </w:rPr>
      </w:pPr>
      <w:r w:rsidRPr="00EC56DF">
        <w:rPr>
          <w:rFonts w:cs="Arial"/>
          <w:b/>
          <w:bCs/>
          <w:sz w:val="23"/>
          <w:szCs w:val="23"/>
        </w:rPr>
        <w:t xml:space="preserve">NOTICE OF </w:t>
      </w:r>
      <w:r w:rsidR="005A1210" w:rsidRPr="00EC56DF">
        <w:rPr>
          <w:rFonts w:cs="Arial"/>
          <w:b/>
          <w:bCs/>
          <w:sz w:val="23"/>
          <w:szCs w:val="23"/>
        </w:rPr>
        <w:t>BID</w:t>
      </w:r>
    </w:p>
    <w:p w14:paraId="2F404373" w14:textId="77777777" w:rsidR="00C21DA9" w:rsidRPr="00EC56DF" w:rsidRDefault="00C21DA9" w:rsidP="00C21DA9">
      <w:pPr>
        <w:jc w:val="center"/>
        <w:rPr>
          <w:rFonts w:cs="Arial"/>
          <w:b/>
          <w:bCs/>
          <w:sz w:val="8"/>
          <w:szCs w:val="8"/>
        </w:rPr>
      </w:pPr>
    </w:p>
    <w:p w14:paraId="4F6870E3" w14:textId="77777777" w:rsidR="00FC40FB" w:rsidRPr="00EC56DF" w:rsidRDefault="00263A9B" w:rsidP="00C21DA9">
      <w:pPr>
        <w:jc w:val="both"/>
        <w:rPr>
          <w:sz w:val="20"/>
          <w:szCs w:val="20"/>
        </w:rPr>
      </w:pPr>
      <w:r>
        <w:rPr>
          <w:rStyle w:val="PageNumber"/>
          <w:rFonts w:cs="Arial"/>
          <w:sz w:val="15"/>
          <w:szCs w:val="15"/>
        </w:rPr>
        <w:pict w14:anchorId="5D91A91D">
          <v:rect id="_x0000_i1038" style="width:0;height:1.5pt" o:hralign="center" o:hrstd="t" o:hr="t" fillcolor="gray" stroked="f"/>
        </w:pict>
      </w:r>
    </w:p>
    <w:p w14:paraId="74BF93B2" w14:textId="77777777" w:rsidR="00FC40FB" w:rsidRPr="00EC56DF" w:rsidRDefault="00FC40FB" w:rsidP="005E4834">
      <w:pPr>
        <w:jc w:val="both"/>
        <w:rPr>
          <w:sz w:val="20"/>
          <w:szCs w:val="20"/>
        </w:rPr>
      </w:pPr>
    </w:p>
    <w:p w14:paraId="74920EB2" w14:textId="55AE74BA" w:rsidR="00C21DA9" w:rsidRPr="00EC56DF" w:rsidRDefault="00C21DA9" w:rsidP="00C21DA9">
      <w:pPr>
        <w:jc w:val="both"/>
        <w:rPr>
          <w:rFonts w:cs="Arial"/>
          <w:sz w:val="20"/>
          <w:szCs w:val="20"/>
        </w:rPr>
      </w:pPr>
      <w:r w:rsidRPr="00EC56DF">
        <w:rPr>
          <w:rFonts w:cs="Arial"/>
          <w:sz w:val="20"/>
          <w:szCs w:val="20"/>
        </w:rPr>
        <w:t xml:space="preserve">The </w:t>
      </w:r>
      <w:r w:rsidR="001B197B" w:rsidRPr="00EC56DF">
        <w:rPr>
          <w:rFonts w:cs="Arial"/>
          <w:sz w:val="20"/>
          <w:szCs w:val="20"/>
        </w:rPr>
        <w:t>County</w:t>
      </w:r>
      <w:r w:rsidRPr="00EC56DF">
        <w:rPr>
          <w:rFonts w:cs="Arial"/>
          <w:sz w:val="20"/>
          <w:szCs w:val="20"/>
        </w:rPr>
        <w:t xml:space="preserve"> of </w:t>
      </w:r>
      <w:r w:rsidR="00520B2C" w:rsidRPr="00EC56DF">
        <w:rPr>
          <w:rFonts w:cs="Arial"/>
          <w:sz w:val="20"/>
          <w:szCs w:val="20"/>
        </w:rPr>
        <w:t>Gadsden</w:t>
      </w:r>
      <w:r w:rsidRPr="00EC56DF">
        <w:rPr>
          <w:rFonts w:cs="Arial"/>
          <w:sz w:val="20"/>
          <w:szCs w:val="20"/>
        </w:rPr>
        <w:t xml:space="preserve">, Florida is accepting sealed </w:t>
      </w:r>
      <w:r w:rsidR="000275D4" w:rsidRPr="00EC56DF">
        <w:rPr>
          <w:rFonts w:cs="Arial"/>
          <w:sz w:val="20"/>
          <w:szCs w:val="20"/>
        </w:rPr>
        <w:t>bid proposal</w:t>
      </w:r>
      <w:r w:rsidRPr="00EC56DF">
        <w:rPr>
          <w:rFonts w:cs="Arial"/>
          <w:sz w:val="20"/>
          <w:szCs w:val="20"/>
        </w:rPr>
        <w:t xml:space="preserve">s for </w:t>
      </w:r>
      <w:r w:rsidR="00C02EA3" w:rsidRPr="00C02EA3">
        <w:rPr>
          <w:rFonts w:cs="Arial"/>
          <w:b/>
          <w:bCs/>
          <w:color w:val="FF0000"/>
          <w:sz w:val="20"/>
          <w:szCs w:val="20"/>
        </w:rPr>
        <w:t>RE-BID</w:t>
      </w:r>
      <w:r w:rsidR="00C02EA3" w:rsidRPr="00C02EA3">
        <w:rPr>
          <w:rFonts w:cs="Arial"/>
          <w:color w:val="FF0000"/>
          <w:sz w:val="20"/>
          <w:szCs w:val="20"/>
        </w:rPr>
        <w:t xml:space="preserve"> </w:t>
      </w:r>
      <w:r w:rsidR="00A15460">
        <w:rPr>
          <w:rFonts w:cs="Arial"/>
          <w:bCs/>
          <w:sz w:val="20"/>
          <w:szCs w:val="20"/>
        </w:rPr>
        <w:t xml:space="preserve">Bid No. </w:t>
      </w:r>
      <w:r w:rsidR="00287DD6">
        <w:rPr>
          <w:rFonts w:cs="Arial"/>
          <w:bCs/>
          <w:sz w:val="20"/>
          <w:szCs w:val="20"/>
        </w:rPr>
        <w:t>24-0</w:t>
      </w:r>
      <w:r w:rsidR="00B155B0">
        <w:rPr>
          <w:rFonts w:cs="Arial"/>
          <w:bCs/>
          <w:sz w:val="20"/>
          <w:szCs w:val="20"/>
        </w:rPr>
        <w:t>5</w:t>
      </w:r>
      <w:r w:rsidR="00D2208E">
        <w:rPr>
          <w:rFonts w:cs="Arial"/>
          <w:bCs/>
          <w:sz w:val="20"/>
          <w:szCs w:val="20"/>
        </w:rPr>
        <w:t>,</w:t>
      </w:r>
      <w:r w:rsidR="00AA00F6">
        <w:rPr>
          <w:rFonts w:cs="Arial"/>
          <w:bCs/>
          <w:sz w:val="20"/>
          <w:szCs w:val="20"/>
        </w:rPr>
        <w:t xml:space="preserve"> </w:t>
      </w:r>
      <w:r w:rsidR="00FD62D5">
        <w:rPr>
          <w:rFonts w:cs="Arial"/>
          <w:bCs/>
          <w:sz w:val="20"/>
          <w:szCs w:val="20"/>
        </w:rPr>
        <w:t xml:space="preserve">Gadsden County </w:t>
      </w:r>
      <w:r w:rsidR="00B155B0">
        <w:rPr>
          <w:rFonts w:cs="Arial"/>
          <w:bCs/>
          <w:sz w:val="20"/>
          <w:szCs w:val="20"/>
        </w:rPr>
        <w:t>Jail Fire Sprinkler System</w:t>
      </w:r>
      <w:r w:rsidRPr="00EC56DF">
        <w:rPr>
          <w:rFonts w:cs="Arial"/>
          <w:sz w:val="20"/>
          <w:szCs w:val="20"/>
        </w:rPr>
        <w:t xml:space="preserve">. Sealed </w:t>
      </w:r>
      <w:r w:rsidR="000275D4" w:rsidRPr="00EC56DF">
        <w:rPr>
          <w:rFonts w:cs="Arial"/>
          <w:sz w:val="20"/>
          <w:szCs w:val="20"/>
        </w:rPr>
        <w:t>bid proposal</w:t>
      </w:r>
      <w:r w:rsidRPr="00EC56DF">
        <w:rPr>
          <w:rFonts w:cs="Arial"/>
          <w:sz w:val="20"/>
          <w:szCs w:val="20"/>
        </w:rPr>
        <w:t>s must be received on or before</w:t>
      </w:r>
      <w:r w:rsidR="00B1393D">
        <w:rPr>
          <w:rFonts w:cs="Arial"/>
          <w:sz w:val="20"/>
          <w:szCs w:val="20"/>
        </w:rPr>
        <w:t xml:space="preserve"> </w:t>
      </w:r>
      <w:r w:rsidR="00C02EA3">
        <w:rPr>
          <w:rFonts w:cs="Arial"/>
          <w:b/>
          <w:sz w:val="20"/>
          <w:szCs w:val="20"/>
        </w:rPr>
        <w:t>Monday, May 6, 2024</w:t>
      </w:r>
      <w:r w:rsidR="00D2208E">
        <w:rPr>
          <w:rFonts w:cs="Arial"/>
          <w:b/>
          <w:bCs/>
          <w:sz w:val="20"/>
          <w:szCs w:val="20"/>
        </w:rPr>
        <w:t>,</w:t>
      </w:r>
      <w:r w:rsidR="00B1393D">
        <w:rPr>
          <w:rFonts w:cs="Arial"/>
          <w:b/>
          <w:bCs/>
          <w:sz w:val="20"/>
          <w:szCs w:val="20"/>
        </w:rPr>
        <w:t xml:space="preserve"> by </w:t>
      </w:r>
      <w:r w:rsidR="00D2208E">
        <w:rPr>
          <w:rFonts w:cs="Arial"/>
          <w:b/>
          <w:bCs/>
          <w:sz w:val="20"/>
          <w:szCs w:val="20"/>
        </w:rPr>
        <w:t>4</w:t>
      </w:r>
      <w:r w:rsidR="00B1393D">
        <w:rPr>
          <w:rFonts w:cs="Arial"/>
          <w:b/>
          <w:bCs/>
          <w:sz w:val="20"/>
          <w:szCs w:val="20"/>
        </w:rPr>
        <w:t xml:space="preserve">:00 </w:t>
      </w:r>
      <w:r w:rsidR="00287DD6">
        <w:rPr>
          <w:rFonts w:cs="Arial"/>
          <w:b/>
          <w:bCs/>
          <w:sz w:val="20"/>
          <w:szCs w:val="20"/>
        </w:rPr>
        <w:t>p.m.</w:t>
      </w:r>
      <w:r w:rsidRPr="00EC56DF">
        <w:rPr>
          <w:rFonts w:cs="Arial"/>
          <w:sz w:val="20"/>
          <w:szCs w:val="20"/>
        </w:rPr>
        <w:t xml:space="preserve"> at the address below. </w:t>
      </w:r>
      <w:r w:rsidRPr="00EC56DF">
        <w:rPr>
          <w:rFonts w:cs="Arial"/>
          <w:b/>
          <w:bCs/>
          <w:sz w:val="20"/>
          <w:szCs w:val="20"/>
        </w:rPr>
        <w:t xml:space="preserve">Any </w:t>
      </w:r>
      <w:r w:rsidR="000275D4" w:rsidRPr="00EC56DF">
        <w:rPr>
          <w:rFonts w:cs="Arial"/>
          <w:b/>
          <w:bCs/>
          <w:sz w:val="20"/>
          <w:szCs w:val="20"/>
        </w:rPr>
        <w:t>bid proposal</w:t>
      </w:r>
      <w:r w:rsidRPr="00EC56DF">
        <w:rPr>
          <w:rFonts w:cs="Arial"/>
          <w:b/>
          <w:bCs/>
          <w:sz w:val="20"/>
          <w:szCs w:val="20"/>
        </w:rPr>
        <w:t xml:space="preserve"> received after the designated closing time will be returned unopened.</w:t>
      </w:r>
    </w:p>
    <w:p w14:paraId="224AA665" w14:textId="77777777" w:rsidR="00C21DA9" w:rsidRPr="00EC56DF" w:rsidRDefault="00520B2C" w:rsidP="00C21DA9">
      <w:pPr>
        <w:pStyle w:val="Heading9"/>
        <w:tabs>
          <w:tab w:val="left" w:pos="3960"/>
        </w:tabs>
        <w:rPr>
          <w:b w:val="0"/>
          <w:bCs w:val="0"/>
          <w:szCs w:val="20"/>
        </w:rPr>
      </w:pPr>
      <w:r w:rsidRPr="00EC56DF">
        <w:rPr>
          <w:b w:val="0"/>
          <w:bCs w:val="0"/>
          <w:szCs w:val="20"/>
        </w:rPr>
        <w:t>Gadsden</w:t>
      </w:r>
      <w:r w:rsidR="009D1DA3" w:rsidRPr="00EC56DF">
        <w:rPr>
          <w:b w:val="0"/>
          <w:bCs w:val="0"/>
          <w:szCs w:val="20"/>
        </w:rPr>
        <w:t xml:space="preserve"> County</w:t>
      </w:r>
    </w:p>
    <w:p w14:paraId="24DE418B" w14:textId="77777777" w:rsidR="00C21DA9" w:rsidRPr="00EC56DF" w:rsidRDefault="009D1DA3" w:rsidP="00C21DA9">
      <w:pPr>
        <w:pStyle w:val="Heading9"/>
        <w:tabs>
          <w:tab w:val="left" w:pos="3960"/>
        </w:tabs>
        <w:rPr>
          <w:b w:val="0"/>
          <w:bCs w:val="0"/>
          <w:szCs w:val="20"/>
        </w:rPr>
      </w:pPr>
      <w:r w:rsidRPr="00EC56DF">
        <w:rPr>
          <w:b w:val="0"/>
          <w:bCs w:val="0"/>
          <w:szCs w:val="20"/>
        </w:rPr>
        <w:t>Management Services Department</w:t>
      </w:r>
    </w:p>
    <w:p w14:paraId="7D852498" w14:textId="77777777" w:rsidR="00C21DA9" w:rsidRPr="00EC56DF" w:rsidRDefault="009D1DA3" w:rsidP="00C21DA9">
      <w:pPr>
        <w:jc w:val="center"/>
        <w:rPr>
          <w:rFonts w:cs="Arial"/>
          <w:sz w:val="20"/>
          <w:szCs w:val="20"/>
        </w:rPr>
      </w:pPr>
      <w:r w:rsidRPr="00EC56DF">
        <w:rPr>
          <w:rFonts w:cs="Arial"/>
          <w:sz w:val="20"/>
          <w:szCs w:val="20"/>
        </w:rPr>
        <w:t>5-B E. Jefferson Street</w:t>
      </w:r>
    </w:p>
    <w:p w14:paraId="77D9D6C6" w14:textId="77777777" w:rsidR="00C21DA9" w:rsidRPr="00EC56DF" w:rsidRDefault="009D1DA3" w:rsidP="00C21DA9">
      <w:pPr>
        <w:pStyle w:val="Heading9"/>
        <w:tabs>
          <w:tab w:val="left" w:pos="3960"/>
        </w:tabs>
        <w:rPr>
          <w:b w:val="0"/>
          <w:bCs w:val="0"/>
          <w:szCs w:val="20"/>
        </w:rPr>
      </w:pPr>
      <w:r w:rsidRPr="00EC56DF">
        <w:rPr>
          <w:b w:val="0"/>
          <w:bCs w:val="0"/>
          <w:szCs w:val="20"/>
        </w:rPr>
        <w:t>Quincy, Florida 32351</w:t>
      </w:r>
    </w:p>
    <w:p w14:paraId="7B1157FF" w14:textId="77777777" w:rsidR="00C21DA9" w:rsidRPr="00EC56DF" w:rsidRDefault="00C21DA9" w:rsidP="00C21DA9">
      <w:pPr>
        <w:pStyle w:val="Heading2"/>
        <w:numPr>
          <w:ilvl w:val="0"/>
          <w:numId w:val="0"/>
        </w:numPr>
        <w:tabs>
          <w:tab w:val="left" w:pos="3960"/>
        </w:tabs>
        <w:ind w:left="1440" w:hanging="720"/>
        <w:jc w:val="both"/>
        <w:rPr>
          <w:rFonts w:ascii="Arial" w:hAnsi="Arial" w:cs="Arial"/>
          <w:b w:val="0"/>
          <w:bCs w:val="0"/>
          <w:sz w:val="20"/>
          <w:szCs w:val="20"/>
        </w:rPr>
      </w:pPr>
    </w:p>
    <w:p w14:paraId="6369CB65" w14:textId="772FF1F0" w:rsidR="00C21DA9" w:rsidRPr="00EC56DF" w:rsidRDefault="00C21DA9" w:rsidP="0047266A">
      <w:pPr>
        <w:jc w:val="both"/>
        <w:rPr>
          <w:sz w:val="23"/>
          <w:szCs w:val="23"/>
        </w:rPr>
      </w:pPr>
      <w:r w:rsidRPr="00EC56DF">
        <w:rPr>
          <w:rFonts w:cs="Arial"/>
          <w:sz w:val="20"/>
          <w:szCs w:val="20"/>
        </w:rPr>
        <w:t xml:space="preserve">All </w:t>
      </w:r>
      <w:r w:rsidR="000275D4" w:rsidRPr="00EC56DF">
        <w:rPr>
          <w:rFonts w:cs="Arial"/>
          <w:sz w:val="20"/>
          <w:szCs w:val="20"/>
        </w:rPr>
        <w:t>bid proposal</w:t>
      </w:r>
      <w:r w:rsidR="00C0162A" w:rsidRPr="00EC56DF">
        <w:rPr>
          <w:rFonts w:cs="Arial"/>
          <w:sz w:val="20"/>
          <w:szCs w:val="20"/>
        </w:rPr>
        <w:t>s shall be submitted in duplicate</w:t>
      </w:r>
      <w:r w:rsidR="000B2342" w:rsidRPr="00EC56DF">
        <w:rPr>
          <w:rFonts w:cs="Arial"/>
          <w:sz w:val="20"/>
          <w:szCs w:val="20"/>
        </w:rPr>
        <w:t xml:space="preserve"> (one original and </w:t>
      </w:r>
      <w:r w:rsidR="00A272D5">
        <w:rPr>
          <w:rFonts w:cs="Arial"/>
          <w:sz w:val="20"/>
          <w:szCs w:val="20"/>
        </w:rPr>
        <w:t>three copies</w:t>
      </w:r>
      <w:r w:rsidR="000B2342" w:rsidRPr="00EC56DF">
        <w:rPr>
          <w:rFonts w:cs="Arial"/>
          <w:sz w:val="20"/>
          <w:szCs w:val="20"/>
        </w:rPr>
        <w:t>)</w:t>
      </w:r>
      <w:r w:rsidR="00C0162A" w:rsidRPr="00EC56DF">
        <w:rPr>
          <w:rFonts w:cs="Arial"/>
          <w:sz w:val="20"/>
          <w:szCs w:val="20"/>
        </w:rPr>
        <w:t xml:space="preserve"> </w:t>
      </w:r>
      <w:r w:rsidRPr="00EC56DF">
        <w:rPr>
          <w:rFonts w:cs="Arial"/>
          <w:sz w:val="20"/>
          <w:szCs w:val="20"/>
        </w:rPr>
        <w:t>in sealed envelopes/packages addressed</w:t>
      </w:r>
      <w:r w:rsidR="009D1DA3" w:rsidRPr="00EC56DF">
        <w:rPr>
          <w:rFonts w:cs="Arial"/>
          <w:sz w:val="20"/>
          <w:szCs w:val="20"/>
        </w:rPr>
        <w:t xml:space="preserve"> to the Purchasing Director</w:t>
      </w:r>
      <w:r w:rsidRPr="00EC56DF">
        <w:rPr>
          <w:rFonts w:cs="Arial"/>
          <w:sz w:val="20"/>
          <w:szCs w:val="20"/>
        </w:rPr>
        <w:t xml:space="preserve"> and marked </w:t>
      </w:r>
      <w:r w:rsidR="007B2C0A">
        <w:rPr>
          <w:rFonts w:cs="Arial"/>
          <w:sz w:val="20"/>
          <w:szCs w:val="20"/>
        </w:rPr>
        <w:t>"</w:t>
      </w:r>
      <w:r w:rsidR="00C02EA3" w:rsidRPr="00C02EA3">
        <w:rPr>
          <w:rFonts w:cs="Arial"/>
          <w:b/>
          <w:bCs/>
          <w:color w:val="FF0000"/>
          <w:sz w:val="20"/>
          <w:szCs w:val="20"/>
        </w:rPr>
        <w:t>RE-BID</w:t>
      </w:r>
      <w:r w:rsidR="00C02EA3" w:rsidRPr="00C02EA3">
        <w:rPr>
          <w:rFonts w:cs="Arial"/>
          <w:color w:val="FF0000"/>
          <w:sz w:val="20"/>
          <w:szCs w:val="20"/>
        </w:rPr>
        <w:t xml:space="preserve"> </w:t>
      </w:r>
      <w:r w:rsidR="00D06FAA">
        <w:rPr>
          <w:rFonts w:cs="Arial"/>
          <w:b/>
          <w:sz w:val="20"/>
          <w:szCs w:val="20"/>
        </w:rPr>
        <w:t xml:space="preserve">B.I.D. NO. </w:t>
      </w:r>
      <w:r w:rsidR="00287DD6">
        <w:rPr>
          <w:rFonts w:cs="Arial"/>
          <w:b/>
          <w:sz w:val="20"/>
          <w:szCs w:val="20"/>
        </w:rPr>
        <w:t>24-0</w:t>
      </w:r>
      <w:r w:rsidR="00A272D5">
        <w:rPr>
          <w:rFonts w:cs="Arial"/>
          <w:b/>
          <w:sz w:val="20"/>
          <w:szCs w:val="20"/>
        </w:rPr>
        <w:t>5</w:t>
      </w:r>
      <w:r w:rsidR="006C307A">
        <w:rPr>
          <w:rFonts w:cs="Arial"/>
          <w:b/>
          <w:sz w:val="20"/>
          <w:szCs w:val="20"/>
        </w:rPr>
        <w:t xml:space="preserve">; </w:t>
      </w:r>
      <w:r w:rsidR="00FD62D5">
        <w:rPr>
          <w:rFonts w:cs="Arial"/>
          <w:b/>
          <w:sz w:val="20"/>
          <w:szCs w:val="20"/>
        </w:rPr>
        <w:t xml:space="preserve">Gadsden County </w:t>
      </w:r>
      <w:r w:rsidR="00A272D5">
        <w:rPr>
          <w:rFonts w:cs="Arial"/>
          <w:b/>
          <w:sz w:val="20"/>
          <w:szCs w:val="20"/>
        </w:rPr>
        <w:t>Jail Fire Sprinkler System</w:t>
      </w:r>
      <w:r w:rsidRPr="00EC56DF">
        <w:rPr>
          <w:rFonts w:cs="Arial"/>
          <w:sz w:val="20"/>
          <w:szCs w:val="20"/>
        </w:rPr>
        <w:t xml:space="preserve">.  </w:t>
      </w:r>
      <w:r w:rsidR="003D7A65" w:rsidRPr="00EC56DF">
        <w:rPr>
          <w:rFonts w:cs="Arial"/>
          <w:sz w:val="20"/>
          <w:szCs w:val="20"/>
        </w:rPr>
        <w:t>Bidder</w:t>
      </w:r>
      <w:r w:rsidRPr="00EC56DF">
        <w:rPr>
          <w:rFonts w:cs="Arial"/>
          <w:sz w:val="20"/>
          <w:szCs w:val="20"/>
        </w:rPr>
        <w:t xml:space="preserve">s desiring </w:t>
      </w:r>
      <w:r w:rsidR="0010491E" w:rsidRPr="00EC56DF">
        <w:rPr>
          <w:rFonts w:cs="Arial"/>
          <w:bCs/>
          <w:sz w:val="20"/>
          <w:szCs w:val="20"/>
        </w:rPr>
        <w:t>bid</w:t>
      </w:r>
      <w:r w:rsidRPr="00EC56DF">
        <w:rPr>
          <w:rFonts w:cs="Arial"/>
          <w:bCs/>
          <w:sz w:val="20"/>
          <w:szCs w:val="20"/>
        </w:rPr>
        <w:t xml:space="preserve"> requirements</w:t>
      </w:r>
      <w:r w:rsidRPr="00EC56DF">
        <w:rPr>
          <w:rFonts w:cs="Arial"/>
          <w:sz w:val="20"/>
          <w:szCs w:val="20"/>
        </w:rPr>
        <w:t xml:space="preserve"> for use in preparing a </w:t>
      </w:r>
      <w:r w:rsidR="000275D4" w:rsidRPr="00EC56DF">
        <w:rPr>
          <w:rFonts w:cs="Arial"/>
          <w:sz w:val="20"/>
          <w:szCs w:val="20"/>
        </w:rPr>
        <w:t>bid proposal</w:t>
      </w:r>
      <w:r w:rsidRPr="00EC56DF">
        <w:rPr>
          <w:rFonts w:cs="Arial"/>
          <w:sz w:val="20"/>
          <w:szCs w:val="20"/>
        </w:rPr>
        <w:t xml:space="preserve"> may obtain the documents from the </w:t>
      </w:r>
      <w:r w:rsidR="009D1DA3" w:rsidRPr="00EC56DF">
        <w:rPr>
          <w:rFonts w:cs="Arial"/>
          <w:sz w:val="20"/>
          <w:szCs w:val="20"/>
        </w:rPr>
        <w:t>Management Services Department</w:t>
      </w:r>
      <w:r w:rsidRPr="00EC56DF">
        <w:rPr>
          <w:rFonts w:cs="Arial"/>
          <w:sz w:val="20"/>
          <w:szCs w:val="20"/>
        </w:rPr>
        <w:t xml:space="preserve">, or by </w:t>
      </w:r>
      <w:proofErr w:type="gramStart"/>
      <w:r w:rsidR="00D2208E">
        <w:rPr>
          <w:rFonts w:cs="Arial"/>
          <w:sz w:val="20"/>
          <w:szCs w:val="20"/>
        </w:rPr>
        <w:t xml:space="preserve">contacting </w:t>
      </w:r>
      <w:r w:rsidRPr="00EC56DF">
        <w:rPr>
          <w:rFonts w:cs="Arial"/>
          <w:sz w:val="20"/>
          <w:szCs w:val="20"/>
        </w:rPr>
        <w:t xml:space="preserve"> </w:t>
      </w:r>
      <w:r w:rsidR="00482A68">
        <w:rPr>
          <w:color w:val="0070C0"/>
          <w:sz w:val="23"/>
          <w:szCs w:val="23"/>
        </w:rPr>
        <w:t>procurement@gadsdencountyfl.gov</w:t>
      </w:r>
      <w:proofErr w:type="gramEnd"/>
    </w:p>
    <w:p w14:paraId="6CACC1F9" w14:textId="77777777" w:rsidR="0047266A" w:rsidRPr="00EC56DF" w:rsidRDefault="0047266A" w:rsidP="0047266A">
      <w:pPr>
        <w:jc w:val="both"/>
        <w:rPr>
          <w:rFonts w:cs="Arial"/>
          <w:sz w:val="20"/>
          <w:szCs w:val="20"/>
        </w:rPr>
      </w:pPr>
    </w:p>
    <w:p w14:paraId="3A9A56F5" w14:textId="77777777" w:rsidR="00C21DA9" w:rsidRPr="00EC56DF" w:rsidRDefault="00C21DA9" w:rsidP="00C21DA9">
      <w:pPr>
        <w:jc w:val="both"/>
        <w:rPr>
          <w:rFonts w:cs="Arial"/>
          <w:sz w:val="20"/>
          <w:szCs w:val="20"/>
        </w:rPr>
      </w:pPr>
      <w:r w:rsidRPr="00EC56DF">
        <w:rPr>
          <w:rFonts w:cs="Arial"/>
          <w:sz w:val="20"/>
          <w:szCs w:val="20"/>
        </w:rPr>
        <w:t xml:space="preserve">The </w:t>
      </w:r>
      <w:r w:rsidR="001B197B" w:rsidRPr="00EC56DF">
        <w:rPr>
          <w:rFonts w:cs="Arial"/>
          <w:sz w:val="20"/>
          <w:szCs w:val="20"/>
        </w:rPr>
        <w:t>County</w:t>
      </w:r>
      <w:r w:rsidRPr="00EC56DF">
        <w:rPr>
          <w:rFonts w:cs="Arial"/>
          <w:sz w:val="20"/>
          <w:szCs w:val="20"/>
        </w:rPr>
        <w:t xml:space="preserve"> reserves the right to accept or reject </w:t>
      </w:r>
      <w:proofErr w:type="gramStart"/>
      <w:r w:rsidRPr="00EC56DF">
        <w:rPr>
          <w:rFonts w:cs="Arial"/>
          <w:sz w:val="20"/>
          <w:szCs w:val="20"/>
        </w:rPr>
        <w:t>any and all</w:t>
      </w:r>
      <w:proofErr w:type="gramEnd"/>
      <w:r w:rsidRPr="00EC56DF">
        <w:rPr>
          <w:rFonts w:cs="Arial"/>
          <w:sz w:val="20"/>
          <w:szCs w:val="20"/>
        </w:rPr>
        <w:t xml:space="preserve"> </w:t>
      </w:r>
      <w:r w:rsidR="000275D4" w:rsidRPr="00EC56DF">
        <w:rPr>
          <w:rFonts w:cs="Arial"/>
          <w:sz w:val="20"/>
          <w:szCs w:val="20"/>
        </w:rPr>
        <w:t>bid proposal</w:t>
      </w:r>
      <w:r w:rsidRPr="00EC56DF">
        <w:rPr>
          <w:rFonts w:cs="Arial"/>
          <w:sz w:val="20"/>
          <w:szCs w:val="20"/>
        </w:rPr>
        <w:t xml:space="preserve">s and to waive any technicalities or irregularities therein.  The </w:t>
      </w:r>
      <w:r w:rsidR="001B197B" w:rsidRPr="00EC56DF">
        <w:rPr>
          <w:rFonts w:cs="Arial"/>
          <w:sz w:val="20"/>
          <w:szCs w:val="20"/>
        </w:rPr>
        <w:t>County</w:t>
      </w:r>
      <w:r w:rsidRPr="00EC56DF">
        <w:rPr>
          <w:rFonts w:cs="Arial"/>
          <w:sz w:val="20"/>
          <w:szCs w:val="20"/>
        </w:rPr>
        <w:t xml:space="preserve"> further reserves the right to award the </w:t>
      </w:r>
      <w:r w:rsidR="006D425E" w:rsidRPr="00EC56DF">
        <w:rPr>
          <w:rFonts w:cs="Arial"/>
          <w:sz w:val="20"/>
          <w:szCs w:val="20"/>
        </w:rPr>
        <w:t>agreement</w:t>
      </w:r>
      <w:r w:rsidRPr="00EC56DF">
        <w:rPr>
          <w:rFonts w:cs="Arial"/>
          <w:sz w:val="20"/>
          <w:szCs w:val="20"/>
        </w:rPr>
        <w:t xml:space="preserve"> to that </w:t>
      </w:r>
      <w:r w:rsidR="007B2C0A">
        <w:rPr>
          <w:rFonts w:cs="Arial"/>
          <w:sz w:val="20"/>
          <w:szCs w:val="20"/>
        </w:rPr>
        <w:t>b</w:t>
      </w:r>
      <w:r w:rsidR="003D7A65" w:rsidRPr="00EC56DF">
        <w:rPr>
          <w:rFonts w:cs="Arial"/>
          <w:sz w:val="20"/>
          <w:szCs w:val="20"/>
        </w:rPr>
        <w:t>idder</w:t>
      </w:r>
      <w:r w:rsidRPr="00EC56DF">
        <w:rPr>
          <w:rFonts w:cs="Arial"/>
          <w:sz w:val="20"/>
          <w:szCs w:val="20"/>
        </w:rPr>
        <w:t xml:space="preserve"> whose </w:t>
      </w:r>
      <w:r w:rsidR="000275D4" w:rsidRPr="00EC56DF">
        <w:rPr>
          <w:rFonts w:cs="Arial"/>
          <w:sz w:val="20"/>
          <w:szCs w:val="20"/>
        </w:rPr>
        <w:t>bid proposal</w:t>
      </w:r>
      <w:r w:rsidRPr="00EC56DF">
        <w:rPr>
          <w:rFonts w:cs="Arial"/>
          <w:sz w:val="20"/>
          <w:szCs w:val="20"/>
        </w:rPr>
        <w:t xml:space="preserve"> best complies with the </w:t>
      </w:r>
      <w:r w:rsidR="003D7A65" w:rsidRPr="00EC56DF">
        <w:rPr>
          <w:rFonts w:cs="Arial"/>
          <w:sz w:val="20"/>
          <w:szCs w:val="20"/>
        </w:rPr>
        <w:t>bid</w:t>
      </w:r>
      <w:r w:rsidRPr="00EC56DF">
        <w:rPr>
          <w:rFonts w:cs="Arial"/>
          <w:sz w:val="20"/>
          <w:szCs w:val="20"/>
        </w:rPr>
        <w:t xml:space="preserve"> specification</w:t>
      </w:r>
      <w:r w:rsidR="00BB3A11" w:rsidRPr="00EC56DF">
        <w:rPr>
          <w:rFonts w:cs="Arial"/>
          <w:sz w:val="20"/>
          <w:szCs w:val="20"/>
        </w:rPr>
        <w:t>s</w:t>
      </w:r>
      <w:r w:rsidRPr="00EC56DF">
        <w:rPr>
          <w:rFonts w:cs="Arial"/>
          <w:sz w:val="20"/>
          <w:szCs w:val="20"/>
        </w:rPr>
        <w:t xml:space="preserve">.  </w:t>
      </w:r>
      <w:r w:rsidR="00BB3A11" w:rsidRPr="00EC56DF">
        <w:rPr>
          <w:rFonts w:cs="Arial"/>
          <w:sz w:val="20"/>
          <w:szCs w:val="20"/>
        </w:rPr>
        <w:t xml:space="preserve">Bidders may withdraw their bid proposals by notifying the </w:t>
      </w:r>
      <w:r w:rsidR="001B197B" w:rsidRPr="00EC56DF">
        <w:rPr>
          <w:rFonts w:cs="Arial"/>
          <w:sz w:val="20"/>
          <w:szCs w:val="20"/>
        </w:rPr>
        <w:t>County</w:t>
      </w:r>
      <w:r w:rsidR="00BB3A11" w:rsidRPr="00EC56DF">
        <w:rPr>
          <w:rFonts w:cs="Arial"/>
          <w:sz w:val="20"/>
          <w:szCs w:val="20"/>
        </w:rPr>
        <w:t xml:space="preserve"> in writing at any time prior to the deadline for bid proposal submittal.  After the deadline, the bid proposal will constitute an irrevocable offer, for a period of sixty (60) days.  Once opened, bid proposals become a record of the </w:t>
      </w:r>
      <w:r w:rsidR="001B197B" w:rsidRPr="00EC56DF">
        <w:rPr>
          <w:rFonts w:cs="Arial"/>
          <w:sz w:val="20"/>
          <w:szCs w:val="20"/>
        </w:rPr>
        <w:t>County</w:t>
      </w:r>
      <w:r w:rsidR="00BB3A11" w:rsidRPr="00EC56DF">
        <w:rPr>
          <w:rFonts w:cs="Arial"/>
          <w:sz w:val="20"/>
          <w:szCs w:val="20"/>
        </w:rPr>
        <w:t xml:space="preserve"> and will not be returned to the bidders.</w:t>
      </w:r>
    </w:p>
    <w:p w14:paraId="4E06C540" w14:textId="77777777" w:rsidR="00C21DA9" w:rsidRPr="00EC56DF" w:rsidRDefault="00C21DA9" w:rsidP="00C21DA9">
      <w:pPr>
        <w:jc w:val="both"/>
        <w:rPr>
          <w:rFonts w:cs="Arial"/>
          <w:sz w:val="20"/>
          <w:szCs w:val="20"/>
        </w:rPr>
      </w:pPr>
    </w:p>
    <w:p w14:paraId="74CA16B1" w14:textId="77777777" w:rsidR="00C21DA9" w:rsidRPr="00EC56DF" w:rsidRDefault="00C21DA9" w:rsidP="00C21DA9">
      <w:pPr>
        <w:pBdr>
          <w:bottom w:val="single" w:sz="12" w:space="1" w:color="auto"/>
        </w:pBdr>
        <w:jc w:val="center"/>
        <w:rPr>
          <w:rFonts w:cs="Arial"/>
          <w:sz w:val="19"/>
          <w:szCs w:val="19"/>
        </w:rPr>
      </w:pPr>
    </w:p>
    <w:p w14:paraId="07D57A77" w14:textId="77777777" w:rsidR="00C21DA9" w:rsidRPr="00EC56DF" w:rsidRDefault="00C21DA9" w:rsidP="00C21DA9">
      <w:pPr>
        <w:pStyle w:val="Heading3"/>
        <w:jc w:val="center"/>
        <w:rPr>
          <w:sz w:val="21"/>
          <w:szCs w:val="21"/>
        </w:rPr>
      </w:pPr>
    </w:p>
    <w:p w14:paraId="23C7EBF1" w14:textId="77777777" w:rsidR="00C21DA9" w:rsidRDefault="00C21DA9" w:rsidP="00C21DA9">
      <w:pPr>
        <w:pStyle w:val="Heading3"/>
        <w:jc w:val="center"/>
        <w:rPr>
          <w:sz w:val="23"/>
          <w:szCs w:val="23"/>
        </w:rPr>
      </w:pPr>
      <w:r w:rsidRPr="00EC56DF">
        <w:rPr>
          <w:sz w:val="23"/>
          <w:szCs w:val="23"/>
        </w:rPr>
        <w:t>STATEMENT OF NO</w:t>
      </w:r>
      <w:r w:rsidR="00A330C7" w:rsidRPr="00EC56DF">
        <w:rPr>
          <w:sz w:val="23"/>
          <w:szCs w:val="23"/>
        </w:rPr>
        <w:t>N</w:t>
      </w:r>
      <w:r w:rsidRPr="00EC56DF">
        <w:rPr>
          <w:sz w:val="23"/>
          <w:szCs w:val="23"/>
        </w:rPr>
        <w:t>-RESPONSE</w:t>
      </w:r>
    </w:p>
    <w:p w14:paraId="4088A513" w14:textId="3EFA99BE" w:rsidR="00007354" w:rsidRPr="00007354" w:rsidRDefault="00007354" w:rsidP="00007354">
      <w:pPr>
        <w:jc w:val="center"/>
        <w:rPr>
          <w:b/>
          <w:bCs/>
          <w:color w:val="FF0000"/>
          <w:sz w:val="20"/>
          <w:szCs w:val="20"/>
        </w:rPr>
      </w:pPr>
      <w:r w:rsidRPr="00007354">
        <w:rPr>
          <w:b/>
          <w:bCs/>
          <w:color w:val="FF0000"/>
          <w:sz w:val="20"/>
          <w:szCs w:val="20"/>
        </w:rPr>
        <w:t>RE - BID</w:t>
      </w:r>
    </w:p>
    <w:p w14:paraId="47B345AE" w14:textId="59C48AE0" w:rsidR="00C21DA9" w:rsidRPr="00EC56DF" w:rsidRDefault="00A15460" w:rsidP="00C21DA9">
      <w:pPr>
        <w:jc w:val="center"/>
        <w:rPr>
          <w:rFonts w:cs="Arial"/>
          <w:b/>
          <w:bCs/>
          <w:sz w:val="19"/>
          <w:szCs w:val="19"/>
          <w:u w:val="single"/>
        </w:rPr>
      </w:pPr>
      <w:r>
        <w:rPr>
          <w:rFonts w:cs="Arial"/>
          <w:b/>
          <w:bCs/>
          <w:sz w:val="19"/>
          <w:szCs w:val="19"/>
          <w:u w:val="single"/>
        </w:rPr>
        <w:t xml:space="preserve">BID NO. </w:t>
      </w:r>
      <w:r w:rsidR="00287DD6">
        <w:rPr>
          <w:rFonts w:cs="Arial"/>
          <w:b/>
          <w:bCs/>
          <w:sz w:val="19"/>
          <w:szCs w:val="19"/>
          <w:u w:val="single"/>
        </w:rPr>
        <w:t>24-0</w:t>
      </w:r>
      <w:r w:rsidR="00A272D5">
        <w:rPr>
          <w:rFonts w:cs="Arial"/>
          <w:b/>
          <w:bCs/>
          <w:sz w:val="19"/>
          <w:szCs w:val="19"/>
          <w:u w:val="single"/>
        </w:rPr>
        <w:t>5</w:t>
      </w:r>
    </w:p>
    <w:p w14:paraId="438508D7" w14:textId="77777777" w:rsidR="00C21DA9" w:rsidRPr="00EC56DF" w:rsidRDefault="00C21DA9" w:rsidP="00C21DA9">
      <w:pPr>
        <w:jc w:val="center"/>
        <w:rPr>
          <w:rFonts w:cs="Arial"/>
          <w:b/>
          <w:bCs/>
          <w:sz w:val="15"/>
          <w:szCs w:val="15"/>
          <w:u w:val="single"/>
        </w:rPr>
      </w:pPr>
    </w:p>
    <w:p w14:paraId="61B0F7C5" w14:textId="57C18F2C" w:rsidR="00C21DA9" w:rsidRPr="00EC56DF" w:rsidRDefault="00C21DA9" w:rsidP="00C21DA9">
      <w:pPr>
        <w:pStyle w:val="BodyText"/>
        <w:jc w:val="both"/>
        <w:rPr>
          <w:sz w:val="17"/>
          <w:szCs w:val="17"/>
        </w:rPr>
      </w:pPr>
      <w:r w:rsidRPr="00EC56DF">
        <w:rPr>
          <w:sz w:val="17"/>
          <w:szCs w:val="17"/>
        </w:rPr>
        <w:t xml:space="preserve">If you are not submitting a </w:t>
      </w:r>
      <w:r w:rsidR="000275D4" w:rsidRPr="00EC56DF">
        <w:rPr>
          <w:sz w:val="17"/>
          <w:szCs w:val="17"/>
        </w:rPr>
        <w:t>bid proposal</w:t>
      </w:r>
      <w:r w:rsidRPr="00EC56DF">
        <w:rPr>
          <w:sz w:val="17"/>
          <w:szCs w:val="17"/>
        </w:rPr>
        <w:t xml:space="preserve"> on this service/commodity, please complete and return this form to:  </w:t>
      </w:r>
      <w:r w:rsidR="00520B2C" w:rsidRPr="00EC56DF">
        <w:rPr>
          <w:sz w:val="17"/>
          <w:szCs w:val="17"/>
        </w:rPr>
        <w:t>Gadsden</w:t>
      </w:r>
      <w:r w:rsidRPr="00EC56DF">
        <w:rPr>
          <w:sz w:val="17"/>
          <w:szCs w:val="17"/>
        </w:rPr>
        <w:t xml:space="preserve"> </w:t>
      </w:r>
      <w:r w:rsidR="00287DD6">
        <w:rPr>
          <w:sz w:val="17"/>
          <w:szCs w:val="17"/>
        </w:rPr>
        <w:t>County BOCC Procurement Office</w:t>
      </w:r>
      <w:r w:rsidRPr="00EC56DF">
        <w:rPr>
          <w:sz w:val="17"/>
          <w:szCs w:val="17"/>
        </w:rPr>
        <w:t xml:space="preserve">, </w:t>
      </w:r>
      <w:r w:rsidR="00287DD6">
        <w:rPr>
          <w:sz w:val="17"/>
          <w:szCs w:val="17"/>
        </w:rPr>
        <w:t>5</w:t>
      </w:r>
      <w:r w:rsidR="009D1DA3" w:rsidRPr="00EC56DF">
        <w:rPr>
          <w:sz w:val="17"/>
          <w:szCs w:val="17"/>
        </w:rPr>
        <w:t>-B E. Jefferson Street, Quincy,</w:t>
      </w:r>
      <w:r w:rsidRPr="00EC56DF">
        <w:rPr>
          <w:sz w:val="17"/>
          <w:szCs w:val="17"/>
        </w:rPr>
        <w:t xml:space="preserve"> Florida 3</w:t>
      </w:r>
      <w:r w:rsidR="00CC3BE3" w:rsidRPr="00EC56DF">
        <w:rPr>
          <w:sz w:val="17"/>
          <w:szCs w:val="17"/>
        </w:rPr>
        <w:t>2351</w:t>
      </w:r>
      <w:r w:rsidRPr="00EC56DF">
        <w:rPr>
          <w:sz w:val="17"/>
          <w:szCs w:val="17"/>
        </w:rPr>
        <w:t xml:space="preserve"> or by FAX (</w:t>
      </w:r>
      <w:r w:rsidR="00CC3BE3" w:rsidRPr="00EC56DF">
        <w:rPr>
          <w:sz w:val="17"/>
          <w:szCs w:val="17"/>
        </w:rPr>
        <w:t>850</w:t>
      </w:r>
      <w:r w:rsidRPr="00EC56DF">
        <w:rPr>
          <w:sz w:val="17"/>
          <w:szCs w:val="17"/>
        </w:rPr>
        <w:t xml:space="preserve">) </w:t>
      </w:r>
      <w:r w:rsidR="00CC3BE3" w:rsidRPr="00EC56DF">
        <w:rPr>
          <w:sz w:val="17"/>
          <w:szCs w:val="17"/>
        </w:rPr>
        <w:t>875-</w:t>
      </w:r>
      <w:r w:rsidR="00287DD6">
        <w:rPr>
          <w:sz w:val="17"/>
          <w:szCs w:val="17"/>
        </w:rPr>
        <w:t>8652</w:t>
      </w:r>
      <w:r w:rsidRPr="00EC56DF">
        <w:rPr>
          <w:sz w:val="17"/>
          <w:szCs w:val="17"/>
        </w:rPr>
        <w:t>.  Failure to respond or submit a no</w:t>
      </w:r>
      <w:r w:rsidR="00A330C7" w:rsidRPr="00EC56DF">
        <w:rPr>
          <w:sz w:val="17"/>
          <w:szCs w:val="17"/>
        </w:rPr>
        <w:t>n</w:t>
      </w:r>
      <w:r w:rsidRPr="00EC56DF">
        <w:rPr>
          <w:sz w:val="17"/>
          <w:szCs w:val="17"/>
        </w:rPr>
        <w:t>-response three times may result in deletion of vendor</w:t>
      </w:r>
      <w:r w:rsidR="007B2C0A">
        <w:rPr>
          <w:sz w:val="17"/>
          <w:szCs w:val="17"/>
        </w:rPr>
        <w:t>'</w:t>
      </w:r>
      <w:r w:rsidRPr="00EC56DF">
        <w:rPr>
          <w:sz w:val="17"/>
          <w:szCs w:val="17"/>
        </w:rPr>
        <w:t xml:space="preserve">s name from the </w:t>
      </w:r>
      <w:r w:rsidR="001B197B" w:rsidRPr="00EC56DF">
        <w:rPr>
          <w:sz w:val="17"/>
          <w:szCs w:val="17"/>
        </w:rPr>
        <w:t>County</w:t>
      </w:r>
      <w:r w:rsidRPr="00EC56DF">
        <w:rPr>
          <w:sz w:val="17"/>
          <w:szCs w:val="17"/>
        </w:rPr>
        <w:t xml:space="preserve"> of </w:t>
      </w:r>
      <w:r w:rsidR="00520B2C" w:rsidRPr="00EC56DF">
        <w:rPr>
          <w:sz w:val="17"/>
          <w:szCs w:val="17"/>
        </w:rPr>
        <w:t>Gadsden</w:t>
      </w:r>
      <w:r w:rsidRPr="00EC56DF">
        <w:rPr>
          <w:sz w:val="17"/>
          <w:szCs w:val="17"/>
        </w:rPr>
        <w:t xml:space="preserve"> vendor list database.</w:t>
      </w:r>
    </w:p>
    <w:p w14:paraId="5D1E2E56" w14:textId="77777777" w:rsidR="00C21DA9" w:rsidRPr="00EC56DF" w:rsidRDefault="00C21DA9" w:rsidP="00C21DA9">
      <w:pPr>
        <w:jc w:val="both"/>
        <w:rPr>
          <w:rFonts w:cs="Arial"/>
          <w:sz w:val="13"/>
          <w:szCs w:val="13"/>
        </w:rPr>
      </w:pPr>
    </w:p>
    <w:p w14:paraId="69E4770D" w14:textId="77777777" w:rsidR="00C21DA9" w:rsidRPr="00EC56DF" w:rsidRDefault="00C21DA9" w:rsidP="00C21DA9">
      <w:pPr>
        <w:rPr>
          <w:rFonts w:cs="Arial"/>
          <w:sz w:val="19"/>
          <w:szCs w:val="19"/>
        </w:rPr>
      </w:pPr>
      <w:r w:rsidRPr="00EC56DF">
        <w:rPr>
          <w:rFonts w:cs="Arial"/>
          <w:sz w:val="19"/>
          <w:szCs w:val="19"/>
        </w:rPr>
        <w:t>COMPANY NAME: _____________________________________________________________</w:t>
      </w:r>
    </w:p>
    <w:p w14:paraId="7CB81771" w14:textId="77777777" w:rsidR="00C21DA9" w:rsidRPr="00EC56DF" w:rsidRDefault="00C21DA9" w:rsidP="00C21DA9">
      <w:pPr>
        <w:pStyle w:val="FootnoteText"/>
        <w:rPr>
          <w:rFonts w:ascii="Arial" w:hAnsi="Arial" w:cs="Arial"/>
          <w:sz w:val="13"/>
          <w:szCs w:val="13"/>
        </w:rPr>
      </w:pPr>
    </w:p>
    <w:p w14:paraId="3D685591" w14:textId="77777777" w:rsidR="00C21DA9" w:rsidRPr="00EC56DF" w:rsidRDefault="00C21DA9" w:rsidP="00C21DA9">
      <w:pPr>
        <w:rPr>
          <w:rFonts w:cs="Arial"/>
          <w:sz w:val="19"/>
          <w:szCs w:val="19"/>
        </w:rPr>
      </w:pPr>
      <w:r w:rsidRPr="00EC56DF">
        <w:rPr>
          <w:rFonts w:cs="Arial"/>
          <w:sz w:val="19"/>
          <w:szCs w:val="19"/>
        </w:rPr>
        <w:t>ADDRESS:  ___________________________________________________________________</w:t>
      </w:r>
    </w:p>
    <w:p w14:paraId="66A77DE8" w14:textId="77777777" w:rsidR="00C21DA9" w:rsidRPr="00EC56DF" w:rsidRDefault="00C21DA9" w:rsidP="00C21DA9">
      <w:pPr>
        <w:rPr>
          <w:rFonts w:cs="Arial"/>
          <w:sz w:val="13"/>
          <w:szCs w:val="13"/>
        </w:rPr>
      </w:pPr>
    </w:p>
    <w:p w14:paraId="42960C24" w14:textId="77777777" w:rsidR="00C21DA9" w:rsidRPr="00EC56DF" w:rsidRDefault="00C21DA9" w:rsidP="00C21DA9">
      <w:pPr>
        <w:rPr>
          <w:rFonts w:cs="Arial"/>
          <w:sz w:val="19"/>
          <w:szCs w:val="19"/>
        </w:rPr>
      </w:pPr>
      <w:r w:rsidRPr="00EC56DF">
        <w:rPr>
          <w:rFonts w:cs="Arial"/>
          <w:sz w:val="19"/>
          <w:szCs w:val="19"/>
        </w:rPr>
        <w:t>SIGNATURE: __________________________________________________________________</w:t>
      </w:r>
    </w:p>
    <w:p w14:paraId="115C9946" w14:textId="77777777" w:rsidR="00C21DA9" w:rsidRPr="00EC56DF" w:rsidRDefault="00C21DA9" w:rsidP="00C21DA9">
      <w:pPr>
        <w:rPr>
          <w:rFonts w:cs="Arial"/>
          <w:sz w:val="17"/>
          <w:szCs w:val="17"/>
        </w:rPr>
      </w:pPr>
    </w:p>
    <w:p w14:paraId="2870BDE4" w14:textId="77777777" w:rsidR="00C21DA9" w:rsidRPr="00EC56DF" w:rsidRDefault="00C21DA9" w:rsidP="00C21DA9">
      <w:pPr>
        <w:rPr>
          <w:rFonts w:cs="Arial"/>
          <w:b/>
          <w:bCs/>
          <w:sz w:val="19"/>
          <w:szCs w:val="19"/>
        </w:rPr>
      </w:pPr>
      <w:r w:rsidRPr="00EC56DF">
        <w:rPr>
          <w:rFonts w:cs="Arial"/>
          <w:b/>
          <w:bCs/>
          <w:sz w:val="19"/>
          <w:szCs w:val="19"/>
        </w:rPr>
        <w:t xml:space="preserve">We, the above signed have declined to submit a </w:t>
      </w:r>
      <w:r w:rsidR="000275D4" w:rsidRPr="00EC56DF">
        <w:rPr>
          <w:rFonts w:cs="Arial"/>
          <w:b/>
          <w:bCs/>
          <w:sz w:val="19"/>
          <w:szCs w:val="19"/>
        </w:rPr>
        <w:t>bid proposal</w:t>
      </w:r>
      <w:r w:rsidRPr="00EC56DF">
        <w:rPr>
          <w:rFonts w:cs="Arial"/>
          <w:b/>
          <w:bCs/>
          <w:sz w:val="19"/>
          <w:szCs w:val="19"/>
        </w:rPr>
        <w:t xml:space="preserve"> on the above because of the following reasons:</w:t>
      </w:r>
    </w:p>
    <w:p w14:paraId="083194CB" w14:textId="77777777" w:rsidR="00BB3A11" w:rsidRPr="00EC56DF" w:rsidRDefault="00BB3A11" w:rsidP="00C21DA9">
      <w:pPr>
        <w:rPr>
          <w:rFonts w:cs="Arial"/>
          <w:sz w:val="13"/>
          <w:szCs w:val="13"/>
        </w:rPr>
      </w:pPr>
    </w:p>
    <w:p w14:paraId="7125F5BA" w14:textId="77777777" w:rsidR="00C21DA9" w:rsidRPr="00EC56DF" w:rsidRDefault="00C21DA9" w:rsidP="00C21DA9">
      <w:pPr>
        <w:rPr>
          <w:rFonts w:cs="Arial"/>
          <w:sz w:val="15"/>
          <w:szCs w:val="15"/>
        </w:rPr>
      </w:pPr>
      <w:r w:rsidRPr="00EC56DF">
        <w:rPr>
          <w:rFonts w:cs="Arial"/>
          <w:sz w:val="15"/>
          <w:szCs w:val="15"/>
        </w:rPr>
        <w:t>_____Insufficient time to respond.</w:t>
      </w:r>
      <w:r w:rsidRPr="00EC56DF">
        <w:rPr>
          <w:rFonts w:cs="Arial"/>
          <w:sz w:val="15"/>
          <w:szCs w:val="15"/>
        </w:rPr>
        <w:tab/>
      </w:r>
      <w:r w:rsidRPr="00EC56DF">
        <w:rPr>
          <w:rFonts w:cs="Arial"/>
          <w:sz w:val="15"/>
          <w:szCs w:val="15"/>
        </w:rPr>
        <w:tab/>
      </w:r>
      <w:r w:rsidRPr="00EC56DF">
        <w:rPr>
          <w:rFonts w:cs="Arial"/>
          <w:sz w:val="15"/>
          <w:szCs w:val="15"/>
        </w:rPr>
        <w:tab/>
        <w:t xml:space="preserve"> _____We do not offer this product/service or </w:t>
      </w:r>
      <w:proofErr w:type="gramStart"/>
      <w:r w:rsidRPr="00EC56DF">
        <w:rPr>
          <w:rFonts w:cs="Arial"/>
          <w:sz w:val="15"/>
          <w:szCs w:val="15"/>
        </w:rPr>
        <w:t>equivalent</w:t>
      </w:r>
      <w:proofErr w:type="gramEnd"/>
    </w:p>
    <w:p w14:paraId="5850D36F" w14:textId="77777777" w:rsidR="00C21DA9" w:rsidRPr="00EC56DF" w:rsidRDefault="00C21DA9" w:rsidP="00C21DA9">
      <w:pPr>
        <w:rPr>
          <w:rFonts w:cs="Arial"/>
          <w:sz w:val="15"/>
          <w:szCs w:val="15"/>
        </w:rPr>
      </w:pPr>
    </w:p>
    <w:p w14:paraId="2FCC34B3" w14:textId="77777777" w:rsidR="00C21DA9" w:rsidRPr="00EC56DF" w:rsidRDefault="00C21DA9" w:rsidP="00C21DA9">
      <w:pPr>
        <w:rPr>
          <w:rFonts w:cs="Arial"/>
          <w:sz w:val="15"/>
          <w:szCs w:val="15"/>
        </w:rPr>
      </w:pPr>
      <w:r w:rsidRPr="00EC56DF">
        <w:rPr>
          <w:rFonts w:cs="Arial"/>
          <w:sz w:val="15"/>
          <w:szCs w:val="15"/>
        </w:rPr>
        <w:t xml:space="preserve">_____Our product schedule would not permit us to </w:t>
      </w:r>
      <w:proofErr w:type="gramStart"/>
      <w:r w:rsidRPr="00EC56DF">
        <w:rPr>
          <w:rFonts w:cs="Arial"/>
          <w:sz w:val="15"/>
          <w:szCs w:val="15"/>
        </w:rPr>
        <w:t xml:space="preserve">perform  </w:t>
      </w:r>
      <w:r w:rsidR="00E27C40">
        <w:rPr>
          <w:rFonts w:cs="Arial"/>
          <w:sz w:val="15"/>
          <w:szCs w:val="15"/>
        </w:rPr>
        <w:tab/>
      </w:r>
      <w:proofErr w:type="gramEnd"/>
      <w:r w:rsidRPr="00EC56DF">
        <w:rPr>
          <w:rFonts w:cs="Arial"/>
          <w:sz w:val="15"/>
          <w:szCs w:val="15"/>
        </w:rPr>
        <w:t xml:space="preserve"> _____Please remove our name from the </w:t>
      </w:r>
      <w:r w:rsidR="001B197B" w:rsidRPr="00EC56DF">
        <w:rPr>
          <w:rFonts w:cs="Arial"/>
          <w:sz w:val="15"/>
          <w:szCs w:val="15"/>
        </w:rPr>
        <w:t>County</w:t>
      </w:r>
      <w:r w:rsidR="007B2C0A">
        <w:rPr>
          <w:rFonts w:cs="Arial"/>
          <w:sz w:val="15"/>
          <w:szCs w:val="15"/>
        </w:rPr>
        <w:t>'</w:t>
      </w:r>
      <w:r w:rsidRPr="00EC56DF">
        <w:rPr>
          <w:rFonts w:cs="Arial"/>
          <w:sz w:val="15"/>
          <w:szCs w:val="15"/>
        </w:rPr>
        <w:t xml:space="preserve">s Vendor database      </w:t>
      </w:r>
    </w:p>
    <w:p w14:paraId="480E75AB" w14:textId="77777777" w:rsidR="00C21DA9" w:rsidRPr="00EC56DF" w:rsidRDefault="00C21DA9" w:rsidP="00C21DA9">
      <w:pPr>
        <w:tabs>
          <w:tab w:val="left" w:pos="4770"/>
        </w:tabs>
        <w:rPr>
          <w:rFonts w:cs="Arial"/>
          <w:sz w:val="15"/>
          <w:szCs w:val="15"/>
        </w:rPr>
      </w:pPr>
      <w:r w:rsidRPr="00EC56DF">
        <w:rPr>
          <w:rFonts w:cs="Arial"/>
          <w:sz w:val="15"/>
          <w:szCs w:val="15"/>
        </w:rPr>
        <w:t xml:space="preserve">                                                                                                           </w:t>
      </w:r>
      <w:r w:rsidRPr="00EC56DF">
        <w:rPr>
          <w:rFonts w:cs="Arial"/>
          <w:sz w:val="15"/>
          <w:szCs w:val="15"/>
        </w:rPr>
        <w:tab/>
        <w:t>for the above commodity.</w:t>
      </w:r>
    </w:p>
    <w:p w14:paraId="6DC4F543" w14:textId="77777777" w:rsidR="00C21DA9" w:rsidRPr="00EC56DF" w:rsidRDefault="00C21DA9" w:rsidP="00C21DA9">
      <w:pPr>
        <w:rPr>
          <w:rFonts w:cs="Arial"/>
          <w:sz w:val="13"/>
          <w:szCs w:val="13"/>
        </w:rPr>
      </w:pPr>
      <w:r w:rsidRPr="00EC56DF">
        <w:rPr>
          <w:rFonts w:cs="Arial"/>
          <w:sz w:val="15"/>
          <w:szCs w:val="15"/>
        </w:rPr>
        <w:t>_____Other (specify below)</w:t>
      </w:r>
    </w:p>
    <w:p w14:paraId="38020ADE" w14:textId="77777777" w:rsidR="00C21DA9" w:rsidRPr="00EC56DF" w:rsidRDefault="00C21DA9" w:rsidP="00C21DA9">
      <w:pPr>
        <w:rPr>
          <w:rFonts w:cs="Arial"/>
          <w:sz w:val="15"/>
          <w:szCs w:val="15"/>
        </w:rPr>
      </w:pPr>
    </w:p>
    <w:p w14:paraId="4167C67B" w14:textId="77777777" w:rsidR="00C21DA9" w:rsidRPr="00EC56DF" w:rsidRDefault="00C21DA9" w:rsidP="00C21DA9">
      <w:pPr>
        <w:rPr>
          <w:rFonts w:cs="Arial"/>
          <w:sz w:val="15"/>
          <w:szCs w:val="15"/>
        </w:rPr>
      </w:pPr>
      <w:r w:rsidRPr="00EC56DF">
        <w:rPr>
          <w:rFonts w:cs="Arial"/>
          <w:sz w:val="15"/>
          <w:szCs w:val="15"/>
        </w:rPr>
        <w:t xml:space="preserve">REMARKS: </w:t>
      </w:r>
    </w:p>
    <w:p w14:paraId="453642BC" w14:textId="77777777" w:rsidR="00C21DA9" w:rsidRPr="00EC56DF" w:rsidRDefault="00C21DA9" w:rsidP="00C21DA9">
      <w:pPr>
        <w:rPr>
          <w:rFonts w:cs="Arial"/>
          <w:sz w:val="15"/>
          <w:szCs w:val="15"/>
        </w:rPr>
      </w:pPr>
      <w:r w:rsidRPr="00EC56DF">
        <w:rPr>
          <w:rFonts w:cs="Arial"/>
          <w:sz w:val="15"/>
          <w:szCs w:val="15"/>
        </w:rPr>
        <w:t>________________________________________________________________________________________________________</w:t>
      </w:r>
    </w:p>
    <w:p w14:paraId="4DAB0F45" w14:textId="77777777" w:rsidR="00C21DA9" w:rsidRPr="00EC56DF" w:rsidRDefault="00C21DA9" w:rsidP="00C21DA9">
      <w:pPr>
        <w:rPr>
          <w:rFonts w:cs="Arial"/>
          <w:sz w:val="15"/>
          <w:szCs w:val="15"/>
        </w:rPr>
      </w:pPr>
    </w:p>
    <w:p w14:paraId="3675B644" w14:textId="77777777" w:rsidR="00C21DA9" w:rsidRPr="00EC56DF" w:rsidRDefault="00C21DA9" w:rsidP="00C21DA9">
      <w:pPr>
        <w:rPr>
          <w:rFonts w:cs="Arial"/>
          <w:sz w:val="15"/>
          <w:szCs w:val="15"/>
        </w:rPr>
      </w:pPr>
      <w:r w:rsidRPr="00EC56DF">
        <w:rPr>
          <w:rFonts w:cs="Arial"/>
          <w:sz w:val="15"/>
          <w:szCs w:val="15"/>
        </w:rPr>
        <w:t>________________________________________________________________________________________________________</w:t>
      </w:r>
    </w:p>
    <w:p w14:paraId="5CDE0D44" w14:textId="09531DA9" w:rsidR="00C21DA9" w:rsidRPr="00EC56DF" w:rsidRDefault="00C21DA9" w:rsidP="00C21DA9">
      <w:pPr>
        <w:jc w:val="center"/>
        <w:rPr>
          <w:sz w:val="23"/>
          <w:szCs w:val="23"/>
        </w:rPr>
      </w:pPr>
      <w:r w:rsidRPr="00EC56DF">
        <w:rPr>
          <w:rFonts w:cs="Arial"/>
          <w:b/>
          <w:sz w:val="15"/>
          <w:szCs w:val="15"/>
        </w:rPr>
        <w:t>NO</w:t>
      </w:r>
      <w:r w:rsidR="00A330C7" w:rsidRPr="00EC56DF">
        <w:rPr>
          <w:rFonts w:cs="Arial"/>
          <w:b/>
          <w:sz w:val="15"/>
          <w:szCs w:val="15"/>
        </w:rPr>
        <w:t>N</w:t>
      </w:r>
      <w:r w:rsidRPr="00EC56DF">
        <w:rPr>
          <w:rFonts w:cs="Arial"/>
          <w:b/>
          <w:sz w:val="15"/>
          <w:szCs w:val="15"/>
        </w:rPr>
        <w:t>-RESPO</w:t>
      </w:r>
      <w:r w:rsidR="009D1DA3" w:rsidRPr="00EC56DF">
        <w:rPr>
          <w:rFonts w:cs="Arial"/>
          <w:b/>
          <w:sz w:val="15"/>
          <w:szCs w:val="15"/>
        </w:rPr>
        <w:t>NSE MAY BE FAXED TO (850) 875-</w:t>
      </w:r>
      <w:r w:rsidR="00287DD6">
        <w:rPr>
          <w:rFonts w:cs="Arial"/>
          <w:b/>
          <w:sz w:val="15"/>
          <w:szCs w:val="15"/>
        </w:rPr>
        <w:t>8652</w:t>
      </w:r>
    </w:p>
    <w:sectPr w:rsidR="00C21DA9" w:rsidRPr="00EC56DF" w:rsidSect="00CB590D">
      <w:type w:val="continuous"/>
      <w:pgSz w:w="12240" w:h="15840"/>
      <w:pgMar w:top="1152" w:right="1296" w:bottom="864" w:left="1296"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5441" w14:textId="77777777" w:rsidR="00E12289" w:rsidRPr="00EC56DF" w:rsidRDefault="00E12289">
      <w:pPr>
        <w:rPr>
          <w:sz w:val="23"/>
          <w:szCs w:val="23"/>
        </w:rPr>
      </w:pPr>
      <w:r w:rsidRPr="00EC56DF">
        <w:rPr>
          <w:sz w:val="23"/>
          <w:szCs w:val="23"/>
        </w:rPr>
        <w:separator/>
      </w:r>
    </w:p>
  </w:endnote>
  <w:endnote w:type="continuationSeparator" w:id="0">
    <w:p w14:paraId="4803BC3C" w14:textId="77777777" w:rsidR="00E12289" w:rsidRPr="00EC56DF" w:rsidRDefault="00E12289">
      <w:pPr>
        <w:rPr>
          <w:sz w:val="23"/>
          <w:szCs w:val="23"/>
        </w:rPr>
      </w:pPr>
      <w:r w:rsidRPr="00EC56D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ixon">
    <w:altName w:val="Modern"/>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01E9" w14:textId="77777777" w:rsidR="00E12289" w:rsidRPr="00EC56DF" w:rsidRDefault="00E12289">
    <w:pPr>
      <w:pStyle w:val="Footer"/>
      <w:framePr w:wrap="around" w:vAnchor="text" w:hAnchor="margin" w:xAlign="center" w:y="1"/>
      <w:rPr>
        <w:rStyle w:val="PageNumber"/>
        <w:sz w:val="23"/>
        <w:szCs w:val="23"/>
      </w:rPr>
    </w:pPr>
    <w:r w:rsidRPr="00EC56DF">
      <w:rPr>
        <w:rStyle w:val="PageNumber"/>
        <w:sz w:val="23"/>
        <w:szCs w:val="23"/>
      </w:rPr>
      <w:fldChar w:fldCharType="begin"/>
    </w:r>
    <w:r w:rsidRPr="00EC56DF">
      <w:rPr>
        <w:rStyle w:val="PageNumber"/>
        <w:sz w:val="23"/>
        <w:szCs w:val="23"/>
      </w:rPr>
      <w:instrText xml:space="preserve">PAGE  </w:instrText>
    </w:r>
    <w:r w:rsidRPr="00EC56DF">
      <w:rPr>
        <w:rStyle w:val="PageNumber"/>
        <w:sz w:val="23"/>
        <w:szCs w:val="23"/>
      </w:rPr>
      <w:fldChar w:fldCharType="end"/>
    </w:r>
  </w:p>
  <w:p w14:paraId="1BA6320C" w14:textId="77777777" w:rsidR="00E12289" w:rsidRPr="00EC56DF" w:rsidRDefault="00E12289">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CD12" w14:textId="77777777" w:rsidR="00E12289" w:rsidRPr="00EC56DF" w:rsidRDefault="00263A9B">
    <w:pPr>
      <w:pStyle w:val="Footer"/>
      <w:rPr>
        <w:sz w:val="19"/>
        <w:szCs w:val="19"/>
      </w:rPr>
    </w:pPr>
    <w:r>
      <w:rPr>
        <w:sz w:val="19"/>
        <w:szCs w:val="19"/>
      </w:rPr>
      <w:pict w14:anchorId="2C6ED2F9">
        <v:rect id="_x0000_i1026" style="width:0;height:1.5pt" o:hralign="center" o:hrstd="t" o:hr="t" fillcolor="#aca899" stroked="f"/>
      </w:pict>
    </w:r>
  </w:p>
  <w:p w14:paraId="6CA9FFD5" w14:textId="4B7F01DC" w:rsidR="00E12289" w:rsidRPr="00EC56DF" w:rsidRDefault="00E12289" w:rsidP="00E86123">
    <w:pPr>
      <w:pStyle w:val="Footer"/>
      <w:tabs>
        <w:tab w:val="clear" w:pos="8640"/>
        <w:tab w:val="right" w:pos="9630"/>
      </w:tabs>
      <w:rPr>
        <w:sz w:val="19"/>
        <w:szCs w:val="19"/>
      </w:rPr>
    </w:pPr>
    <w:r>
      <w:rPr>
        <w:sz w:val="19"/>
        <w:szCs w:val="19"/>
      </w:rPr>
      <w:t xml:space="preserve">BID NO. </w:t>
    </w:r>
    <w:r w:rsidR="00317F06">
      <w:rPr>
        <w:sz w:val="19"/>
        <w:szCs w:val="19"/>
        <w:highlight w:val="yellow"/>
      </w:rPr>
      <w:t>24-0</w:t>
    </w:r>
    <w:r w:rsidR="00883A85">
      <w:rPr>
        <w:sz w:val="19"/>
        <w:szCs w:val="19"/>
      </w:rPr>
      <w:t>5</w:t>
    </w:r>
    <w:r>
      <w:rPr>
        <w:sz w:val="19"/>
        <w:szCs w:val="19"/>
      </w:rPr>
      <w:t>;</w:t>
    </w:r>
    <w:r w:rsidRPr="00484F32">
      <w:t xml:space="preserve"> </w:t>
    </w:r>
    <w:r w:rsidR="00883A85">
      <w:rPr>
        <w:sz w:val="19"/>
        <w:szCs w:val="19"/>
      </w:rPr>
      <w:t>Gadsden County Jail Fire Sprinkler System</w:t>
    </w:r>
    <w:r w:rsidRPr="00EC56DF">
      <w:rPr>
        <w:sz w:val="19"/>
        <w:szCs w:val="19"/>
      </w:rPr>
      <w:tab/>
    </w:r>
    <w:r>
      <w:rPr>
        <w:sz w:val="19"/>
        <w:szCs w:val="19"/>
      </w:rPr>
      <w:t>5</w:t>
    </w:r>
    <w:r w:rsidRPr="00EC56DF">
      <w:rPr>
        <w:sz w:val="19"/>
        <w:szCs w:val="19"/>
      </w:rPr>
      <w:tab/>
      <w:t xml:space="preserve">Page </w:t>
    </w:r>
    <w:r w:rsidRPr="00EC56DF">
      <w:rPr>
        <w:sz w:val="19"/>
        <w:szCs w:val="19"/>
      </w:rPr>
      <w:fldChar w:fldCharType="begin"/>
    </w:r>
    <w:r w:rsidRPr="00EC56DF">
      <w:rPr>
        <w:sz w:val="19"/>
        <w:szCs w:val="19"/>
      </w:rPr>
      <w:instrText xml:space="preserve"> PAGE  \* Arabic  \* MERGEFORMAT </w:instrText>
    </w:r>
    <w:r w:rsidRPr="00EC56DF">
      <w:rPr>
        <w:sz w:val="19"/>
        <w:szCs w:val="19"/>
      </w:rPr>
      <w:fldChar w:fldCharType="separate"/>
    </w:r>
    <w:r w:rsidR="00317F06">
      <w:rPr>
        <w:noProof/>
        <w:sz w:val="19"/>
        <w:szCs w:val="19"/>
      </w:rPr>
      <w:t>3</w:t>
    </w:r>
    <w:r w:rsidRPr="00EC56DF">
      <w:rP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8716" w14:textId="77777777" w:rsidR="00E12289" w:rsidRPr="00EC56DF" w:rsidRDefault="00E12289">
    <w:pPr>
      <w:pStyle w:val="Footer"/>
      <w:framePr w:wrap="around" w:vAnchor="text" w:hAnchor="margin" w:xAlign="center" w:y="1"/>
      <w:rPr>
        <w:rStyle w:val="PageNumber"/>
        <w:sz w:val="23"/>
        <w:szCs w:val="23"/>
      </w:rPr>
    </w:pPr>
    <w:r w:rsidRPr="00EC56DF">
      <w:rPr>
        <w:rStyle w:val="PageNumber"/>
        <w:sz w:val="23"/>
        <w:szCs w:val="23"/>
      </w:rPr>
      <w:fldChar w:fldCharType="begin"/>
    </w:r>
    <w:r w:rsidRPr="00EC56DF">
      <w:rPr>
        <w:rStyle w:val="PageNumber"/>
        <w:sz w:val="23"/>
        <w:szCs w:val="23"/>
      </w:rPr>
      <w:instrText xml:space="preserve">PAGE  </w:instrText>
    </w:r>
    <w:r w:rsidRPr="00EC56DF">
      <w:rPr>
        <w:rStyle w:val="PageNumber"/>
        <w:sz w:val="23"/>
        <w:szCs w:val="23"/>
      </w:rPr>
      <w:fldChar w:fldCharType="end"/>
    </w:r>
  </w:p>
  <w:p w14:paraId="77FE29DC" w14:textId="77777777" w:rsidR="00E12289" w:rsidRPr="00EC56DF" w:rsidRDefault="00E12289">
    <w:pPr>
      <w:pStyle w:val="Footer"/>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AD5B" w14:textId="77777777" w:rsidR="00E12289" w:rsidRPr="00EC56DF" w:rsidRDefault="00263A9B">
    <w:pPr>
      <w:pStyle w:val="Footer"/>
      <w:rPr>
        <w:sz w:val="19"/>
        <w:szCs w:val="19"/>
      </w:rPr>
    </w:pPr>
    <w:r>
      <w:rPr>
        <w:sz w:val="19"/>
        <w:szCs w:val="19"/>
      </w:rPr>
      <w:pict w14:anchorId="0CE3BA3F">
        <v:rect id="_x0000_i1027" style="width:0;height:1.5pt" o:hralign="center" o:hrstd="t" o:hr="t" fillcolor="#aca899" stroked="f"/>
      </w:pict>
    </w:r>
  </w:p>
  <w:p w14:paraId="4D2354D9" w14:textId="594611FF" w:rsidR="00E12289" w:rsidRPr="00EC56DF" w:rsidRDefault="00E12289" w:rsidP="00E86123">
    <w:pPr>
      <w:pStyle w:val="Footer"/>
      <w:tabs>
        <w:tab w:val="clear" w:pos="8640"/>
        <w:tab w:val="right" w:pos="9630"/>
      </w:tabs>
      <w:rPr>
        <w:sz w:val="19"/>
        <w:szCs w:val="19"/>
      </w:rPr>
    </w:pPr>
    <w:r>
      <w:rPr>
        <w:sz w:val="19"/>
        <w:szCs w:val="19"/>
      </w:rPr>
      <w:t xml:space="preserve">BID NO. </w:t>
    </w:r>
    <w:r w:rsidRPr="005B7D03">
      <w:rPr>
        <w:sz w:val="19"/>
        <w:szCs w:val="19"/>
        <w:highlight w:val="yellow"/>
      </w:rPr>
      <w:t>24-0</w:t>
    </w:r>
    <w:r w:rsidR="00883A85">
      <w:rPr>
        <w:sz w:val="19"/>
        <w:szCs w:val="19"/>
      </w:rPr>
      <w:t>5</w:t>
    </w:r>
    <w:r>
      <w:rPr>
        <w:sz w:val="19"/>
        <w:szCs w:val="19"/>
      </w:rPr>
      <w:t>;</w:t>
    </w:r>
    <w:r w:rsidRPr="00484F32">
      <w:t xml:space="preserve"> </w:t>
    </w:r>
    <w:r w:rsidRPr="00484F32">
      <w:rPr>
        <w:sz w:val="19"/>
        <w:szCs w:val="19"/>
      </w:rPr>
      <w:t xml:space="preserve">Gadsden County </w:t>
    </w:r>
    <w:r w:rsidR="00883A85">
      <w:rPr>
        <w:sz w:val="19"/>
        <w:szCs w:val="19"/>
      </w:rPr>
      <w:t>Jail Fire Sprinkler System</w:t>
    </w:r>
    <w:r w:rsidRPr="00EC56DF">
      <w:rPr>
        <w:sz w:val="19"/>
        <w:szCs w:val="19"/>
      </w:rPr>
      <w:tab/>
    </w:r>
    <w:r w:rsidRPr="00EC56DF">
      <w:rPr>
        <w:sz w:val="19"/>
        <w:szCs w:val="19"/>
      </w:rPr>
      <w:tab/>
      <w:t xml:space="preserve">Page </w:t>
    </w:r>
    <w:r w:rsidRPr="00EC56DF">
      <w:rPr>
        <w:sz w:val="19"/>
        <w:szCs w:val="19"/>
      </w:rPr>
      <w:fldChar w:fldCharType="begin"/>
    </w:r>
    <w:r w:rsidRPr="00EC56DF">
      <w:rPr>
        <w:sz w:val="19"/>
        <w:szCs w:val="19"/>
      </w:rPr>
      <w:instrText xml:space="preserve"> PAGE  \* Arabic  \* MERGEFORMAT </w:instrText>
    </w:r>
    <w:r w:rsidRPr="00EC56DF">
      <w:rPr>
        <w:sz w:val="19"/>
        <w:szCs w:val="19"/>
      </w:rPr>
      <w:fldChar w:fldCharType="separate"/>
    </w:r>
    <w:r w:rsidR="00317F06">
      <w:rPr>
        <w:noProof/>
        <w:sz w:val="19"/>
        <w:szCs w:val="19"/>
      </w:rPr>
      <w:t>21</w:t>
    </w:r>
    <w:r w:rsidRPr="00EC56DF">
      <w:rP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4EF4" w14:textId="77777777" w:rsidR="00E12289" w:rsidRPr="00EC56DF" w:rsidRDefault="00E12289">
      <w:pPr>
        <w:rPr>
          <w:sz w:val="23"/>
          <w:szCs w:val="23"/>
        </w:rPr>
      </w:pPr>
      <w:r w:rsidRPr="00EC56DF">
        <w:rPr>
          <w:sz w:val="23"/>
          <w:szCs w:val="23"/>
        </w:rPr>
        <w:separator/>
      </w:r>
    </w:p>
  </w:footnote>
  <w:footnote w:type="continuationSeparator" w:id="0">
    <w:p w14:paraId="12FF68E9" w14:textId="77777777" w:rsidR="00E12289" w:rsidRPr="00EC56DF" w:rsidRDefault="00E12289">
      <w:pPr>
        <w:rPr>
          <w:sz w:val="23"/>
          <w:szCs w:val="23"/>
        </w:rPr>
      </w:pPr>
      <w:r w:rsidRPr="00EC56D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62EA" w14:textId="77777777" w:rsidR="00E12289" w:rsidRPr="00EC56DF" w:rsidRDefault="00E12289" w:rsidP="003F7585">
    <w:pPr>
      <w:pStyle w:val="Header"/>
      <w:jc w:val="center"/>
      <w:rPr>
        <w:sz w:val="23"/>
        <w:szCs w:val="23"/>
      </w:rPr>
    </w:pPr>
    <w:r>
      <w:rPr>
        <w:rFonts w:ascii="Gungsuh" w:hAnsi="Gungsuh"/>
        <w:i/>
        <w:iCs/>
        <w:noProof/>
        <w:color w:val="954F72"/>
        <w:bdr w:val="none" w:sz="0" w:space="0" w:color="auto" w:frame="1"/>
      </w:rPr>
      <w:drawing>
        <wp:inline distT="0" distB="0" distL="0" distR="0" wp14:anchorId="354FC720" wp14:editId="5096EF7D">
          <wp:extent cx="904875" cy="436562"/>
          <wp:effectExtent l="0" t="0" r="0" b="1905"/>
          <wp:docPr id="995990773" name="Picture 99599077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085" cy="467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4E29" w14:textId="77777777" w:rsidR="00E12289" w:rsidRPr="00EC56DF" w:rsidRDefault="00E12289" w:rsidP="003F7585">
    <w:pPr>
      <w:pStyle w:val="Header"/>
      <w:jc w:val="center"/>
      <w:rPr>
        <w:sz w:val="23"/>
        <w:szCs w:val="23"/>
      </w:rPr>
    </w:pPr>
    <w:r>
      <w:rPr>
        <w:rFonts w:ascii="Gungsuh" w:hAnsi="Gungsuh"/>
        <w:i/>
        <w:iCs/>
        <w:noProof/>
        <w:color w:val="954F72"/>
        <w:bdr w:val="none" w:sz="0" w:space="0" w:color="auto" w:frame="1"/>
      </w:rPr>
      <w:drawing>
        <wp:inline distT="0" distB="0" distL="0" distR="0" wp14:anchorId="595F3641" wp14:editId="34B1324E">
          <wp:extent cx="904875" cy="436562"/>
          <wp:effectExtent l="0" t="0" r="0" b="1905"/>
          <wp:docPr id="2" name="Pictur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085" cy="46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DBF"/>
    <w:multiLevelType w:val="hybridMultilevel"/>
    <w:tmpl w:val="AC4A18BA"/>
    <w:lvl w:ilvl="0" w:tplc="F164322C">
      <w:start w:val="1"/>
      <w:numFmt w:val="upperLetter"/>
      <w:pStyle w:val="Heading2"/>
      <w:lvlText w:val="%1."/>
      <w:lvlJc w:val="left"/>
      <w:pPr>
        <w:tabs>
          <w:tab w:val="num" w:pos="1440"/>
        </w:tabs>
        <w:ind w:left="1440" w:hanging="720"/>
      </w:pPr>
      <w:rPr>
        <w:rFonts w:hint="default"/>
      </w:rPr>
    </w:lvl>
    <w:lvl w:ilvl="1" w:tplc="1872428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195237"/>
    <w:multiLevelType w:val="multilevel"/>
    <w:tmpl w:val="2048CF62"/>
    <w:styleLink w:val="Style1"/>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C361D7"/>
    <w:multiLevelType w:val="multilevel"/>
    <w:tmpl w:val="65140E5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90422"/>
    <w:multiLevelType w:val="multilevel"/>
    <w:tmpl w:val="7EBA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F6642"/>
    <w:multiLevelType w:val="multilevel"/>
    <w:tmpl w:val="772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13B61"/>
    <w:multiLevelType w:val="hybridMultilevel"/>
    <w:tmpl w:val="EF788694"/>
    <w:lvl w:ilvl="0" w:tplc="263C3AD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739A4"/>
    <w:multiLevelType w:val="multilevel"/>
    <w:tmpl w:val="2E8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412E7"/>
    <w:multiLevelType w:val="multilevel"/>
    <w:tmpl w:val="D4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339CD"/>
    <w:multiLevelType w:val="multilevel"/>
    <w:tmpl w:val="471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96760"/>
    <w:multiLevelType w:val="hybridMultilevel"/>
    <w:tmpl w:val="339C6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AE92C57A">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F69CF"/>
    <w:multiLevelType w:val="multilevel"/>
    <w:tmpl w:val="E492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76260"/>
    <w:multiLevelType w:val="hybridMultilevel"/>
    <w:tmpl w:val="4D8C5034"/>
    <w:lvl w:ilvl="0" w:tplc="216EEA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BF65FA"/>
    <w:multiLevelType w:val="multilevel"/>
    <w:tmpl w:val="F18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240C8"/>
    <w:multiLevelType w:val="multilevel"/>
    <w:tmpl w:val="E490F086"/>
    <w:lvl w:ilvl="0">
      <w:start w:val="1"/>
      <w:numFmt w:val="decimal"/>
      <w:lvlText w:val="%1-"/>
      <w:lvlJc w:val="left"/>
      <w:pPr>
        <w:ind w:left="375" w:hanging="37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15:restartNumberingAfterBreak="0">
    <w:nsid w:val="2EF763A3"/>
    <w:multiLevelType w:val="multilevel"/>
    <w:tmpl w:val="3C00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B38B5"/>
    <w:multiLevelType w:val="multilevel"/>
    <w:tmpl w:val="783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14236"/>
    <w:multiLevelType w:val="multilevel"/>
    <w:tmpl w:val="82C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CE7A31"/>
    <w:multiLevelType w:val="multilevel"/>
    <w:tmpl w:val="E44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AA29F8"/>
    <w:multiLevelType w:val="hybridMultilevel"/>
    <w:tmpl w:val="81005C70"/>
    <w:lvl w:ilvl="0" w:tplc="B314A1F4">
      <w:start w:val="1"/>
      <w:numFmt w:val="lowerLetter"/>
      <w:pStyle w:val="RFPalist"/>
      <w:lvlText w:val="%1)"/>
      <w:lvlJc w:val="left"/>
      <w:pPr>
        <w:tabs>
          <w:tab w:val="num" w:pos="1440"/>
        </w:tabs>
        <w:ind w:left="1440" w:hanging="72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E7BB2"/>
    <w:multiLevelType w:val="hybridMultilevel"/>
    <w:tmpl w:val="0BECC538"/>
    <w:lvl w:ilvl="0" w:tplc="D0201B5C">
      <w:start w:val="1"/>
      <w:numFmt w:val="decimal"/>
      <w:pStyle w:val="RFPNumberList"/>
      <w:lvlText w:val="%1."/>
      <w:lvlJc w:val="left"/>
      <w:pPr>
        <w:tabs>
          <w:tab w:val="num" w:pos="720"/>
        </w:tabs>
        <w:ind w:left="720" w:hanging="720"/>
      </w:pPr>
      <w:rPr>
        <w:rFonts w:ascii="Arial" w:hAnsi="Arial" w:hint="default"/>
        <w:b w:val="0"/>
        <w:i w:val="0"/>
      </w:rPr>
    </w:lvl>
    <w:lvl w:ilvl="1" w:tplc="B314A1F4">
      <w:start w:val="1"/>
      <w:numFmt w:val="lowerLetter"/>
      <w:lvlText w:val="%2)"/>
      <w:lvlJc w:val="left"/>
      <w:pPr>
        <w:tabs>
          <w:tab w:val="num" w:pos="1800"/>
        </w:tabs>
        <w:ind w:left="1800" w:hanging="720"/>
      </w:pPr>
      <w:rPr>
        <w:rFonts w:ascii="Arial" w:hAnsi="Aria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D94265"/>
    <w:multiLevelType w:val="multilevel"/>
    <w:tmpl w:val="C67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D005C"/>
    <w:multiLevelType w:val="multilevel"/>
    <w:tmpl w:val="080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94E22"/>
    <w:multiLevelType w:val="multilevel"/>
    <w:tmpl w:val="7E1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546A09"/>
    <w:multiLevelType w:val="hybridMultilevel"/>
    <w:tmpl w:val="DB6C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90DBA"/>
    <w:multiLevelType w:val="multilevel"/>
    <w:tmpl w:val="9D2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3C25B0"/>
    <w:multiLevelType w:val="hybridMultilevel"/>
    <w:tmpl w:val="03A2A628"/>
    <w:lvl w:ilvl="0" w:tplc="5442C9F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F6583"/>
    <w:multiLevelType w:val="multilevel"/>
    <w:tmpl w:val="523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A01BA5"/>
    <w:multiLevelType w:val="multilevel"/>
    <w:tmpl w:val="A53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C621D6"/>
    <w:multiLevelType w:val="hybridMultilevel"/>
    <w:tmpl w:val="568CBC34"/>
    <w:lvl w:ilvl="0" w:tplc="AE92C57A">
      <w:start w:val="1"/>
      <w:numFmt w:val="lowerLetter"/>
      <w:lvlText w:val="(%1)"/>
      <w:lvlJc w:val="left"/>
      <w:pPr>
        <w:tabs>
          <w:tab w:val="num" w:pos="1170"/>
        </w:tabs>
        <w:ind w:left="1170" w:hanging="57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15:restartNumberingAfterBreak="0">
    <w:nsid w:val="4A8E6085"/>
    <w:multiLevelType w:val="hybridMultilevel"/>
    <w:tmpl w:val="51580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63459"/>
    <w:multiLevelType w:val="hybridMultilevel"/>
    <w:tmpl w:val="D5221A9C"/>
    <w:lvl w:ilvl="0" w:tplc="62A26A60">
      <w:start w:val="1"/>
      <w:numFmt w:val="bullet"/>
      <w:lvlText w:val=""/>
      <w:lvlJc w:val="left"/>
      <w:pPr>
        <w:tabs>
          <w:tab w:val="num" w:pos="1080"/>
        </w:tabs>
        <w:ind w:left="108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232D89"/>
    <w:multiLevelType w:val="multilevel"/>
    <w:tmpl w:val="28A0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A52BF6"/>
    <w:multiLevelType w:val="hybridMultilevel"/>
    <w:tmpl w:val="63F054C8"/>
    <w:lvl w:ilvl="0" w:tplc="349221EE">
      <w:start w:val="1"/>
      <w:numFmt w:val="upperLetter"/>
      <w:lvlText w:val="%1."/>
      <w:lvlJc w:val="left"/>
      <w:pPr>
        <w:tabs>
          <w:tab w:val="num" w:pos="1080"/>
        </w:tabs>
        <w:ind w:left="1080" w:hanging="720"/>
      </w:pPr>
      <w:rPr>
        <w:rFonts w:hint="default"/>
      </w:rPr>
    </w:lvl>
    <w:lvl w:ilvl="1" w:tplc="5E4CF9E0">
      <w:start w:val="7"/>
      <w:numFmt w:val="decimal"/>
      <w:lvlText w:val="%2."/>
      <w:lvlJc w:val="left"/>
      <w:pPr>
        <w:tabs>
          <w:tab w:val="num" w:pos="1440"/>
        </w:tabs>
        <w:ind w:left="1440" w:hanging="360"/>
      </w:pPr>
      <w:rPr>
        <w:rFonts w:hint="default"/>
      </w:rPr>
    </w:lvl>
    <w:lvl w:ilvl="2" w:tplc="10F84C3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217D6E"/>
    <w:multiLevelType w:val="singleLevel"/>
    <w:tmpl w:val="0B1CA51A"/>
    <w:lvl w:ilvl="0">
      <w:start w:val="1"/>
      <w:numFmt w:val="bullet"/>
      <w:pStyle w:val="bullet"/>
      <w:lvlText w:val=""/>
      <w:lvlJc w:val="left"/>
      <w:pPr>
        <w:tabs>
          <w:tab w:val="num" w:pos="360"/>
        </w:tabs>
        <w:ind w:left="360" w:hanging="360"/>
      </w:pPr>
      <w:rPr>
        <w:rFonts w:ascii="Symbol" w:hAnsi="Symbol" w:hint="default"/>
      </w:rPr>
    </w:lvl>
  </w:abstractNum>
  <w:abstractNum w:abstractNumId="34" w15:restartNumberingAfterBreak="0">
    <w:nsid w:val="56CF113A"/>
    <w:multiLevelType w:val="multilevel"/>
    <w:tmpl w:val="279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16498E"/>
    <w:multiLevelType w:val="hybridMultilevel"/>
    <w:tmpl w:val="E758E1E4"/>
    <w:lvl w:ilvl="0" w:tplc="9EC8DCD0">
      <w:start w:val="1"/>
      <w:numFmt w:val="decimal"/>
      <w:pStyle w:val="Spec1"/>
      <w:lvlText w:val="%1."/>
      <w:lvlJc w:val="left"/>
      <w:pPr>
        <w:tabs>
          <w:tab w:val="num" w:pos="360"/>
        </w:tabs>
        <w:ind w:left="360" w:hanging="360"/>
      </w:pPr>
      <w:rPr>
        <w:rFonts w:hint="default"/>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664EEE"/>
    <w:multiLevelType w:val="multilevel"/>
    <w:tmpl w:val="9A563BB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4178C9"/>
    <w:multiLevelType w:val="multilevel"/>
    <w:tmpl w:val="F39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837B19"/>
    <w:multiLevelType w:val="multilevel"/>
    <w:tmpl w:val="5D8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5D2F79"/>
    <w:multiLevelType w:val="hybridMultilevel"/>
    <w:tmpl w:val="96084B82"/>
    <w:lvl w:ilvl="0" w:tplc="CCCA046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E9F11B5"/>
    <w:multiLevelType w:val="multilevel"/>
    <w:tmpl w:val="19B0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6A6C73"/>
    <w:multiLevelType w:val="multilevel"/>
    <w:tmpl w:val="82A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72721"/>
    <w:multiLevelType w:val="multilevel"/>
    <w:tmpl w:val="C8C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2F2146"/>
    <w:multiLevelType w:val="hybridMultilevel"/>
    <w:tmpl w:val="ED7E7A42"/>
    <w:lvl w:ilvl="0" w:tplc="94D89F40">
      <w:start w:val="1"/>
      <w:numFmt w:val="decimal"/>
      <w:pStyle w:val="SpecialCondSubhead2"/>
      <w:lvlText w:val="%1."/>
      <w:lvlJc w:val="left"/>
      <w:pPr>
        <w:tabs>
          <w:tab w:val="num" w:pos="432"/>
        </w:tabs>
        <w:ind w:left="504" w:hanging="504"/>
      </w:pPr>
      <w:rPr>
        <w:rFonts w:ascii="Arial" w:hAnsi="Arial" w:hint="default"/>
        <w:b/>
        <w:i w:val="0"/>
        <w:sz w:val="24"/>
      </w:rPr>
    </w:lvl>
    <w:lvl w:ilvl="1" w:tplc="9C5292D4">
      <w:numFmt w:val="none"/>
      <w:lvlText w:val=""/>
      <w:lvlJc w:val="left"/>
      <w:pPr>
        <w:tabs>
          <w:tab w:val="num" w:pos="360"/>
        </w:tabs>
      </w:pPr>
    </w:lvl>
    <w:lvl w:ilvl="2" w:tplc="31FE4466">
      <w:numFmt w:val="none"/>
      <w:lvlText w:val=""/>
      <w:lvlJc w:val="left"/>
      <w:pPr>
        <w:tabs>
          <w:tab w:val="num" w:pos="360"/>
        </w:tabs>
      </w:pPr>
    </w:lvl>
    <w:lvl w:ilvl="3" w:tplc="6E10EB70">
      <w:numFmt w:val="none"/>
      <w:lvlText w:val=""/>
      <w:lvlJc w:val="left"/>
      <w:pPr>
        <w:tabs>
          <w:tab w:val="num" w:pos="360"/>
        </w:tabs>
      </w:pPr>
    </w:lvl>
    <w:lvl w:ilvl="4" w:tplc="E1AC3D34">
      <w:numFmt w:val="none"/>
      <w:lvlText w:val=""/>
      <w:lvlJc w:val="left"/>
      <w:pPr>
        <w:tabs>
          <w:tab w:val="num" w:pos="360"/>
        </w:tabs>
      </w:pPr>
    </w:lvl>
    <w:lvl w:ilvl="5" w:tplc="76B6AA52">
      <w:numFmt w:val="none"/>
      <w:lvlText w:val=""/>
      <w:lvlJc w:val="left"/>
      <w:pPr>
        <w:tabs>
          <w:tab w:val="num" w:pos="360"/>
        </w:tabs>
      </w:pPr>
    </w:lvl>
    <w:lvl w:ilvl="6" w:tplc="916EC436">
      <w:numFmt w:val="none"/>
      <w:lvlText w:val=""/>
      <w:lvlJc w:val="left"/>
      <w:pPr>
        <w:tabs>
          <w:tab w:val="num" w:pos="360"/>
        </w:tabs>
      </w:pPr>
    </w:lvl>
    <w:lvl w:ilvl="7" w:tplc="E0022848">
      <w:numFmt w:val="none"/>
      <w:lvlText w:val=""/>
      <w:lvlJc w:val="left"/>
      <w:pPr>
        <w:tabs>
          <w:tab w:val="num" w:pos="360"/>
        </w:tabs>
      </w:pPr>
    </w:lvl>
    <w:lvl w:ilvl="8" w:tplc="D5F6DF42">
      <w:numFmt w:val="none"/>
      <w:lvlText w:val=""/>
      <w:lvlJc w:val="left"/>
      <w:pPr>
        <w:tabs>
          <w:tab w:val="num" w:pos="360"/>
        </w:tabs>
      </w:pPr>
    </w:lvl>
  </w:abstractNum>
  <w:abstractNum w:abstractNumId="44" w15:restartNumberingAfterBreak="0">
    <w:nsid w:val="7BA65C2E"/>
    <w:multiLevelType w:val="multilevel"/>
    <w:tmpl w:val="213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2485570">
    <w:abstractNumId w:val="0"/>
  </w:num>
  <w:num w:numId="2" w16cid:durableId="1371999318">
    <w:abstractNumId w:val="25"/>
  </w:num>
  <w:num w:numId="3" w16cid:durableId="1062946743">
    <w:abstractNumId w:val="30"/>
  </w:num>
  <w:num w:numId="4" w16cid:durableId="970523926">
    <w:abstractNumId w:val="35"/>
  </w:num>
  <w:num w:numId="5" w16cid:durableId="811756190">
    <w:abstractNumId w:val="1"/>
  </w:num>
  <w:num w:numId="6" w16cid:durableId="2029524320">
    <w:abstractNumId w:val="33"/>
  </w:num>
  <w:num w:numId="7" w16cid:durableId="941453270">
    <w:abstractNumId w:val="19"/>
  </w:num>
  <w:num w:numId="8" w16cid:durableId="1713575132">
    <w:abstractNumId w:val="18"/>
  </w:num>
  <w:num w:numId="9" w16cid:durableId="1773084027">
    <w:abstractNumId w:val="32"/>
  </w:num>
  <w:num w:numId="10" w16cid:durableId="1852259975">
    <w:abstractNumId w:val="29"/>
  </w:num>
  <w:num w:numId="11" w16cid:durableId="15665344">
    <w:abstractNumId w:val="43"/>
  </w:num>
  <w:num w:numId="12" w16cid:durableId="346448155">
    <w:abstractNumId w:val="13"/>
  </w:num>
  <w:num w:numId="13" w16cid:durableId="948585531">
    <w:abstractNumId w:val="5"/>
  </w:num>
  <w:num w:numId="14" w16cid:durableId="1924678207">
    <w:abstractNumId w:val="11"/>
  </w:num>
  <w:num w:numId="15" w16cid:durableId="1545486866">
    <w:abstractNumId w:val="36"/>
  </w:num>
  <w:num w:numId="16" w16cid:durableId="75707631">
    <w:abstractNumId w:val="23"/>
  </w:num>
  <w:num w:numId="17" w16cid:durableId="1059090771">
    <w:abstractNumId w:val="28"/>
  </w:num>
  <w:num w:numId="18" w16cid:durableId="112603331">
    <w:abstractNumId w:val="39"/>
  </w:num>
  <w:num w:numId="19" w16cid:durableId="1251239065">
    <w:abstractNumId w:val="9"/>
  </w:num>
  <w:num w:numId="20" w16cid:durableId="1818759965">
    <w:abstractNumId w:val="2"/>
  </w:num>
  <w:num w:numId="21" w16cid:durableId="47069639">
    <w:abstractNumId w:val="26"/>
  </w:num>
  <w:num w:numId="22" w16cid:durableId="1352758030">
    <w:abstractNumId w:val="41"/>
  </w:num>
  <w:num w:numId="23" w16cid:durableId="1137457313">
    <w:abstractNumId w:val="3"/>
  </w:num>
  <w:num w:numId="24" w16cid:durableId="313337229">
    <w:abstractNumId w:val="7"/>
  </w:num>
  <w:num w:numId="25" w16cid:durableId="1284071269">
    <w:abstractNumId w:val="8"/>
  </w:num>
  <w:num w:numId="26" w16cid:durableId="153491466">
    <w:abstractNumId w:val="6"/>
  </w:num>
  <w:num w:numId="27" w16cid:durableId="1880312616">
    <w:abstractNumId w:val="31"/>
  </w:num>
  <w:num w:numId="28" w16cid:durableId="1432584015">
    <w:abstractNumId w:val="34"/>
  </w:num>
  <w:num w:numId="29" w16cid:durableId="871579207">
    <w:abstractNumId w:val="40"/>
  </w:num>
  <w:num w:numId="30" w16cid:durableId="725758085">
    <w:abstractNumId w:val="22"/>
  </w:num>
  <w:num w:numId="31" w16cid:durableId="664666844">
    <w:abstractNumId w:val="24"/>
  </w:num>
  <w:num w:numId="32" w16cid:durableId="923150836">
    <w:abstractNumId w:val="21"/>
  </w:num>
  <w:num w:numId="33" w16cid:durableId="231355334">
    <w:abstractNumId w:val="44"/>
  </w:num>
  <w:num w:numId="34" w16cid:durableId="1710376131">
    <w:abstractNumId w:val="38"/>
  </w:num>
  <w:num w:numId="35" w16cid:durableId="756446170">
    <w:abstractNumId w:val="15"/>
  </w:num>
  <w:num w:numId="36" w16cid:durableId="191117394">
    <w:abstractNumId w:val="12"/>
  </w:num>
  <w:num w:numId="37" w16cid:durableId="1360009323">
    <w:abstractNumId w:val="37"/>
  </w:num>
  <w:num w:numId="38" w16cid:durableId="750197473">
    <w:abstractNumId w:val="17"/>
  </w:num>
  <w:num w:numId="39" w16cid:durableId="2112626444">
    <w:abstractNumId w:val="27"/>
  </w:num>
  <w:num w:numId="40" w16cid:durableId="1713268688">
    <w:abstractNumId w:val="42"/>
  </w:num>
  <w:num w:numId="41" w16cid:durableId="876428116">
    <w:abstractNumId w:val="4"/>
  </w:num>
  <w:num w:numId="42" w16cid:durableId="900361213">
    <w:abstractNumId w:val="16"/>
  </w:num>
  <w:num w:numId="43" w16cid:durableId="20523072">
    <w:abstractNumId w:val="10"/>
  </w:num>
  <w:num w:numId="44" w16cid:durableId="1005665295">
    <w:abstractNumId w:val="20"/>
  </w:num>
  <w:num w:numId="45" w16cid:durableId="1052581382">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tjCzNDQ2NDU1MzJW0lEKTi0uzszPAymwqAUAVCXoaSwAAAA="/>
  </w:docVars>
  <w:rsids>
    <w:rsidRoot w:val="009A43D3"/>
    <w:rsid w:val="00001B72"/>
    <w:rsid w:val="00007354"/>
    <w:rsid w:val="000119F3"/>
    <w:rsid w:val="00014CC8"/>
    <w:rsid w:val="000163A1"/>
    <w:rsid w:val="00016B6D"/>
    <w:rsid w:val="00023B1B"/>
    <w:rsid w:val="000259DA"/>
    <w:rsid w:val="00025C00"/>
    <w:rsid w:val="000261E4"/>
    <w:rsid w:val="000275D4"/>
    <w:rsid w:val="0003031A"/>
    <w:rsid w:val="000305A6"/>
    <w:rsid w:val="00030ED7"/>
    <w:rsid w:val="00031E2E"/>
    <w:rsid w:val="0003226F"/>
    <w:rsid w:val="00033C0E"/>
    <w:rsid w:val="00035C27"/>
    <w:rsid w:val="00035F78"/>
    <w:rsid w:val="0003681D"/>
    <w:rsid w:val="000461FC"/>
    <w:rsid w:val="00047CE7"/>
    <w:rsid w:val="00050FBB"/>
    <w:rsid w:val="00052C91"/>
    <w:rsid w:val="00054602"/>
    <w:rsid w:val="00057F45"/>
    <w:rsid w:val="00063B9D"/>
    <w:rsid w:val="00064236"/>
    <w:rsid w:val="000679A9"/>
    <w:rsid w:val="000702C4"/>
    <w:rsid w:val="000725C7"/>
    <w:rsid w:val="00073C5C"/>
    <w:rsid w:val="00077DC1"/>
    <w:rsid w:val="00077EE0"/>
    <w:rsid w:val="00080B73"/>
    <w:rsid w:val="00080D68"/>
    <w:rsid w:val="000812BD"/>
    <w:rsid w:val="00084F32"/>
    <w:rsid w:val="00087119"/>
    <w:rsid w:val="000913A9"/>
    <w:rsid w:val="00092BD3"/>
    <w:rsid w:val="00093464"/>
    <w:rsid w:val="000A2C7A"/>
    <w:rsid w:val="000A4300"/>
    <w:rsid w:val="000B04CF"/>
    <w:rsid w:val="000B2342"/>
    <w:rsid w:val="000B6DBF"/>
    <w:rsid w:val="000C2F74"/>
    <w:rsid w:val="000C53F3"/>
    <w:rsid w:val="000C6135"/>
    <w:rsid w:val="000D3EBD"/>
    <w:rsid w:val="000D4834"/>
    <w:rsid w:val="000D7D4B"/>
    <w:rsid w:val="000D7E02"/>
    <w:rsid w:val="000E0738"/>
    <w:rsid w:val="000E0F67"/>
    <w:rsid w:val="000F17A4"/>
    <w:rsid w:val="000F4579"/>
    <w:rsid w:val="000F482B"/>
    <w:rsid w:val="000F5794"/>
    <w:rsid w:val="000F786D"/>
    <w:rsid w:val="000F7BFB"/>
    <w:rsid w:val="00100DCE"/>
    <w:rsid w:val="00100F49"/>
    <w:rsid w:val="001014CB"/>
    <w:rsid w:val="0010215E"/>
    <w:rsid w:val="001024C2"/>
    <w:rsid w:val="00102A71"/>
    <w:rsid w:val="00103C9C"/>
    <w:rsid w:val="0010491E"/>
    <w:rsid w:val="001049C8"/>
    <w:rsid w:val="00104B03"/>
    <w:rsid w:val="00111213"/>
    <w:rsid w:val="001114BC"/>
    <w:rsid w:val="00111FEA"/>
    <w:rsid w:val="001127A5"/>
    <w:rsid w:val="00114632"/>
    <w:rsid w:val="0011759B"/>
    <w:rsid w:val="00125792"/>
    <w:rsid w:val="0012717B"/>
    <w:rsid w:val="00134B55"/>
    <w:rsid w:val="00136253"/>
    <w:rsid w:val="00136BAF"/>
    <w:rsid w:val="00137519"/>
    <w:rsid w:val="001437A9"/>
    <w:rsid w:val="00143FAF"/>
    <w:rsid w:val="001452C0"/>
    <w:rsid w:val="00151515"/>
    <w:rsid w:val="00152562"/>
    <w:rsid w:val="0015572A"/>
    <w:rsid w:val="001557D2"/>
    <w:rsid w:val="00155B8D"/>
    <w:rsid w:val="001565D6"/>
    <w:rsid w:val="00156D5F"/>
    <w:rsid w:val="00161F55"/>
    <w:rsid w:val="00164148"/>
    <w:rsid w:val="001707BB"/>
    <w:rsid w:val="0017116C"/>
    <w:rsid w:val="001718A2"/>
    <w:rsid w:val="001778DD"/>
    <w:rsid w:val="00180A77"/>
    <w:rsid w:val="0018497F"/>
    <w:rsid w:val="00184A3A"/>
    <w:rsid w:val="00187452"/>
    <w:rsid w:val="001901B6"/>
    <w:rsid w:val="00190272"/>
    <w:rsid w:val="00197516"/>
    <w:rsid w:val="001A1320"/>
    <w:rsid w:val="001A2828"/>
    <w:rsid w:val="001A2836"/>
    <w:rsid w:val="001A3063"/>
    <w:rsid w:val="001A5F6B"/>
    <w:rsid w:val="001A6DB4"/>
    <w:rsid w:val="001A7469"/>
    <w:rsid w:val="001B0DFF"/>
    <w:rsid w:val="001B0E4C"/>
    <w:rsid w:val="001B197B"/>
    <w:rsid w:val="001B1BEE"/>
    <w:rsid w:val="001B1D1F"/>
    <w:rsid w:val="001B2A66"/>
    <w:rsid w:val="001B393E"/>
    <w:rsid w:val="001B466A"/>
    <w:rsid w:val="001B60EC"/>
    <w:rsid w:val="001B61CD"/>
    <w:rsid w:val="001B7D2B"/>
    <w:rsid w:val="001C2AFD"/>
    <w:rsid w:val="001C484E"/>
    <w:rsid w:val="001C5BDE"/>
    <w:rsid w:val="001C7FEF"/>
    <w:rsid w:val="001D1C3E"/>
    <w:rsid w:val="001D1C63"/>
    <w:rsid w:val="001D30A4"/>
    <w:rsid w:val="001D3B71"/>
    <w:rsid w:val="001D5432"/>
    <w:rsid w:val="001E0618"/>
    <w:rsid w:val="001E0FCB"/>
    <w:rsid w:val="001E1BCB"/>
    <w:rsid w:val="001E2919"/>
    <w:rsid w:val="001E6298"/>
    <w:rsid w:val="001F1090"/>
    <w:rsid w:val="001F2796"/>
    <w:rsid w:val="001F45A8"/>
    <w:rsid w:val="001F5353"/>
    <w:rsid w:val="001F6ED2"/>
    <w:rsid w:val="001F7EBB"/>
    <w:rsid w:val="001F7F8F"/>
    <w:rsid w:val="00202249"/>
    <w:rsid w:val="00202369"/>
    <w:rsid w:val="002039A4"/>
    <w:rsid w:val="00203E08"/>
    <w:rsid w:val="00204233"/>
    <w:rsid w:val="00205DEF"/>
    <w:rsid w:val="002127EB"/>
    <w:rsid w:val="002168C1"/>
    <w:rsid w:val="00223C05"/>
    <w:rsid w:val="00224BE4"/>
    <w:rsid w:val="00225237"/>
    <w:rsid w:val="00225975"/>
    <w:rsid w:val="00227502"/>
    <w:rsid w:val="00230C21"/>
    <w:rsid w:val="00231412"/>
    <w:rsid w:val="002331D6"/>
    <w:rsid w:val="00235CD9"/>
    <w:rsid w:val="002362B4"/>
    <w:rsid w:val="00241639"/>
    <w:rsid w:val="00241D3C"/>
    <w:rsid w:val="00242425"/>
    <w:rsid w:val="00245169"/>
    <w:rsid w:val="002469F2"/>
    <w:rsid w:val="00246F57"/>
    <w:rsid w:val="00252D17"/>
    <w:rsid w:val="002535D1"/>
    <w:rsid w:val="00254267"/>
    <w:rsid w:val="00255286"/>
    <w:rsid w:val="00255331"/>
    <w:rsid w:val="00255A19"/>
    <w:rsid w:val="00257A00"/>
    <w:rsid w:val="00261E53"/>
    <w:rsid w:val="00263A9B"/>
    <w:rsid w:val="00266882"/>
    <w:rsid w:val="002678E5"/>
    <w:rsid w:val="00267A6C"/>
    <w:rsid w:val="0027152A"/>
    <w:rsid w:val="00271911"/>
    <w:rsid w:val="00271C3F"/>
    <w:rsid w:val="00271E46"/>
    <w:rsid w:val="002724BA"/>
    <w:rsid w:val="00273506"/>
    <w:rsid w:val="0027445A"/>
    <w:rsid w:val="002766D0"/>
    <w:rsid w:val="00277EA3"/>
    <w:rsid w:val="0028171E"/>
    <w:rsid w:val="002827EE"/>
    <w:rsid w:val="00286501"/>
    <w:rsid w:val="00286FB0"/>
    <w:rsid w:val="00287A06"/>
    <w:rsid w:val="00287DD6"/>
    <w:rsid w:val="00290245"/>
    <w:rsid w:val="00290972"/>
    <w:rsid w:val="0029124B"/>
    <w:rsid w:val="002915E7"/>
    <w:rsid w:val="00293A02"/>
    <w:rsid w:val="00295170"/>
    <w:rsid w:val="00296A83"/>
    <w:rsid w:val="002A0571"/>
    <w:rsid w:val="002A076D"/>
    <w:rsid w:val="002A6CE0"/>
    <w:rsid w:val="002B4E80"/>
    <w:rsid w:val="002B69C1"/>
    <w:rsid w:val="002B763B"/>
    <w:rsid w:val="002B7C56"/>
    <w:rsid w:val="002B7FFD"/>
    <w:rsid w:val="002C3476"/>
    <w:rsid w:val="002C5760"/>
    <w:rsid w:val="002C6AAC"/>
    <w:rsid w:val="002C6F6B"/>
    <w:rsid w:val="002D0FD3"/>
    <w:rsid w:val="002D1546"/>
    <w:rsid w:val="002D2B02"/>
    <w:rsid w:val="002D3371"/>
    <w:rsid w:val="002D35E9"/>
    <w:rsid w:val="002D5CC6"/>
    <w:rsid w:val="002E0B19"/>
    <w:rsid w:val="002E6B79"/>
    <w:rsid w:val="002E7514"/>
    <w:rsid w:val="002E751E"/>
    <w:rsid w:val="002E7DF8"/>
    <w:rsid w:val="002F3CA7"/>
    <w:rsid w:val="002F4043"/>
    <w:rsid w:val="002F4BD3"/>
    <w:rsid w:val="002F58F7"/>
    <w:rsid w:val="002F78D2"/>
    <w:rsid w:val="00300B22"/>
    <w:rsid w:val="00300EBE"/>
    <w:rsid w:val="00305000"/>
    <w:rsid w:val="00305069"/>
    <w:rsid w:val="00305CBF"/>
    <w:rsid w:val="0030680B"/>
    <w:rsid w:val="00313016"/>
    <w:rsid w:val="00313A55"/>
    <w:rsid w:val="00314574"/>
    <w:rsid w:val="003147A9"/>
    <w:rsid w:val="00314965"/>
    <w:rsid w:val="00315DF6"/>
    <w:rsid w:val="00317913"/>
    <w:rsid w:val="00317F06"/>
    <w:rsid w:val="00321936"/>
    <w:rsid w:val="00321A5C"/>
    <w:rsid w:val="00323490"/>
    <w:rsid w:val="00323ACE"/>
    <w:rsid w:val="0032445D"/>
    <w:rsid w:val="00324573"/>
    <w:rsid w:val="00326274"/>
    <w:rsid w:val="00326E81"/>
    <w:rsid w:val="00327560"/>
    <w:rsid w:val="003312AC"/>
    <w:rsid w:val="0033147D"/>
    <w:rsid w:val="00335E82"/>
    <w:rsid w:val="00336C46"/>
    <w:rsid w:val="00340BC4"/>
    <w:rsid w:val="00342F59"/>
    <w:rsid w:val="003445E8"/>
    <w:rsid w:val="00345AD1"/>
    <w:rsid w:val="00350DE2"/>
    <w:rsid w:val="00353947"/>
    <w:rsid w:val="003605A4"/>
    <w:rsid w:val="00360971"/>
    <w:rsid w:val="0036354E"/>
    <w:rsid w:val="00366174"/>
    <w:rsid w:val="00366429"/>
    <w:rsid w:val="00370822"/>
    <w:rsid w:val="0037464F"/>
    <w:rsid w:val="00377070"/>
    <w:rsid w:val="00382EF2"/>
    <w:rsid w:val="00390641"/>
    <w:rsid w:val="00392479"/>
    <w:rsid w:val="00392AB0"/>
    <w:rsid w:val="00393E0F"/>
    <w:rsid w:val="00395EC2"/>
    <w:rsid w:val="00396EDB"/>
    <w:rsid w:val="003A1265"/>
    <w:rsid w:val="003A1856"/>
    <w:rsid w:val="003A3D24"/>
    <w:rsid w:val="003A4083"/>
    <w:rsid w:val="003A420E"/>
    <w:rsid w:val="003A4B2B"/>
    <w:rsid w:val="003B1945"/>
    <w:rsid w:val="003B2EBB"/>
    <w:rsid w:val="003B3CBA"/>
    <w:rsid w:val="003B5BC4"/>
    <w:rsid w:val="003B6B9E"/>
    <w:rsid w:val="003C212B"/>
    <w:rsid w:val="003C2C6E"/>
    <w:rsid w:val="003C40F0"/>
    <w:rsid w:val="003D219E"/>
    <w:rsid w:val="003D278A"/>
    <w:rsid w:val="003D27EC"/>
    <w:rsid w:val="003D2F73"/>
    <w:rsid w:val="003D4DBF"/>
    <w:rsid w:val="003D503A"/>
    <w:rsid w:val="003D565C"/>
    <w:rsid w:val="003D6087"/>
    <w:rsid w:val="003D6116"/>
    <w:rsid w:val="003D7A65"/>
    <w:rsid w:val="003E0373"/>
    <w:rsid w:val="003E1DE4"/>
    <w:rsid w:val="003E2D5D"/>
    <w:rsid w:val="003E5E37"/>
    <w:rsid w:val="003F0745"/>
    <w:rsid w:val="003F3F78"/>
    <w:rsid w:val="003F4DCA"/>
    <w:rsid w:val="003F6169"/>
    <w:rsid w:val="003F7585"/>
    <w:rsid w:val="00400527"/>
    <w:rsid w:val="00401CF1"/>
    <w:rsid w:val="004063F6"/>
    <w:rsid w:val="00406591"/>
    <w:rsid w:val="00412BE2"/>
    <w:rsid w:val="00413589"/>
    <w:rsid w:val="00413929"/>
    <w:rsid w:val="00414BFA"/>
    <w:rsid w:val="004161CC"/>
    <w:rsid w:val="00416C9E"/>
    <w:rsid w:val="00422A58"/>
    <w:rsid w:val="00425143"/>
    <w:rsid w:val="00430A63"/>
    <w:rsid w:val="004351BB"/>
    <w:rsid w:val="00437744"/>
    <w:rsid w:val="00440423"/>
    <w:rsid w:val="0044309B"/>
    <w:rsid w:val="004453CA"/>
    <w:rsid w:val="00445CCB"/>
    <w:rsid w:val="0044765B"/>
    <w:rsid w:val="00453A46"/>
    <w:rsid w:val="004549C0"/>
    <w:rsid w:val="00456EDB"/>
    <w:rsid w:val="00456FB1"/>
    <w:rsid w:val="00460A80"/>
    <w:rsid w:val="0046191C"/>
    <w:rsid w:val="00461A8C"/>
    <w:rsid w:val="00464318"/>
    <w:rsid w:val="00466815"/>
    <w:rsid w:val="00466AB0"/>
    <w:rsid w:val="00466CBB"/>
    <w:rsid w:val="0047266A"/>
    <w:rsid w:val="00476A7D"/>
    <w:rsid w:val="00480433"/>
    <w:rsid w:val="00480708"/>
    <w:rsid w:val="004817AA"/>
    <w:rsid w:val="00482A68"/>
    <w:rsid w:val="00482F8E"/>
    <w:rsid w:val="0048334A"/>
    <w:rsid w:val="0048370E"/>
    <w:rsid w:val="00484494"/>
    <w:rsid w:val="004846D1"/>
    <w:rsid w:val="00484F32"/>
    <w:rsid w:val="004861B5"/>
    <w:rsid w:val="004901D6"/>
    <w:rsid w:val="004928AC"/>
    <w:rsid w:val="004A3882"/>
    <w:rsid w:val="004A39D8"/>
    <w:rsid w:val="004A579B"/>
    <w:rsid w:val="004B3AC1"/>
    <w:rsid w:val="004B5D85"/>
    <w:rsid w:val="004B6925"/>
    <w:rsid w:val="004C169F"/>
    <w:rsid w:val="004C378D"/>
    <w:rsid w:val="004C4F8F"/>
    <w:rsid w:val="004C60C1"/>
    <w:rsid w:val="004D1195"/>
    <w:rsid w:val="004D2507"/>
    <w:rsid w:val="004D2A7C"/>
    <w:rsid w:val="004D5B3E"/>
    <w:rsid w:val="004D7441"/>
    <w:rsid w:val="004E0101"/>
    <w:rsid w:val="004E0EB2"/>
    <w:rsid w:val="004E31D2"/>
    <w:rsid w:val="004E3B63"/>
    <w:rsid w:val="004E4AEB"/>
    <w:rsid w:val="004E4F83"/>
    <w:rsid w:val="004E5595"/>
    <w:rsid w:val="004F039B"/>
    <w:rsid w:val="004F0814"/>
    <w:rsid w:val="004F1423"/>
    <w:rsid w:val="004F5F6C"/>
    <w:rsid w:val="004F7AD6"/>
    <w:rsid w:val="00500AAA"/>
    <w:rsid w:val="00500E0C"/>
    <w:rsid w:val="00500E14"/>
    <w:rsid w:val="0050378F"/>
    <w:rsid w:val="00504A33"/>
    <w:rsid w:val="00504CD3"/>
    <w:rsid w:val="0050721E"/>
    <w:rsid w:val="00512386"/>
    <w:rsid w:val="005137A5"/>
    <w:rsid w:val="00514498"/>
    <w:rsid w:val="00520B2C"/>
    <w:rsid w:val="005218D6"/>
    <w:rsid w:val="005219DC"/>
    <w:rsid w:val="0052373A"/>
    <w:rsid w:val="00530471"/>
    <w:rsid w:val="005327E9"/>
    <w:rsid w:val="0053312E"/>
    <w:rsid w:val="0053459E"/>
    <w:rsid w:val="00537F95"/>
    <w:rsid w:val="00541B8E"/>
    <w:rsid w:val="0054485E"/>
    <w:rsid w:val="00544C52"/>
    <w:rsid w:val="00545F4D"/>
    <w:rsid w:val="00546D4A"/>
    <w:rsid w:val="0055096E"/>
    <w:rsid w:val="00552FC3"/>
    <w:rsid w:val="00556109"/>
    <w:rsid w:val="00556174"/>
    <w:rsid w:val="00556CB3"/>
    <w:rsid w:val="00562121"/>
    <w:rsid w:val="00562E15"/>
    <w:rsid w:val="00565F16"/>
    <w:rsid w:val="0057039E"/>
    <w:rsid w:val="0057059A"/>
    <w:rsid w:val="00574047"/>
    <w:rsid w:val="00575996"/>
    <w:rsid w:val="00575C94"/>
    <w:rsid w:val="00575D65"/>
    <w:rsid w:val="0057758D"/>
    <w:rsid w:val="00580752"/>
    <w:rsid w:val="00581FC6"/>
    <w:rsid w:val="00582206"/>
    <w:rsid w:val="0058256C"/>
    <w:rsid w:val="00584B10"/>
    <w:rsid w:val="00585F9D"/>
    <w:rsid w:val="00586661"/>
    <w:rsid w:val="005907F5"/>
    <w:rsid w:val="00590F69"/>
    <w:rsid w:val="005935F6"/>
    <w:rsid w:val="00595668"/>
    <w:rsid w:val="00595D9E"/>
    <w:rsid w:val="00597561"/>
    <w:rsid w:val="005A120B"/>
    <w:rsid w:val="005A1210"/>
    <w:rsid w:val="005A1AD3"/>
    <w:rsid w:val="005A2578"/>
    <w:rsid w:val="005A473F"/>
    <w:rsid w:val="005A5DF0"/>
    <w:rsid w:val="005B466D"/>
    <w:rsid w:val="005B59C4"/>
    <w:rsid w:val="005B7D03"/>
    <w:rsid w:val="005C11FF"/>
    <w:rsid w:val="005C310E"/>
    <w:rsid w:val="005C4D80"/>
    <w:rsid w:val="005C579E"/>
    <w:rsid w:val="005C6EC9"/>
    <w:rsid w:val="005C7BFE"/>
    <w:rsid w:val="005D2BC6"/>
    <w:rsid w:val="005E4834"/>
    <w:rsid w:val="005E6AC2"/>
    <w:rsid w:val="005E6EFD"/>
    <w:rsid w:val="005F0F2B"/>
    <w:rsid w:val="005F6481"/>
    <w:rsid w:val="00600261"/>
    <w:rsid w:val="006050F6"/>
    <w:rsid w:val="00606722"/>
    <w:rsid w:val="00606D99"/>
    <w:rsid w:val="0061197C"/>
    <w:rsid w:val="00612277"/>
    <w:rsid w:val="006125F9"/>
    <w:rsid w:val="00614C78"/>
    <w:rsid w:val="0061553F"/>
    <w:rsid w:val="00616979"/>
    <w:rsid w:val="0062103D"/>
    <w:rsid w:val="006224D9"/>
    <w:rsid w:val="00624C0B"/>
    <w:rsid w:val="00626554"/>
    <w:rsid w:val="00631B8B"/>
    <w:rsid w:val="006349CD"/>
    <w:rsid w:val="00637761"/>
    <w:rsid w:val="006402A9"/>
    <w:rsid w:val="00643A8A"/>
    <w:rsid w:val="00646465"/>
    <w:rsid w:val="00647151"/>
    <w:rsid w:val="00651E27"/>
    <w:rsid w:val="00653802"/>
    <w:rsid w:val="00653CA2"/>
    <w:rsid w:val="00657C9F"/>
    <w:rsid w:val="00660F1A"/>
    <w:rsid w:val="006622CA"/>
    <w:rsid w:val="00666D8E"/>
    <w:rsid w:val="00667CBF"/>
    <w:rsid w:val="006706E3"/>
    <w:rsid w:val="006709F4"/>
    <w:rsid w:val="00670D96"/>
    <w:rsid w:val="006725CA"/>
    <w:rsid w:val="00675FC0"/>
    <w:rsid w:val="00677CCC"/>
    <w:rsid w:val="00681FFE"/>
    <w:rsid w:val="00683396"/>
    <w:rsid w:val="00683D7B"/>
    <w:rsid w:val="0068457E"/>
    <w:rsid w:val="0068695B"/>
    <w:rsid w:val="0068758D"/>
    <w:rsid w:val="00692A6B"/>
    <w:rsid w:val="006936F8"/>
    <w:rsid w:val="006B5672"/>
    <w:rsid w:val="006B5861"/>
    <w:rsid w:val="006B7C94"/>
    <w:rsid w:val="006C307A"/>
    <w:rsid w:val="006C3897"/>
    <w:rsid w:val="006C6A35"/>
    <w:rsid w:val="006C6F2E"/>
    <w:rsid w:val="006C711B"/>
    <w:rsid w:val="006D1FCF"/>
    <w:rsid w:val="006D229C"/>
    <w:rsid w:val="006D27D5"/>
    <w:rsid w:val="006D3936"/>
    <w:rsid w:val="006D41D4"/>
    <w:rsid w:val="006D425E"/>
    <w:rsid w:val="006D6917"/>
    <w:rsid w:val="006D78D1"/>
    <w:rsid w:val="006E6D75"/>
    <w:rsid w:val="006E762D"/>
    <w:rsid w:val="006F17D4"/>
    <w:rsid w:val="006F3332"/>
    <w:rsid w:val="0070287A"/>
    <w:rsid w:val="00703A9A"/>
    <w:rsid w:val="00703CDD"/>
    <w:rsid w:val="007040E5"/>
    <w:rsid w:val="00704179"/>
    <w:rsid w:val="00705040"/>
    <w:rsid w:val="00714A10"/>
    <w:rsid w:val="00714B12"/>
    <w:rsid w:val="007200CD"/>
    <w:rsid w:val="007203E3"/>
    <w:rsid w:val="00724C0F"/>
    <w:rsid w:val="00732236"/>
    <w:rsid w:val="00732B18"/>
    <w:rsid w:val="0073355B"/>
    <w:rsid w:val="00742E97"/>
    <w:rsid w:val="00743F6E"/>
    <w:rsid w:val="00746C5A"/>
    <w:rsid w:val="007473EF"/>
    <w:rsid w:val="0074741B"/>
    <w:rsid w:val="007522EF"/>
    <w:rsid w:val="007572EC"/>
    <w:rsid w:val="00757716"/>
    <w:rsid w:val="0076053F"/>
    <w:rsid w:val="00760E0E"/>
    <w:rsid w:val="00763153"/>
    <w:rsid w:val="00763BBE"/>
    <w:rsid w:val="00763C99"/>
    <w:rsid w:val="007645D2"/>
    <w:rsid w:val="00771167"/>
    <w:rsid w:val="00773DA0"/>
    <w:rsid w:val="00774AC6"/>
    <w:rsid w:val="007773BC"/>
    <w:rsid w:val="007837F6"/>
    <w:rsid w:val="007839AB"/>
    <w:rsid w:val="0078488F"/>
    <w:rsid w:val="00786769"/>
    <w:rsid w:val="00787580"/>
    <w:rsid w:val="0079274B"/>
    <w:rsid w:val="00793B32"/>
    <w:rsid w:val="00794BA8"/>
    <w:rsid w:val="00796823"/>
    <w:rsid w:val="007A2A03"/>
    <w:rsid w:val="007A3135"/>
    <w:rsid w:val="007B2C0A"/>
    <w:rsid w:val="007B6162"/>
    <w:rsid w:val="007B65A0"/>
    <w:rsid w:val="007C178F"/>
    <w:rsid w:val="007C1E1D"/>
    <w:rsid w:val="007C20DE"/>
    <w:rsid w:val="007C2783"/>
    <w:rsid w:val="007C37D5"/>
    <w:rsid w:val="007C6629"/>
    <w:rsid w:val="007C7E59"/>
    <w:rsid w:val="007D1588"/>
    <w:rsid w:val="007D22BF"/>
    <w:rsid w:val="007D3525"/>
    <w:rsid w:val="007E0A31"/>
    <w:rsid w:val="007E3BD1"/>
    <w:rsid w:val="007F01CF"/>
    <w:rsid w:val="007F28DE"/>
    <w:rsid w:val="007F3C32"/>
    <w:rsid w:val="007F4DA1"/>
    <w:rsid w:val="007F78FC"/>
    <w:rsid w:val="00800D8B"/>
    <w:rsid w:val="00803946"/>
    <w:rsid w:val="00804E1A"/>
    <w:rsid w:val="008064E6"/>
    <w:rsid w:val="00806B87"/>
    <w:rsid w:val="00810B40"/>
    <w:rsid w:val="00813E9B"/>
    <w:rsid w:val="00820558"/>
    <w:rsid w:val="00821DF7"/>
    <w:rsid w:val="00823F1C"/>
    <w:rsid w:val="00831DF7"/>
    <w:rsid w:val="008320BA"/>
    <w:rsid w:val="00836570"/>
    <w:rsid w:val="00840714"/>
    <w:rsid w:val="00840C4C"/>
    <w:rsid w:val="00845420"/>
    <w:rsid w:val="00850BF3"/>
    <w:rsid w:val="00854179"/>
    <w:rsid w:val="00854465"/>
    <w:rsid w:val="00854BD9"/>
    <w:rsid w:val="00854CE9"/>
    <w:rsid w:val="008571F1"/>
    <w:rsid w:val="008577CC"/>
    <w:rsid w:val="008602B9"/>
    <w:rsid w:val="0086294A"/>
    <w:rsid w:val="00864E0D"/>
    <w:rsid w:val="00865289"/>
    <w:rsid w:val="0087104B"/>
    <w:rsid w:val="0087197C"/>
    <w:rsid w:val="00874FCE"/>
    <w:rsid w:val="00876717"/>
    <w:rsid w:val="00876915"/>
    <w:rsid w:val="00877A71"/>
    <w:rsid w:val="00880269"/>
    <w:rsid w:val="00883A85"/>
    <w:rsid w:val="00884227"/>
    <w:rsid w:val="00891F18"/>
    <w:rsid w:val="00893DE2"/>
    <w:rsid w:val="008A282D"/>
    <w:rsid w:val="008A2A2A"/>
    <w:rsid w:val="008A4B44"/>
    <w:rsid w:val="008A609C"/>
    <w:rsid w:val="008A6AAE"/>
    <w:rsid w:val="008A7E0F"/>
    <w:rsid w:val="008B0143"/>
    <w:rsid w:val="008B0D36"/>
    <w:rsid w:val="008B274C"/>
    <w:rsid w:val="008B4991"/>
    <w:rsid w:val="008B5B88"/>
    <w:rsid w:val="008B6207"/>
    <w:rsid w:val="008B671E"/>
    <w:rsid w:val="008B6CF8"/>
    <w:rsid w:val="008C2CD0"/>
    <w:rsid w:val="008C3D57"/>
    <w:rsid w:val="008C4D25"/>
    <w:rsid w:val="008C5024"/>
    <w:rsid w:val="008C5E05"/>
    <w:rsid w:val="008C639D"/>
    <w:rsid w:val="008D3941"/>
    <w:rsid w:val="008D57A3"/>
    <w:rsid w:val="008D6025"/>
    <w:rsid w:val="008D7814"/>
    <w:rsid w:val="008E1B07"/>
    <w:rsid w:val="008E1B99"/>
    <w:rsid w:val="008E2053"/>
    <w:rsid w:val="008E2B99"/>
    <w:rsid w:val="008E2FCC"/>
    <w:rsid w:val="008E6584"/>
    <w:rsid w:val="008E6733"/>
    <w:rsid w:val="008F06FC"/>
    <w:rsid w:val="008F384B"/>
    <w:rsid w:val="008F5772"/>
    <w:rsid w:val="00900A41"/>
    <w:rsid w:val="00900FB5"/>
    <w:rsid w:val="009014B3"/>
    <w:rsid w:val="009045B5"/>
    <w:rsid w:val="009047CA"/>
    <w:rsid w:val="009057B7"/>
    <w:rsid w:val="009064CE"/>
    <w:rsid w:val="00907AE5"/>
    <w:rsid w:val="00907CAF"/>
    <w:rsid w:val="00912FE2"/>
    <w:rsid w:val="00914B9A"/>
    <w:rsid w:val="00916F4B"/>
    <w:rsid w:val="00917650"/>
    <w:rsid w:val="00917799"/>
    <w:rsid w:val="009212B2"/>
    <w:rsid w:val="009262EE"/>
    <w:rsid w:val="009315D2"/>
    <w:rsid w:val="009316DC"/>
    <w:rsid w:val="00932232"/>
    <w:rsid w:val="00933721"/>
    <w:rsid w:val="00936BDB"/>
    <w:rsid w:val="00936C64"/>
    <w:rsid w:val="0094142D"/>
    <w:rsid w:val="00941451"/>
    <w:rsid w:val="00944CA4"/>
    <w:rsid w:val="00947021"/>
    <w:rsid w:val="009476A5"/>
    <w:rsid w:val="009477E6"/>
    <w:rsid w:val="00947A01"/>
    <w:rsid w:val="00947E9B"/>
    <w:rsid w:val="00954E6F"/>
    <w:rsid w:val="00962FC8"/>
    <w:rsid w:val="00963E8C"/>
    <w:rsid w:val="00964F76"/>
    <w:rsid w:val="00971757"/>
    <w:rsid w:val="00972BEB"/>
    <w:rsid w:val="009734B8"/>
    <w:rsid w:val="00974276"/>
    <w:rsid w:val="0098114F"/>
    <w:rsid w:val="0098146C"/>
    <w:rsid w:val="009817AD"/>
    <w:rsid w:val="00981AF5"/>
    <w:rsid w:val="00982448"/>
    <w:rsid w:val="00983735"/>
    <w:rsid w:val="00983826"/>
    <w:rsid w:val="00987414"/>
    <w:rsid w:val="00991240"/>
    <w:rsid w:val="00992507"/>
    <w:rsid w:val="00995089"/>
    <w:rsid w:val="009A0781"/>
    <w:rsid w:val="009A43D3"/>
    <w:rsid w:val="009A501A"/>
    <w:rsid w:val="009B0330"/>
    <w:rsid w:val="009B046D"/>
    <w:rsid w:val="009B1678"/>
    <w:rsid w:val="009B1A5C"/>
    <w:rsid w:val="009B2B86"/>
    <w:rsid w:val="009B3002"/>
    <w:rsid w:val="009B314A"/>
    <w:rsid w:val="009B3BBB"/>
    <w:rsid w:val="009B78B2"/>
    <w:rsid w:val="009C047D"/>
    <w:rsid w:val="009C2C83"/>
    <w:rsid w:val="009C4562"/>
    <w:rsid w:val="009C640E"/>
    <w:rsid w:val="009C6C9E"/>
    <w:rsid w:val="009C7B3B"/>
    <w:rsid w:val="009D1DA3"/>
    <w:rsid w:val="009D3649"/>
    <w:rsid w:val="009D51D3"/>
    <w:rsid w:val="009E33A4"/>
    <w:rsid w:val="009E4292"/>
    <w:rsid w:val="009E6463"/>
    <w:rsid w:val="009F1835"/>
    <w:rsid w:val="009F29F9"/>
    <w:rsid w:val="009F3F86"/>
    <w:rsid w:val="009F5183"/>
    <w:rsid w:val="00A00275"/>
    <w:rsid w:val="00A0348B"/>
    <w:rsid w:val="00A06087"/>
    <w:rsid w:val="00A068E1"/>
    <w:rsid w:val="00A123CA"/>
    <w:rsid w:val="00A12ED8"/>
    <w:rsid w:val="00A15460"/>
    <w:rsid w:val="00A15978"/>
    <w:rsid w:val="00A15D31"/>
    <w:rsid w:val="00A164A8"/>
    <w:rsid w:val="00A21BE3"/>
    <w:rsid w:val="00A21CA5"/>
    <w:rsid w:val="00A244A4"/>
    <w:rsid w:val="00A25103"/>
    <w:rsid w:val="00A272D5"/>
    <w:rsid w:val="00A30254"/>
    <w:rsid w:val="00A31A1E"/>
    <w:rsid w:val="00A330C7"/>
    <w:rsid w:val="00A33B56"/>
    <w:rsid w:val="00A35470"/>
    <w:rsid w:val="00A35958"/>
    <w:rsid w:val="00A370EF"/>
    <w:rsid w:val="00A37740"/>
    <w:rsid w:val="00A37A70"/>
    <w:rsid w:val="00A37CB0"/>
    <w:rsid w:val="00A4196A"/>
    <w:rsid w:val="00A428F3"/>
    <w:rsid w:val="00A45502"/>
    <w:rsid w:val="00A52BB4"/>
    <w:rsid w:val="00A54BE0"/>
    <w:rsid w:val="00A56BE8"/>
    <w:rsid w:val="00A612BE"/>
    <w:rsid w:val="00A62655"/>
    <w:rsid w:val="00A62778"/>
    <w:rsid w:val="00A64F01"/>
    <w:rsid w:val="00A70A49"/>
    <w:rsid w:val="00A70A6F"/>
    <w:rsid w:val="00A7163E"/>
    <w:rsid w:val="00A759BC"/>
    <w:rsid w:val="00A76ED2"/>
    <w:rsid w:val="00A800D7"/>
    <w:rsid w:val="00A81B7C"/>
    <w:rsid w:val="00A81F01"/>
    <w:rsid w:val="00A83257"/>
    <w:rsid w:val="00A83947"/>
    <w:rsid w:val="00A844E1"/>
    <w:rsid w:val="00A955B4"/>
    <w:rsid w:val="00A96049"/>
    <w:rsid w:val="00A978DC"/>
    <w:rsid w:val="00AA00F6"/>
    <w:rsid w:val="00AA10A8"/>
    <w:rsid w:val="00AA16BB"/>
    <w:rsid w:val="00AA1FD3"/>
    <w:rsid w:val="00AA25B5"/>
    <w:rsid w:val="00AA295A"/>
    <w:rsid w:val="00AA5B68"/>
    <w:rsid w:val="00AA5C5A"/>
    <w:rsid w:val="00AA6396"/>
    <w:rsid w:val="00AA6C57"/>
    <w:rsid w:val="00AB0FD6"/>
    <w:rsid w:val="00AB14A3"/>
    <w:rsid w:val="00AB1FA9"/>
    <w:rsid w:val="00AB4CE3"/>
    <w:rsid w:val="00AB568B"/>
    <w:rsid w:val="00AC08F4"/>
    <w:rsid w:val="00AC2180"/>
    <w:rsid w:val="00AC6E10"/>
    <w:rsid w:val="00AC7F0B"/>
    <w:rsid w:val="00AD0809"/>
    <w:rsid w:val="00AD6CED"/>
    <w:rsid w:val="00AD71C0"/>
    <w:rsid w:val="00AE0091"/>
    <w:rsid w:val="00AE0BD5"/>
    <w:rsid w:val="00AE1A60"/>
    <w:rsid w:val="00AE25E6"/>
    <w:rsid w:val="00AF1496"/>
    <w:rsid w:val="00AF27DF"/>
    <w:rsid w:val="00AF6FC5"/>
    <w:rsid w:val="00B00C68"/>
    <w:rsid w:val="00B032C3"/>
    <w:rsid w:val="00B0497B"/>
    <w:rsid w:val="00B05E5F"/>
    <w:rsid w:val="00B10D77"/>
    <w:rsid w:val="00B1393D"/>
    <w:rsid w:val="00B13E35"/>
    <w:rsid w:val="00B154BC"/>
    <w:rsid w:val="00B155B0"/>
    <w:rsid w:val="00B3128E"/>
    <w:rsid w:val="00B32F2A"/>
    <w:rsid w:val="00B332A8"/>
    <w:rsid w:val="00B3462A"/>
    <w:rsid w:val="00B34AFA"/>
    <w:rsid w:val="00B35898"/>
    <w:rsid w:val="00B35D39"/>
    <w:rsid w:val="00B47D2B"/>
    <w:rsid w:val="00B50E93"/>
    <w:rsid w:val="00B5363B"/>
    <w:rsid w:val="00B53EA8"/>
    <w:rsid w:val="00B55DBE"/>
    <w:rsid w:val="00B56E4A"/>
    <w:rsid w:val="00B56F7A"/>
    <w:rsid w:val="00B57B04"/>
    <w:rsid w:val="00B72DEB"/>
    <w:rsid w:val="00B73522"/>
    <w:rsid w:val="00B762B0"/>
    <w:rsid w:val="00B80805"/>
    <w:rsid w:val="00B81092"/>
    <w:rsid w:val="00B86B3F"/>
    <w:rsid w:val="00B87102"/>
    <w:rsid w:val="00B874EA"/>
    <w:rsid w:val="00B90B86"/>
    <w:rsid w:val="00B9210C"/>
    <w:rsid w:val="00B9232F"/>
    <w:rsid w:val="00B925E8"/>
    <w:rsid w:val="00B94F6A"/>
    <w:rsid w:val="00B9674A"/>
    <w:rsid w:val="00B96DF9"/>
    <w:rsid w:val="00B96E98"/>
    <w:rsid w:val="00BA1416"/>
    <w:rsid w:val="00BA38DB"/>
    <w:rsid w:val="00BA419A"/>
    <w:rsid w:val="00BA4C6A"/>
    <w:rsid w:val="00BA4F3B"/>
    <w:rsid w:val="00BA59A7"/>
    <w:rsid w:val="00BA7A8F"/>
    <w:rsid w:val="00BB1847"/>
    <w:rsid w:val="00BB2BF4"/>
    <w:rsid w:val="00BB3A11"/>
    <w:rsid w:val="00BB58B2"/>
    <w:rsid w:val="00BC073B"/>
    <w:rsid w:val="00BC22A5"/>
    <w:rsid w:val="00BC23AC"/>
    <w:rsid w:val="00BC325A"/>
    <w:rsid w:val="00BC4B23"/>
    <w:rsid w:val="00BC597B"/>
    <w:rsid w:val="00BC5AA2"/>
    <w:rsid w:val="00BC6807"/>
    <w:rsid w:val="00BC6921"/>
    <w:rsid w:val="00BD0CD1"/>
    <w:rsid w:val="00BD34B2"/>
    <w:rsid w:val="00BE0B19"/>
    <w:rsid w:val="00BE0B45"/>
    <w:rsid w:val="00BE3A81"/>
    <w:rsid w:val="00BE54AC"/>
    <w:rsid w:val="00BF0955"/>
    <w:rsid w:val="00BF0DE0"/>
    <w:rsid w:val="00BF2531"/>
    <w:rsid w:val="00BF3CCE"/>
    <w:rsid w:val="00BF5D5B"/>
    <w:rsid w:val="00BF618A"/>
    <w:rsid w:val="00BF781F"/>
    <w:rsid w:val="00C00386"/>
    <w:rsid w:val="00C0162A"/>
    <w:rsid w:val="00C02EA3"/>
    <w:rsid w:val="00C05ADB"/>
    <w:rsid w:val="00C0621B"/>
    <w:rsid w:val="00C106E8"/>
    <w:rsid w:val="00C12377"/>
    <w:rsid w:val="00C16724"/>
    <w:rsid w:val="00C177E9"/>
    <w:rsid w:val="00C17FB0"/>
    <w:rsid w:val="00C200FB"/>
    <w:rsid w:val="00C20856"/>
    <w:rsid w:val="00C20E45"/>
    <w:rsid w:val="00C212A0"/>
    <w:rsid w:val="00C21DA9"/>
    <w:rsid w:val="00C22992"/>
    <w:rsid w:val="00C22B9E"/>
    <w:rsid w:val="00C2461F"/>
    <w:rsid w:val="00C24F28"/>
    <w:rsid w:val="00C25B63"/>
    <w:rsid w:val="00C30C5A"/>
    <w:rsid w:val="00C33338"/>
    <w:rsid w:val="00C3614F"/>
    <w:rsid w:val="00C42F9C"/>
    <w:rsid w:val="00C43BBD"/>
    <w:rsid w:val="00C44981"/>
    <w:rsid w:val="00C45B1C"/>
    <w:rsid w:val="00C5007F"/>
    <w:rsid w:val="00C52AA5"/>
    <w:rsid w:val="00C546A2"/>
    <w:rsid w:val="00C571AF"/>
    <w:rsid w:val="00C57DF4"/>
    <w:rsid w:val="00C65539"/>
    <w:rsid w:val="00C71851"/>
    <w:rsid w:val="00C71CA5"/>
    <w:rsid w:val="00C71EF2"/>
    <w:rsid w:val="00C72C58"/>
    <w:rsid w:val="00C7721E"/>
    <w:rsid w:val="00C776BC"/>
    <w:rsid w:val="00C7795D"/>
    <w:rsid w:val="00C80C7F"/>
    <w:rsid w:val="00C831A5"/>
    <w:rsid w:val="00C90A08"/>
    <w:rsid w:val="00C91804"/>
    <w:rsid w:val="00C94BDB"/>
    <w:rsid w:val="00C9558F"/>
    <w:rsid w:val="00C979EB"/>
    <w:rsid w:val="00CA047A"/>
    <w:rsid w:val="00CA1253"/>
    <w:rsid w:val="00CA2854"/>
    <w:rsid w:val="00CA3E9F"/>
    <w:rsid w:val="00CA40D3"/>
    <w:rsid w:val="00CA4279"/>
    <w:rsid w:val="00CA5C9D"/>
    <w:rsid w:val="00CA65E4"/>
    <w:rsid w:val="00CA6DD0"/>
    <w:rsid w:val="00CB1923"/>
    <w:rsid w:val="00CB579C"/>
    <w:rsid w:val="00CB58D8"/>
    <w:rsid w:val="00CB590D"/>
    <w:rsid w:val="00CB630D"/>
    <w:rsid w:val="00CC0039"/>
    <w:rsid w:val="00CC3BE3"/>
    <w:rsid w:val="00CC4A1E"/>
    <w:rsid w:val="00CC638D"/>
    <w:rsid w:val="00CC76E5"/>
    <w:rsid w:val="00CC771D"/>
    <w:rsid w:val="00CD0B95"/>
    <w:rsid w:val="00CD2F95"/>
    <w:rsid w:val="00CD6564"/>
    <w:rsid w:val="00CE501E"/>
    <w:rsid w:val="00CE598C"/>
    <w:rsid w:val="00CE603F"/>
    <w:rsid w:val="00CF0026"/>
    <w:rsid w:val="00CF1697"/>
    <w:rsid w:val="00CF247B"/>
    <w:rsid w:val="00CF27A2"/>
    <w:rsid w:val="00CF6633"/>
    <w:rsid w:val="00CF7FC9"/>
    <w:rsid w:val="00D01AA3"/>
    <w:rsid w:val="00D01BCE"/>
    <w:rsid w:val="00D02275"/>
    <w:rsid w:val="00D03AE5"/>
    <w:rsid w:val="00D050C0"/>
    <w:rsid w:val="00D06FAA"/>
    <w:rsid w:val="00D10D0F"/>
    <w:rsid w:val="00D12CFE"/>
    <w:rsid w:val="00D134A1"/>
    <w:rsid w:val="00D17ABC"/>
    <w:rsid w:val="00D17FD8"/>
    <w:rsid w:val="00D212AF"/>
    <w:rsid w:val="00D21934"/>
    <w:rsid w:val="00D219DC"/>
    <w:rsid w:val="00D2208E"/>
    <w:rsid w:val="00D25645"/>
    <w:rsid w:val="00D271DC"/>
    <w:rsid w:val="00D27C4D"/>
    <w:rsid w:val="00D36918"/>
    <w:rsid w:val="00D44D6A"/>
    <w:rsid w:val="00D477B3"/>
    <w:rsid w:val="00D479FC"/>
    <w:rsid w:val="00D50106"/>
    <w:rsid w:val="00D5057E"/>
    <w:rsid w:val="00D5073F"/>
    <w:rsid w:val="00D53165"/>
    <w:rsid w:val="00D54692"/>
    <w:rsid w:val="00D54A3E"/>
    <w:rsid w:val="00D561F5"/>
    <w:rsid w:val="00D60EBD"/>
    <w:rsid w:val="00D62C9C"/>
    <w:rsid w:val="00D64CC1"/>
    <w:rsid w:val="00D669F8"/>
    <w:rsid w:val="00D71EDB"/>
    <w:rsid w:val="00D7340E"/>
    <w:rsid w:val="00D73A7C"/>
    <w:rsid w:val="00D7592E"/>
    <w:rsid w:val="00D76BCE"/>
    <w:rsid w:val="00D80D41"/>
    <w:rsid w:val="00D80FD5"/>
    <w:rsid w:val="00D81768"/>
    <w:rsid w:val="00D8217F"/>
    <w:rsid w:val="00D82266"/>
    <w:rsid w:val="00D90F32"/>
    <w:rsid w:val="00D919D3"/>
    <w:rsid w:val="00D92AE5"/>
    <w:rsid w:val="00D946EB"/>
    <w:rsid w:val="00D96E45"/>
    <w:rsid w:val="00DA038A"/>
    <w:rsid w:val="00DA1F1D"/>
    <w:rsid w:val="00DA2387"/>
    <w:rsid w:val="00DA3153"/>
    <w:rsid w:val="00DA401D"/>
    <w:rsid w:val="00DB0819"/>
    <w:rsid w:val="00DB1395"/>
    <w:rsid w:val="00DB1565"/>
    <w:rsid w:val="00DB1FC2"/>
    <w:rsid w:val="00DB4D5C"/>
    <w:rsid w:val="00DB58AE"/>
    <w:rsid w:val="00DB7CC9"/>
    <w:rsid w:val="00DC3087"/>
    <w:rsid w:val="00DC3FEE"/>
    <w:rsid w:val="00DC514C"/>
    <w:rsid w:val="00DC7167"/>
    <w:rsid w:val="00DD156E"/>
    <w:rsid w:val="00DD1D1A"/>
    <w:rsid w:val="00DD2EBB"/>
    <w:rsid w:val="00DD36F1"/>
    <w:rsid w:val="00DD45ED"/>
    <w:rsid w:val="00DD4C29"/>
    <w:rsid w:val="00DD61ED"/>
    <w:rsid w:val="00DD7BC1"/>
    <w:rsid w:val="00DE286A"/>
    <w:rsid w:val="00DE5BD9"/>
    <w:rsid w:val="00DE6D40"/>
    <w:rsid w:val="00DF161A"/>
    <w:rsid w:val="00DF280F"/>
    <w:rsid w:val="00DF30E9"/>
    <w:rsid w:val="00E01B01"/>
    <w:rsid w:val="00E02C0E"/>
    <w:rsid w:val="00E0351E"/>
    <w:rsid w:val="00E03AA7"/>
    <w:rsid w:val="00E07A56"/>
    <w:rsid w:val="00E12289"/>
    <w:rsid w:val="00E13949"/>
    <w:rsid w:val="00E20C00"/>
    <w:rsid w:val="00E21684"/>
    <w:rsid w:val="00E25A85"/>
    <w:rsid w:val="00E27A21"/>
    <w:rsid w:val="00E27C40"/>
    <w:rsid w:val="00E31861"/>
    <w:rsid w:val="00E324D6"/>
    <w:rsid w:val="00E34D6A"/>
    <w:rsid w:val="00E350A4"/>
    <w:rsid w:val="00E351B3"/>
    <w:rsid w:val="00E35DE7"/>
    <w:rsid w:val="00E37404"/>
    <w:rsid w:val="00E4038D"/>
    <w:rsid w:val="00E425D6"/>
    <w:rsid w:val="00E43AB0"/>
    <w:rsid w:val="00E45507"/>
    <w:rsid w:val="00E46F6E"/>
    <w:rsid w:val="00E47BD8"/>
    <w:rsid w:val="00E47D09"/>
    <w:rsid w:val="00E50D11"/>
    <w:rsid w:val="00E522D8"/>
    <w:rsid w:val="00E56677"/>
    <w:rsid w:val="00E56747"/>
    <w:rsid w:val="00E57B4C"/>
    <w:rsid w:val="00E60229"/>
    <w:rsid w:val="00E625BD"/>
    <w:rsid w:val="00E67371"/>
    <w:rsid w:val="00E704EB"/>
    <w:rsid w:val="00E720E1"/>
    <w:rsid w:val="00E727D7"/>
    <w:rsid w:val="00E7328B"/>
    <w:rsid w:val="00E73A92"/>
    <w:rsid w:val="00E76486"/>
    <w:rsid w:val="00E80108"/>
    <w:rsid w:val="00E80838"/>
    <w:rsid w:val="00E81825"/>
    <w:rsid w:val="00E81A8C"/>
    <w:rsid w:val="00E830E2"/>
    <w:rsid w:val="00E83A3C"/>
    <w:rsid w:val="00E83B54"/>
    <w:rsid w:val="00E83D9A"/>
    <w:rsid w:val="00E84FE2"/>
    <w:rsid w:val="00E86123"/>
    <w:rsid w:val="00E86974"/>
    <w:rsid w:val="00E91DB9"/>
    <w:rsid w:val="00E939CF"/>
    <w:rsid w:val="00EA02EA"/>
    <w:rsid w:val="00EA2385"/>
    <w:rsid w:val="00EA3D76"/>
    <w:rsid w:val="00EB2BAD"/>
    <w:rsid w:val="00EB5B58"/>
    <w:rsid w:val="00EC21D4"/>
    <w:rsid w:val="00EC3A9F"/>
    <w:rsid w:val="00EC4038"/>
    <w:rsid w:val="00EC56DF"/>
    <w:rsid w:val="00EC7DA8"/>
    <w:rsid w:val="00ED00AE"/>
    <w:rsid w:val="00ED49BF"/>
    <w:rsid w:val="00ED6B3E"/>
    <w:rsid w:val="00ED7EF8"/>
    <w:rsid w:val="00EE009A"/>
    <w:rsid w:val="00EE052F"/>
    <w:rsid w:val="00EE0E5B"/>
    <w:rsid w:val="00EE1D99"/>
    <w:rsid w:val="00EE2082"/>
    <w:rsid w:val="00EE3860"/>
    <w:rsid w:val="00EE3A1F"/>
    <w:rsid w:val="00EE3FD6"/>
    <w:rsid w:val="00EE4C64"/>
    <w:rsid w:val="00EF3788"/>
    <w:rsid w:val="00EF5A3B"/>
    <w:rsid w:val="00EF67D6"/>
    <w:rsid w:val="00F00809"/>
    <w:rsid w:val="00F03656"/>
    <w:rsid w:val="00F04BB9"/>
    <w:rsid w:val="00F06E9F"/>
    <w:rsid w:val="00F07C59"/>
    <w:rsid w:val="00F122B3"/>
    <w:rsid w:val="00F14CFA"/>
    <w:rsid w:val="00F14EBA"/>
    <w:rsid w:val="00F20DB3"/>
    <w:rsid w:val="00F2218C"/>
    <w:rsid w:val="00F322DD"/>
    <w:rsid w:val="00F33460"/>
    <w:rsid w:val="00F339F7"/>
    <w:rsid w:val="00F34C12"/>
    <w:rsid w:val="00F407D8"/>
    <w:rsid w:val="00F4758E"/>
    <w:rsid w:val="00F475B8"/>
    <w:rsid w:val="00F478AC"/>
    <w:rsid w:val="00F515BC"/>
    <w:rsid w:val="00F52152"/>
    <w:rsid w:val="00F5393A"/>
    <w:rsid w:val="00F55D48"/>
    <w:rsid w:val="00F576FB"/>
    <w:rsid w:val="00F57ED2"/>
    <w:rsid w:val="00F62976"/>
    <w:rsid w:val="00F62EB5"/>
    <w:rsid w:val="00F633A2"/>
    <w:rsid w:val="00F7488E"/>
    <w:rsid w:val="00F74CE1"/>
    <w:rsid w:val="00F816A9"/>
    <w:rsid w:val="00F8226D"/>
    <w:rsid w:val="00F85C0B"/>
    <w:rsid w:val="00F8712C"/>
    <w:rsid w:val="00F935C3"/>
    <w:rsid w:val="00F96018"/>
    <w:rsid w:val="00F964BC"/>
    <w:rsid w:val="00F96C99"/>
    <w:rsid w:val="00FA13BE"/>
    <w:rsid w:val="00FA30DB"/>
    <w:rsid w:val="00FA39BF"/>
    <w:rsid w:val="00FA5AD1"/>
    <w:rsid w:val="00FA7734"/>
    <w:rsid w:val="00FB2102"/>
    <w:rsid w:val="00FB4325"/>
    <w:rsid w:val="00FB7C89"/>
    <w:rsid w:val="00FC40FB"/>
    <w:rsid w:val="00FC48FD"/>
    <w:rsid w:val="00FC507F"/>
    <w:rsid w:val="00FD22AE"/>
    <w:rsid w:val="00FD43FE"/>
    <w:rsid w:val="00FD4EDB"/>
    <w:rsid w:val="00FD62D5"/>
    <w:rsid w:val="00FD6E9E"/>
    <w:rsid w:val="00FD7A98"/>
    <w:rsid w:val="00FE0005"/>
    <w:rsid w:val="00FE0197"/>
    <w:rsid w:val="00FE03C9"/>
    <w:rsid w:val="00FE5EEC"/>
    <w:rsid w:val="00FE7258"/>
    <w:rsid w:val="00FF034B"/>
    <w:rsid w:val="00FF1A93"/>
    <w:rsid w:val="00FF1FC4"/>
    <w:rsid w:val="00FF3D67"/>
    <w:rsid w:val="00FF4FD4"/>
    <w:rsid w:val="00FF50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37CBE5A"/>
  <w15:docId w15:val="{B12BF770-4D82-482A-B94D-C68E0B8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8E"/>
    <w:rPr>
      <w:rFonts w:ascii="Arial" w:hAnsi="Arial"/>
      <w:sz w:val="24"/>
      <w:szCs w:val="24"/>
    </w:rPr>
  </w:style>
  <w:style w:type="paragraph" w:styleId="Heading1">
    <w:name w:val="heading 1"/>
    <w:basedOn w:val="Normal"/>
    <w:next w:val="Normal"/>
    <w:link w:val="Heading1Char"/>
    <w:qFormat/>
    <w:rsid w:val="00F4758E"/>
    <w:pPr>
      <w:keepNext/>
      <w:jc w:val="both"/>
      <w:outlineLvl w:val="0"/>
    </w:pPr>
    <w:rPr>
      <w:rFonts w:cs="Arial"/>
      <w:b/>
      <w:szCs w:val="28"/>
    </w:rPr>
  </w:style>
  <w:style w:type="paragraph" w:styleId="Heading2">
    <w:name w:val="heading 2"/>
    <w:aliases w:val="h2,2,Header 2,l2 Char,Heading 2 Char,h2 Char,2 Char,Header 2 Char Char,Header 2 Char Char Char Char Char Char Char Char"/>
    <w:basedOn w:val="Normal"/>
    <w:next w:val="Normal"/>
    <w:qFormat/>
    <w:rsid w:val="00F4758E"/>
    <w:pPr>
      <w:keepNext/>
      <w:numPr>
        <w:numId w:val="1"/>
      </w:numPr>
      <w:outlineLvl w:val="1"/>
    </w:pPr>
    <w:rPr>
      <w:rFonts w:ascii="Times New Roman" w:hAnsi="Times New Roman"/>
      <w:b/>
      <w:bCs/>
    </w:rPr>
  </w:style>
  <w:style w:type="paragraph" w:styleId="Heading3">
    <w:name w:val="heading 3"/>
    <w:basedOn w:val="Normal"/>
    <w:next w:val="Normal"/>
    <w:link w:val="Heading3Char"/>
    <w:qFormat/>
    <w:rsid w:val="00F4758E"/>
    <w:pPr>
      <w:keepNext/>
      <w:outlineLvl w:val="2"/>
    </w:pPr>
    <w:rPr>
      <w:rFonts w:cs="Arial"/>
      <w:szCs w:val="20"/>
      <w:u w:val="single"/>
    </w:rPr>
  </w:style>
  <w:style w:type="paragraph" w:styleId="Heading4">
    <w:name w:val="heading 4"/>
    <w:basedOn w:val="Normal"/>
    <w:next w:val="Normal"/>
    <w:link w:val="Heading4Char"/>
    <w:qFormat/>
    <w:rsid w:val="00F4758E"/>
    <w:pPr>
      <w:keepNext/>
      <w:outlineLvl w:val="3"/>
    </w:pPr>
    <w:rPr>
      <w:rFonts w:cs="Arial"/>
      <w:b/>
      <w:bCs/>
      <w:szCs w:val="20"/>
      <w:u w:val="single"/>
    </w:rPr>
  </w:style>
  <w:style w:type="paragraph" w:styleId="Heading5">
    <w:name w:val="heading 5"/>
    <w:basedOn w:val="Normal"/>
    <w:next w:val="Normal"/>
    <w:link w:val="Heading5Char"/>
    <w:qFormat/>
    <w:rsid w:val="00F4758E"/>
    <w:pPr>
      <w:spacing w:before="240" w:after="60"/>
      <w:outlineLvl w:val="4"/>
    </w:pPr>
    <w:rPr>
      <w:rFonts w:ascii="Times New Roman" w:hAnsi="Times New Roman"/>
      <w:sz w:val="22"/>
      <w:szCs w:val="20"/>
      <w:lang w:val="en-GB"/>
    </w:rPr>
  </w:style>
  <w:style w:type="paragraph" w:styleId="Heading6">
    <w:name w:val="heading 6"/>
    <w:basedOn w:val="Normal"/>
    <w:next w:val="Normal"/>
    <w:link w:val="Heading6Char"/>
    <w:qFormat/>
    <w:rsid w:val="00F4758E"/>
    <w:pPr>
      <w:keepNext/>
      <w:jc w:val="center"/>
      <w:outlineLvl w:val="5"/>
    </w:pPr>
    <w:rPr>
      <w:rFonts w:ascii="Times New Roman" w:hAnsi="Times New Roman"/>
      <w:b/>
      <w:bCs/>
      <w:szCs w:val="20"/>
    </w:rPr>
  </w:style>
  <w:style w:type="paragraph" w:styleId="Heading7">
    <w:name w:val="heading 7"/>
    <w:basedOn w:val="Normal"/>
    <w:next w:val="Normal"/>
    <w:link w:val="Heading7Char"/>
    <w:qFormat/>
    <w:rsid w:val="00F4758E"/>
    <w:pPr>
      <w:spacing w:before="240" w:after="60"/>
      <w:outlineLvl w:val="6"/>
    </w:pPr>
    <w:rPr>
      <w:sz w:val="20"/>
      <w:szCs w:val="20"/>
      <w:lang w:val="en-GB"/>
    </w:rPr>
  </w:style>
  <w:style w:type="paragraph" w:styleId="Heading8">
    <w:name w:val="heading 8"/>
    <w:basedOn w:val="Normal"/>
    <w:next w:val="Normal"/>
    <w:link w:val="Heading8Char"/>
    <w:qFormat/>
    <w:rsid w:val="00F4758E"/>
    <w:pPr>
      <w:keepNext/>
      <w:jc w:val="center"/>
      <w:outlineLvl w:val="7"/>
    </w:pPr>
    <w:rPr>
      <w:rFonts w:ascii="Times New Roman" w:hAnsi="Times New Roman"/>
      <w:b/>
      <w:bCs/>
      <w:sz w:val="28"/>
    </w:rPr>
  </w:style>
  <w:style w:type="paragraph" w:styleId="Heading9">
    <w:name w:val="heading 9"/>
    <w:basedOn w:val="Normal"/>
    <w:next w:val="Normal"/>
    <w:link w:val="Heading9Char"/>
    <w:qFormat/>
    <w:rsid w:val="00F4758E"/>
    <w:pPr>
      <w:keepNext/>
      <w:jc w:val="center"/>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58E"/>
    <w:pPr>
      <w:jc w:val="center"/>
    </w:pPr>
    <w:rPr>
      <w:rFonts w:ascii="Times New Roman" w:hAnsi="Times New Roman"/>
      <w:b/>
      <w:bCs/>
    </w:rPr>
  </w:style>
  <w:style w:type="paragraph" w:styleId="Footer">
    <w:name w:val="footer"/>
    <w:basedOn w:val="Normal"/>
    <w:link w:val="FooterChar"/>
    <w:rsid w:val="00F4758E"/>
    <w:pPr>
      <w:tabs>
        <w:tab w:val="center" w:pos="4320"/>
        <w:tab w:val="right" w:pos="8640"/>
      </w:tabs>
    </w:pPr>
    <w:rPr>
      <w:rFonts w:cs="Arial"/>
    </w:rPr>
  </w:style>
  <w:style w:type="paragraph" w:customStyle="1" w:styleId="xl26">
    <w:name w:val="xl26"/>
    <w:basedOn w:val="Normal"/>
    <w:rsid w:val="00F4758E"/>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32">
    <w:name w:val="xl32"/>
    <w:basedOn w:val="Normal"/>
    <w:rsid w:val="00F4758E"/>
    <w:pPr>
      <w:pBdr>
        <w:left w:val="single" w:sz="4" w:space="0" w:color="auto"/>
        <w:right w:val="single" w:sz="4" w:space="0" w:color="auto"/>
      </w:pBdr>
      <w:spacing w:before="100" w:beforeAutospacing="1" w:after="100" w:afterAutospacing="1"/>
      <w:jc w:val="center"/>
    </w:pPr>
    <w:rPr>
      <w:rFonts w:cs="Arial"/>
      <w:b/>
      <w:bCs/>
    </w:rPr>
  </w:style>
  <w:style w:type="paragraph" w:styleId="BodyTextIndent2">
    <w:name w:val="Body Text Indent 2"/>
    <w:basedOn w:val="Normal"/>
    <w:link w:val="BodyTextIndent2Char"/>
    <w:rsid w:val="00F4758E"/>
    <w:pPr>
      <w:widowControl w:val="0"/>
      <w:tabs>
        <w:tab w:val="left" w:pos="1890"/>
        <w:tab w:val="left" w:pos="2736"/>
        <w:tab w:val="left" w:pos="3600"/>
        <w:tab w:val="left" w:pos="4320"/>
        <w:tab w:val="left" w:pos="4608"/>
        <w:tab w:val="left" w:pos="5328"/>
        <w:tab w:val="left" w:pos="6048"/>
        <w:tab w:val="left" w:pos="6768"/>
        <w:tab w:val="left" w:pos="7488"/>
        <w:tab w:val="left" w:pos="8208"/>
        <w:tab w:val="left" w:pos="8928"/>
        <w:tab w:val="left" w:pos="9648"/>
        <w:tab w:val="left" w:pos="10368"/>
        <w:tab w:val="left" w:pos="11088"/>
        <w:tab w:val="left" w:pos="11808"/>
      </w:tabs>
      <w:ind w:left="1890" w:hanging="1170"/>
      <w:jc w:val="both"/>
    </w:pPr>
    <w:rPr>
      <w:rFonts w:cs="Arial"/>
      <w:snapToGrid w:val="0"/>
      <w:szCs w:val="20"/>
    </w:rPr>
  </w:style>
  <w:style w:type="paragraph" w:styleId="BodyTextIndent">
    <w:name w:val="Body Text Indent"/>
    <w:basedOn w:val="Normal"/>
    <w:link w:val="BodyTextIndentChar"/>
    <w:rsid w:val="00F4758E"/>
    <w:pPr>
      <w:ind w:left="720"/>
    </w:pPr>
    <w:rPr>
      <w:rFonts w:ascii="Times New Roman" w:hAnsi="Times New Roman"/>
    </w:rPr>
  </w:style>
  <w:style w:type="paragraph" w:customStyle="1" w:styleId="xl43">
    <w:name w:val="xl43"/>
    <w:basedOn w:val="Normal"/>
    <w:rsid w:val="00F4758E"/>
    <w:pPr>
      <w:pBdr>
        <w:bottom w:val="double" w:sz="6" w:space="0" w:color="auto"/>
      </w:pBdr>
      <w:spacing w:before="100" w:beforeAutospacing="1" w:after="100" w:afterAutospacing="1"/>
    </w:pPr>
    <w:rPr>
      <w:rFonts w:cs="Arial"/>
      <w:b/>
      <w:bCs/>
    </w:rPr>
  </w:style>
  <w:style w:type="paragraph" w:styleId="BodyText2">
    <w:name w:val="Body Text 2"/>
    <w:basedOn w:val="Normal"/>
    <w:link w:val="BodyText2Char"/>
    <w:rsid w:val="00F47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Dixon" w:hAnsi="Dixon"/>
      <w:szCs w:val="20"/>
    </w:rPr>
  </w:style>
  <w:style w:type="paragraph" w:styleId="Subtitle">
    <w:name w:val="Subtitle"/>
    <w:basedOn w:val="Normal"/>
    <w:link w:val="SubtitleChar"/>
    <w:qFormat/>
    <w:rsid w:val="00F4758E"/>
    <w:pPr>
      <w:jc w:val="center"/>
    </w:pPr>
    <w:rPr>
      <w:rFonts w:cs="Arial"/>
      <w:b/>
      <w:bCs/>
      <w:szCs w:val="20"/>
      <w:u w:val="single"/>
    </w:rPr>
  </w:style>
  <w:style w:type="paragraph" w:styleId="Caption">
    <w:name w:val="caption"/>
    <w:basedOn w:val="Normal"/>
    <w:next w:val="Normal"/>
    <w:qFormat/>
    <w:rsid w:val="00F4758E"/>
    <w:pPr>
      <w:jc w:val="center"/>
    </w:pPr>
    <w:rPr>
      <w:rFonts w:cs="Arial"/>
      <w:b/>
      <w:bCs/>
      <w:sz w:val="28"/>
      <w:szCs w:val="20"/>
      <w:u w:val="single"/>
    </w:rPr>
  </w:style>
  <w:style w:type="paragraph" w:styleId="BodyText3">
    <w:name w:val="Body Text 3"/>
    <w:basedOn w:val="Normal"/>
    <w:link w:val="BodyText3Char"/>
    <w:rsid w:val="00F4758E"/>
    <w:rPr>
      <w:rFonts w:cs="Arial"/>
      <w:b/>
      <w:bCs/>
      <w:sz w:val="20"/>
      <w:szCs w:val="20"/>
    </w:rPr>
  </w:style>
  <w:style w:type="paragraph" w:styleId="FootnoteText">
    <w:name w:val="footnote text"/>
    <w:basedOn w:val="Normal"/>
    <w:link w:val="FootnoteTextChar"/>
    <w:semiHidden/>
    <w:rsid w:val="00F4758E"/>
    <w:rPr>
      <w:rFonts w:ascii="Times New Roman" w:hAnsi="Times New Roman"/>
      <w:sz w:val="20"/>
      <w:szCs w:val="20"/>
    </w:rPr>
  </w:style>
  <w:style w:type="character" w:styleId="Hyperlink">
    <w:name w:val="Hyperlink"/>
    <w:uiPriority w:val="99"/>
    <w:rsid w:val="00F4758E"/>
    <w:rPr>
      <w:color w:val="0000FF"/>
      <w:u w:val="single"/>
    </w:rPr>
  </w:style>
  <w:style w:type="paragraph" w:styleId="BodyText">
    <w:name w:val="Body Text"/>
    <w:aliases w:val="1"/>
    <w:basedOn w:val="Normal"/>
    <w:link w:val="BodyTextChar"/>
    <w:rsid w:val="00F4758E"/>
    <w:rPr>
      <w:rFonts w:cs="Arial"/>
      <w:sz w:val="12"/>
      <w:szCs w:val="20"/>
    </w:rPr>
  </w:style>
  <w:style w:type="paragraph" w:customStyle="1" w:styleId="Normal2">
    <w:name w:val="Normal2"/>
    <w:basedOn w:val="Normal"/>
    <w:rsid w:val="00F4758E"/>
    <w:pPr>
      <w:widowControl w:val="0"/>
      <w:spacing w:before="120" w:after="120"/>
      <w:ind w:left="1440"/>
      <w:jc w:val="both"/>
    </w:pPr>
    <w:rPr>
      <w:sz w:val="20"/>
      <w:szCs w:val="20"/>
    </w:rPr>
  </w:style>
  <w:style w:type="paragraph" w:styleId="BodyTextIndent3">
    <w:name w:val="Body Text Indent 3"/>
    <w:basedOn w:val="Normal"/>
    <w:link w:val="BodyTextIndent3Char"/>
    <w:rsid w:val="00F4758E"/>
    <w:pPr>
      <w:suppressAutoHyphens/>
      <w:ind w:left="2160"/>
    </w:pPr>
    <w:rPr>
      <w:szCs w:val="20"/>
    </w:rPr>
  </w:style>
  <w:style w:type="paragraph" w:customStyle="1" w:styleId="NormalIndent3">
    <w:name w:val="NormalIndent3"/>
    <w:basedOn w:val="Normal"/>
    <w:rsid w:val="00F4758E"/>
    <w:pPr>
      <w:widowControl w:val="0"/>
      <w:spacing w:before="60" w:after="60"/>
      <w:ind w:left="1440"/>
    </w:pPr>
    <w:rPr>
      <w:sz w:val="20"/>
      <w:szCs w:val="20"/>
    </w:rPr>
  </w:style>
  <w:style w:type="character" w:customStyle="1" w:styleId="h2Char1">
    <w:name w:val="h2 Char1"/>
    <w:aliases w:val="2 Char1,Header 2 Char,l2 Char Char,Heading 2 Char Char,h2 Char Char,2 Char Char,Header 2 Char Char Char,Header 2 Char Char Char Char Char Char Char Char Char Char,Header 2 Char Char Char Char Char Char Char Char Char"/>
    <w:rsid w:val="00F4758E"/>
    <w:rPr>
      <w:rFonts w:ascii="Arial" w:hAnsi="Arial"/>
      <w:b/>
      <w:sz w:val="24"/>
      <w:lang w:val="en-GB" w:eastAsia="en-US" w:bidi="ar-SA"/>
    </w:rPr>
  </w:style>
  <w:style w:type="paragraph" w:styleId="CommentText">
    <w:name w:val="annotation text"/>
    <w:basedOn w:val="Normal"/>
    <w:semiHidden/>
    <w:rsid w:val="00F4758E"/>
    <w:rPr>
      <w:rFonts w:ascii="Times New Roman" w:hAnsi="Times New Roman"/>
      <w:sz w:val="20"/>
      <w:szCs w:val="20"/>
    </w:rPr>
  </w:style>
  <w:style w:type="character" w:styleId="PageNumber">
    <w:name w:val="page number"/>
    <w:basedOn w:val="DefaultParagraphFont"/>
    <w:rsid w:val="00F4758E"/>
  </w:style>
  <w:style w:type="paragraph" w:styleId="Header">
    <w:name w:val="header"/>
    <w:basedOn w:val="Normal"/>
    <w:link w:val="HeaderChar"/>
    <w:rsid w:val="00F4758E"/>
    <w:pPr>
      <w:tabs>
        <w:tab w:val="center" w:pos="4320"/>
        <w:tab w:val="right" w:pos="8640"/>
      </w:tabs>
    </w:pPr>
  </w:style>
  <w:style w:type="character" w:customStyle="1" w:styleId="BodyTextIndentChar">
    <w:name w:val="Body Text Indent Char"/>
    <w:link w:val="BodyTextIndent"/>
    <w:rsid w:val="00500AAA"/>
    <w:rPr>
      <w:sz w:val="24"/>
      <w:szCs w:val="24"/>
    </w:rPr>
  </w:style>
  <w:style w:type="paragraph" w:styleId="NormalWeb">
    <w:name w:val="Normal (Web)"/>
    <w:basedOn w:val="Normal"/>
    <w:unhideWhenUsed/>
    <w:rsid w:val="00023B1B"/>
    <w:pPr>
      <w:spacing w:before="100" w:beforeAutospacing="1" w:after="100" w:afterAutospacing="1"/>
    </w:pPr>
    <w:rPr>
      <w:rFonts w:ascii="Times New Roman" w:hAnsi="Times New Roman"/>
    </w:rPr>
  </w:style>
  <w:style w:type="table" w:styleId="TableGrid">
    <w:name w:val="Table Grid"/>
    <w:basedOn w:val="TableNormal"/>
    <w:uiPriority w:val="59"/>
    <w:rsid w:val="00544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A120B"/>
    <w:rPr>
      <w:rFonts w:ascii="Arial" w:hAnsi="Arial"/>
      <w:sz w:val="24"/>
      <w:szCs w:val="24"/>
    </w:rPr>
  </w:style>
  <w:style w:type="character" w:customStyle="1" w:styleId="Heading1Char">
    <w:name w:val="Heading 1 Char"/>
    <w:link w:val="Heading1"/>
    <w:rsid w:val="00637761"/>
    <w:rPr>
      <w:rFonts w:ascii="Arial" w:hAnsi="Arial" w:cs="Arial"/>
      <w:b/>
      <w:sz w:val="24"/>
      <w:szCs w:val="28"/>
    </w:rPr>
  </w:style>
  <w:style w:type="character" w:customStyle="1" w:styleId="Heading3Char">
    <w:name w:val="Heading 3 Char"/>
    <w:link w:val="Heading3"/>
    <w:uiPriority w:val="9"/>
    <w:rsid w:val="00637761"/>
    <w:rPr>
      <w:rFonts w:ascii="Arial" w:hAnsi="Arial" w:cs="Arial"/>
      <w:sz w:val="24"/>
      <w:u w:val="single"/>
    </w:rPr>
  </w:style>
  <w:style w:type="paragraph" w:customStyle="1" w:styleId="Spec3">
    <w:name w:val="Spec 3"/>
    <w:basedOn w:val="Heading1"/>
    <w:rsid w:val="00637761"/>
    <w:pPr>
      <w:spacing w:before="120" w:after="120"/>
      <w:jc w:val="center"/>
    </w:pPr>
    <w:rPr>
      <w:szCs w:val="20"/>
    </w:rPr>
  </w:style>
  <w:style w:type="character" w:customStyle="1" w:styleId="Heading4Char">
    <w:name w:val="Heading 4 Char"/>
    <w:link w:val="Heading4"/>
    <w:uiPriority w:val="9"/>
    <w:rsid w:val="00637761"/>
    <w:rPr>
      <w:rFonts w:ascii="Arial" w:hAnsi="Arial" w:cs="Arial"/>
      <w:b/>
      <w:bCs/>
      <w:sz w:val="24"/>
      <w:u w:val="single"/>
    </w:rPr>
  </w:style>
  <w:style w:type="character" w:customStyle="1" w:styleId="BodyTextChar">
    <w:name w:val="Body Text Char"/>
    <w:aliases w:val="1 Char"/>
    <w:link w:val="BodyText"/>
    <w:uiPriority w:val="99"/>
    <w:rsid w:val="00637761"/>
    <w:rPr>
      <w:rFonts w:ascii="Arial" w:hAnsi="Arial" w:cs="Arial"/>
      <w:sz w:val="12"/>
    </w:rPr>
  </w:style>
  <w:style w:type="character" w:customStyle="1" w:styleId="Heading9Char">
    <w:name w:val="Heading 9 Char"/>
    <w:link w:val="Heading9"/>
    <w:rsid w:val="00637761"/>
    <w:rPr>
      <w:rFonts w:ascii="Arial" w:hAnsi="Arial" w:cs="Arial"/>
      <w:b/>
      <w:bCs/>
      <w:szCs w:val="24"/>
    </w:rPr>
  </w:style>
  <w:style w:type="paragraph" w:customStyle="1" w:styleId="Spec2">
    <w:name w:val="Spec 2"/>
    <w:basedOn w:val="Heading2"/>
    <w:rsid w:val="00637761"/>
    <w:pPr>
      <w:numPr>
        <w:numId w:val="0"/>
      </w:numPr>
      <w:spacing w:before="60" w:after="58"/>
    </w:pPr>
    <w:rPr>
      <w:rFonts w:ascii="Arial" w:hAnsi="Arial" w:cs="Arial"/>
      <w:bCs w:val="0"/>
      <w:szCs w:val="20"/>
    </w:rPr>
  </w:style>
  <w:style w:type="paragraph" w:styleId="BalloonText">
    <w:name w:val="Balloon Text"/>
    <w:basedOn w:val="Normal"/>
    <w:link w:val="BalloonTextChar"/>
    <w:semiHidden/>
    <w:unhideWhenUsed/>
    <w:rsid w:val="00637761"/>
    <w:rPr>
      <w:rFonts w:ascii="Tahoma" w:eastAsia="Calibri" w:hAnsi="Tahoma" w:cs="Tahoma"/>
      <w:sz w:val="16"/>
      <w:szCs w:val="16"/>
    </w:rPr>
  </w:style>
  <w:style w:type="character" w:customStyle="1" w:styleId="BalloonTextChar">
    <w:name w:val="Balloon Text Char"/>
    <w:link w:val="BalloonText"/>
    <w:uiPriority w:val="99"/>
    <w:semiHidden/>
    <w:rsid w:val="00637761"/>
    <w:rPr>
      <w:rFonts w:ascii="Tahoma" w:eastAsia="Calibri" w:hAnsi="Tahoma" w:cs="Tahoma"/>
      <w:sz w:val="16"/>
      <w:szCs w:val="16"/>
    </w:rPr>
  </w:style>
  <w:style w:type="character" w:customStyle="1" w:styleId="Heading5Char">
    <w:name w:val="Heading 5 Char"/>
    <w:link w:val="Heading5"/>
    <w:rsid w:val="00637761"/>
    <w:rPr>
      <w:sz w:val="22"/>
      <w:lang w:val="en-GB"/>
    </w:rPr>
  </w:style>
  <w:style w:type="character" w:customStyle="1" w:styleId="Heading6Char">
    <w:name w:val="Heading 6 Char"/>
    <w:link w:val="Heading6"/>
    <w:rsid w:val="00637761"/>
    <w:rPr>
      <w:b/>
      <w:bCs/>
      <w:sz w:val="24"/>
    </w:rPr>
  </w:style>
  <w:style w:type="character" w:customStyle="1" w:styleId="Heading7Char">
    <w:name w:val="Heading 7 Char"/>
    <w:link w:val="Heading7"/>
    <w:rsid w:val="00637761"/>
    <w:rPr>
      <w:rFonts w:ascii="Arial" w:hAnsi="Arial"/>
      <w:lang w:val="en-GB"/>
    </w:rPr>
  </w:style>
  <w:style w:type="character" w:customStyle="1" w:styleId="Heading8Char">
    <w:name w:val="Heading 8 Char"/>
    <w:link w:val="Heading8"/>
    <w:rsid w:val="00637761"/>
    <w:rPr>
      <w:b/>
      <w:bCs/>
      <w:sz w:val="28"/>
      <w:szCs w:val="24"/>
    </w:rPr>
  </w:style>
  <w:style w:type="character" w:customStyle="1" w:styleId="FooterChar">
    <w:name w:val="Footer Char"/>
    <w:link w:val="Footer"/>
    <w:rsid w:val="00637761"/>
    <w:rPr>
      <w:rFonts w:ascii="Arial" w:hAnsi="Arial" w:cs="Arial"/>
      <w:sz w:val="24"/>
      <w:szCs w:val="24"/>
    </w:rPr>
  </w:style>
  <w:style w:type="character" w:styleId="FootnoteReference">
    <w:name w:val="footnote reference"/>
    <w:semiHidden/>
    <w:rsid w:val="00637761"/>
    <w:rPr>
      <w:position w:val="6"/>
      <w:sz w:val="16"/>
    </w:rPr>
  </w:style>
  <w:style w:type="character" w:customStyle="1" w:styleId="FootnoteTextChar">
    <w:name w:val="Footnote Text Char"/>
    <w:basedOn w:val="DefaultParagraphFont"/>
    <w:link w:val="FootnoteText"/>
    <w:semiHidden/>
    <w:rsid w:val="00637761"/>
  </w:style>
  <w:style w:type="character" w:customStyle="1" w:styleId="TitleChar">
    <w:name w:val="Title Char"/>
    <w:link w:val="Title"/>
    <w:rsid w:val="00637761"/>
    <w:rPr>
      <w:b/>
      <w:bCs/>
      <w:sz w:val="24"/>
      <w:szCs w:val="24"/>
    </w:rPr>
  </w:style>
  <w:style w:type="character" w:customStyle="1" w:styleId="BodyTextIndent2Char">
    <w:name w:val="Body Text Indent 2 Char"/>
    <w:link w:val="BodyTextIndent2"/>
    <w:rsid w:val="00637761"/>
    <w:rPr>
      <w:rFonts w:ascii="Arial" w:hAnsi="Arial" w:cs="Arial"/>
      <w:snapToGrid w:val="0"/>
      <w:sz w:val="24"/>
    </w:rPr>
  </w:style>
  <w:style w:type="paragraph" w:styleId="TOC1">
    <w:name w:val="toc 1"/>
    <w:basedOn w:val="Normal"/>
    <w:next w:val="Normal"/>
    <w:semiHidden/>
    <w:rsid w:val="00637761"/>
    <w:pPr>
      <w:spacing w:before="120" w:after="120"/>
    </w:pPr>
    <w:rPr>
      <w:rFonts w:ascii="Times New Roman" w:hAnsi="Times New Roman"/>
      <w:b/>
      <w:bCs/>
      <w:caps/>
      <w:sz w:val="20"/>
      <w:szCs w:val="20"/>
    </w:rPr>
  </w:style>
  <w:style w:type="paragraph" w:styleId="TOC2">
    <w:name w:val="toc 2"/>
    <w:basedOn w:val="Normal"/>
    <w:next w:val="Normal"/>
    <w:semiHidden/>
    <w:rsid w:val="00637761"/>
    <w:pPr>
      <w:ind w:left="200"/>
    </w:pPr>
    <w:rPr>
      <w:rFonts w:ascii="Times New Roman" w:hAnsi="Times New Roman"/>
      <w:smallCaps/>
      <w:sz w:val="20"/>
      <w:szCs w:val="20"/>
    </w:rPr>
  </w:style>
  <w:style w:type="paragraph" w:styleId="TOC3">
    <w:name w:val="toc 3"/>
    <w:basedOn w:val="Normal"/>
    <w:next w:val="Normal"/>
    <w:autoRedefine/>
    <w:semiHidden/>
    <w:rsid w:val="00637761"/>
    <w:pPr>
      <w:ind w:left="400"/>
    </w:pPr>
    <w:rPr>
      <w:rFonts w:ascii="Times New Roman" w:hAnsi="Times New Roman"/>
      <w:i/>
      <w:iCs/>
      <w:sz w:val="20"/>
      <w:szCs w:val="20"/>
    </w:rPr>
  </w:style>
  <w:style w:type="paragraph" w:styleId="TOC4">
    <w:name w:val="toc 4"/>
    <w:basedOn w:val="Normal"/>
    <w:next w:val="Normal"/>
    <w:autoRedefine/>
    <w:semiHidden/>
    <w:rsid w:val="00637761"/>
    <w:pPr>
      <w:ind w:left="600"/>
    </w:pPr>
    <w:rPr>
      <w:rFonts w:ascii="Times New Roman" w:hAnsi="Times New Roman"/>
      <w:sz w:val="18"/>
      <w:szCs w:val="18"/>
    </w:rPr>
  </w:style>
  <w:style w:type="paragraph" w:styleId="TOC5">
    <w:name w:val="toc 5"/>
    <w:basedOn w:val="Normal"/>
    <w:next w:val="Normal"/>
    <w:autoRedefine/>
    <w:semiHidden/>
    <w:rsid w:val="00637761"/>
    <w:pPr>
      <w:ind w:left="800"/>
    </w:pPr>
    <w:rPr>
      <w:rFonts w:ascii="Times New Roman" w:hAnsi="Times New Roman"/>
      <w:sz w:val="18"/>
      <w:szCs w:val="18"/>
    </w:rPr>
  </w:style>
  <w:style w:type="paragraph" w:styleId="TOC6">
    <w:name w:val="toc 6"/>
    <w:basedOn w:val="Normal"/>
    <w:next w:val="Normal"/>
    <w:autoRedefine/>
    <w:semiHidden/>
    <w:rsid w:val="00637761"/>
    <w:pPr>
      <w:ind w:left="1000"/>
    </w:pPr>
    <w:rPr>
      <w:rFonts w:ascii="Times New Roman" w:hAnsi="Times New Roman"/>
      <w:sz w:val="18"/>
      <w:szCs w:val="18"/>
    </w:rPr>
  </w:style>
  <w:style w:type="paragraph" w:styleId="TOC7">
    <w:name w:val="toc 7"/>
    <w:basedOn w:val="Normal"/>
    <w:next w:val="Normal"/>
    <w:autoRedefine/>
    <w:semiHidden/>
    <w:rsid w:val="00637761"/>
    <w:pPr>
      <w:ind w:left="1200"/>
    </w:pPr>
    <w:rPr>
      <w:rFonts w:ascii="Times New Roman" w:hAnsi="Times New Roman"/>
      <w:sz w:val="18"/>
      <w:szCs w:val="18"/>
    </w:rPr>
  </w:style>
  <w:style w:type="paragraph" w:styleId="TOC8">
    <w:name w:val="toc 8"/>
    <w:basedOn w:val="Normal"/>
    <w:next w:val="Normal"/>
    <w:autoRedefine/>
    <w:semiHidden/>
    <w:rsid w:val="00637761"/>
    <w:pPr>
      <w:ind w:left="1400"/>
    </w:pPr>
    <w:rPr>
      <w:rFonts w:ascii="Times New Roman" w:hAnsi="Times New Roman"/>
      <w:sz w:val="18"/>
      <w:szCs w:val="18"/>
    </w:rPr>
  </w:style>
  <w:style w:type="paragraph" w:styleId="TOC9">
    <w:name w:val="toc 9"/>
    <w:basedOn w:val="Normal"/>
    <w:next w:val="Normal"/>
    <w:autoRedefine/>
    <w:semiHidden/>
    <w:rsid w:val="00637761"/>
    <w:pPr>
      <w:ind w:left="1600"/>
    </w:pPr>
    <w:rPr>
      <w:rFonts w:ascii="Times New Roman" w:hAnsi="Times New Roman"/>
      <w:sz w:val="18"/>
      <w:szCs w:val="18"/>
    </w:rPr>
  </w:style>
  <w:style w:type="character" w:styleId="FollowedHyperlink">
    <w:name w:val="FollowedHyperlink"/>
    <w:rsid w:val="00637761"/>
    <w:rPr>
      <w:color w:val="800080"/>
      <w:u w:val="single"/>
    </w:rPr>
  </w:style>
  <w:style w:type="numbering" w:customStyle="1" w:styleId="Style1">
    <w:name w:val="Style1"/>
    <w:rsid w:val="00637761"/>
    <w:pPr>
      <w:numPr>
        <w:numId w:val="5"/>
      </w:numPr>
    </w:pPr>
  </w:style>
  <w:style w:type="paragraph" w:customStyle="1" w:styleId="Normal0">
    <w:name w:val="Normal #"/>
    <w:basedOn w:val="Normal"/>
    <w:rsid w:val="00637761"/>
    <w:pPr>
      <w:tabs>
        <w:tab w:val="left" w:pos="360"/>
      </w:tabs>
      <w:spacing w:after="80"/>
      <w:ind w:left="1800" w:hanging="360"/>
    </w:pPr>
    <w:rPr>
      <w:rFonts w:ascii="CG Times" w:hAnsi="CG Times"/>
      <w:color w:val="000000"/>
      <w:sz w:val="21"/>
      <w:szCs w:val="20"/>
    </w:rPr>
  </w:style>
  <w:style w:type="paragraph" w:customStyle="1" w:styleId="STRIPPINGTEXT">
    <w:name w:val="STRIPPING TEXT"/>
    <w:basedOn w:val="Normal"/>
    <w:next w:val="Normal"/>
    <w:rsid w:val="00637761"/>
    <w:pPr>
      <w:spacing w:line="240" w:lineRule="exact"/>
    </w:pPr>
    <w:rPr>
      <w:rFonts w:ascii="Arial Rounded MT Bold" w:hAnsi="Arial Rounded MT Bold"/>
      <w:b/>
      <w:szCs w:val="20"/>
    </w:rPr>
  </w:style>
  <w:style w:type="character" w:customStyle="1" w:styleId="BodyText2Char">
    <w:name w:val="Body Text 2 Char"/>
    <w:link w:val="BodyText2"/>
    <w:rsid w:val="00637761"/>
    <w:rPr>
      <w:rFonts w:ascii="Dixon" w:hAnsi="Dixon"/>
      <w:sz w:val="24"/>
    </w:rPr>
  </w:style>
  <w:style w:type="character" w:customStyle="1" w:styleId="SubtitleChar">
    <w:name w:val="Subtitle Char"/>
    <w:link w:val="Subtitle"/>
    <w:rsid w:val="00637761"/>
    <w:rPr>
      <w:rFonts w:ascii="Arial" w:hAnsi="Arial" w:cs="Arial"/>
      <w:b/>
      <w:bCs/>
      <w:sz w:val="24"/>
      <w:u w:val="single"/>
    </w:rPr>
  </w:style>
  <w:style w:type="paragraph" w:customStyle="1" w:styleId="QuickA">
    <w:name w:val="Quick A."/>
    <w:basedOn w:val="Normal"/>
    <w:rsid w:val="00637761"/>
    <w:pPr>
      <w:widowControl w:val="0"/>
      <w:tabs>
        <w:tab w:val="num" w:pos="720"/>
      </w:tabs>
      <w:ind w:left="540" w:hanging="540"/>
    </w:pPr>
    <w:rPr>
      <w:rFonts w:ascii="Times New Roman" w:hAnsi="Times New Roman"/>
      <w:snapToGrid w:val="0"/>
      <w:szCs w:val="20"/>
    </w:rPr>
  </w:style>
  <w:style w:type="paragraph" w:styleId="PlainText">
    <w:name w:val="Plain Text"/>
    <w:basedOn w:val="Normal"/>
    <w:link w:val="PlainTextChar"/>
    <w:rsid w:val="00637761"/>
    <w:rPr>
      <w:rFonts w:ascii="Courier New" w:hAnsi="Courier New"/>
      <w:sz w:val="20"/>
      <w:szCs w:val="20"/>
    </w:rPr>
  </w:style>
  <w:style w:type="character" w:customStyle="1" w:styleId="PlainTextChar">
    <w:name w:val="Plain Text Char"/>
    <w:link w:val="PlainText"/>
    <w:rsid w:val="00637761"/>
    <w:rPr>
      <w:rFonts w:ascii="Courier New" w:hAnsi="Courier New"/>
    </w:rPr>
  </w:style>
  <w:style w:type="character" w:customStyle="1" w:styleId="BodyText3Char">
    <w:name w:val="Body Text 3 Char"/>
    <w:link w:val="BodyText3"/>
    <w:rsid w:val="00637761"/>
    <w:rPr>
      <w:rFonts w:ascii="Arial" w:hAnsi="Arial" w:cs="Arial"/>
      <w:b/>
      <w:bCs/>
    </w:rPr>
  </w:style>
  <w:style w:type="character" w:customStyle="1" w:styleId="BodyTextIndent3Char">
    <w:name w:val="Body Text Indent 3 Char"/>
    <w:link w:val="BodyTextIndent3"/>
    <w:rsid w:val="00637761"/>
    <w:rPr>
      <w:rFonts w:ascii="Arial" w:hAnsi="Arial"/>
      <w:sz w:val="24"/>
    </w:rPr>
  </w:style>
  <w:style w:type="character" w:styleId="Emphasis">
    <w:name w:val="Emphasis"/>
    <w:uiPriority w:val="20"/>
    <w:qFormat/>
    <w:rsid w:val="00637761"/>
    <w:rPr>
      <w:i/>
    </w:rPr>
  </w:style>
  <w:style w:type="paragraph" w:styleId="Index1">
    <w:name w:val="index 1"/>
    <w:basedOn w:val="Normal"/>
    <w:next w:val="Normal"/>
    <w:autoRedefine/>
    <w:semiHidden/>
    <w:rsid w:val="00637761"/>
    <w:pPr>
      <w:ind w:left="200" w:hanging="200"/>
    </w:pPr>
    <w:rPr>
      <w:rFonts w:ascii="CG Times (W1)" w:hAnsi="CG Times (W1)"/>
      <w:sz w:val="20"/>
      <w:szCs w:val="20"/>
    </w:rPr>
  </w:style>
  <w:style w:type="paragraph" w:styleId="Index2">
    <w:name w:val="index 2"/>
    <w:basedOn w:val="Normal"/>
    <w:next w:val="Normal"/>
    <w:autoRedefine/>
    <w:semiHidden/>
    <w:rsid w:val="00637761"/>
    <w:pPr>
      <w:ind w:left="400" w:hanging="200"/>
    </w:pPr>
    <w:rPr>
      <w:rFonts w:ascii="CG Times (W1)" w:hAnsi="CG Times (W1)"/>
      <w:sz w:val="20"/>
      <w:szCs w:val="20"/>
    </w:rPr>
  </w:style>
  <w:style w:type="paragraph" w:styleId="Index3">
    <w:name w:val="index 3"/>
    <w:basedOn w:val="Normal"/>
    <w:next w:val="Normal"/>
    <w:autoRedefine/>
    <w:semiHidden/>
    <w:rsid w:val="00637761"/>
    <w:pPr>
      <w:ind w:left="600" w:hanging="200"/>
    </w:pPr>
    <w:rPr>
      <w:rFonts w:ascii="CG Times (W1)" w:hAnsi="CG Times (W1)"/>
      <w:sz w:val="20"/>
      <w:szCs w:val="20"/>
    </w:rPr>
  </w:style>
  <w:style w:type="paragraph" w:styleId="Index4">
    <w:name w:val="index 4"/>
    <w:basedOn w:val="Normal"/>
    <w:next w:val="Normal"/>
    <w:autoRedefine/>
    <w:semiHidden/>
    <w:rsid w:val="00637761"/>
    <w:pPr>
      <w:ind w:left="800" w:hanging="200"/>
    </w:pPr>
    <w:rPr>
      <w:rFonts w:ascii="CG Times (W1)" w:hAnsi="CG Times (W1)"/>
      <w:sz w:val="20"/>
      <w:szCs w:val="20"/>
    </w:rPr>
  </w:style>
  <w:style w:type="paragraph" w:styleId="Index5">
    <w:name w:val="index 5"/>
    <w:basedOn w:val="Normal"/>
    <w:next w:val="Normal"/>
    <w:autoRedefine/>
    <w:semiHidden/>
    <w:rsid w:val="00637761"/>
    <w:pPr>
      <w:ind w:left="1000" w:hanging="200"/>
    </w:pPr>
    <w:rPr>
      <w:rFonts w:ascii="CG Times (W1)" w:hAnsi="CG Times (W1)"/>
      <w:sz w:val="20"/>
      <w:szCs w:val="20"/>
    </w:rPr>
  </w:style>
  <w:style w:type="paragraph" w:styleId="Index6">
    <w:name w:val="index 6"/>
    <w:basedOn w:val="Normal"/>
    <w:next w:val="Normal"/>
    <w:autoRedefine/>
    <w:semiHidden/>
    <w:rsid w:val="00637761"/>
    <w:pPr>
      <w:ind w:left="1200" w:hanging="200"/>
    </w:pPr>
    <w:rPr>
      <w:rFonts w:ascii="CG Times (W1)" w:hAnsi="CG Times (W1)"/>
      <w:sz w:val="20"/>
      <w:szCs w:val="20"/>
    </w:rPr>
  </w:style>
  <w:style w:type="paragraph" w:styleId="Index7">
    <w:name w:val="index 7"/>
    <w:basedOn w:val="Normal"/>
    <w:next w:val="Normal"/>
    <w:autoRedefine/>
    <w:semiHidden/>
    <w:rsid w:val="00637761"/>
    <w:pPr>
      <w:ind w:left="1400" w:hanging="200"/>
    </w:pPr>
    <w:rPr>
      <w:rFonts w:ascii="CG Times (W1)" w:hAnsi="CG Times (W1)"/>
      <w:sz w:val="20"/>
      <w:szCs w:val="20"/>
    </w:rPr>
  </w:style>
  <w:style w:type="paragraph" w:styleId="Index8">
    <w:name w:val="index 8"/>
    <w:basedOn w:val="Normal"/>
    <w:next w:val="Normal"/>
    <w:autoRedefine/>
    <w:semiHidden/>
    <w:rsid w:val="00637761"/>
    <w:pPr>
      <w:ind w:left="1600" w:hanging="200"/>
    </w:pPr>
    <w:rPr>
      <w:rFonts w:ascii="CG Times (W1)" w:hAnsi="CG Times (W1)"/>
      <w:sz w:val="20"/>
      <w:szCs w:val="20"/>
    </w:rPr>
  </w:style>
  <w:style w:type="paragraph" w:styleId="Index9">
    <w:name w:val="index 9"/>
    <w:basedOn w:val="Normal"/>
    <w:next w:val="Normal"/>
    <w:autoRedefine/>
    <w:semiHidden/>
    <w:rsid w:val="00637761"/>
    <w:pPr>
      <w:ind w:left="1800" w:hanging="200"/>
    </w:pPr>
    <w:rPr>
      <w:rFonts w:ascii="CG Times (W1)" w:hAnsi="CG Times (W1)"/>
      <w:sz w:val="20"/>
      <w:szCs w:val="20"/>
    </w:rPr>
  </w:style>
  <w:style w:type="paragraph" w:styleId="IndexHeading">
    <w:name w:val="index heading"/>
    <w:basedOn w:val="Normal"/>
    <w:next w:val="Index1"/>
    <w:semiHidden/>
    <w:rsid w:val="00637761"/>
    <w:rPr>
      <w:rFonts w:ascii="CG Times (W1)" w:hAnsi="CG Times (W1)"/>
      <w:sz w:val="20"/>
      <w:szCs w:val="20"/>
    </w:rPr>
  </w:style>
  <w:style w:type="paragraph" w:styleId="DocumentMap">
    <w:name w:val="Document Map"/>
    <w:basedOn w:val="Normal"/>
    <w:link w:val="DocumentMapChar"/>
    <w:semiHidden/>
    <w:rsid w:val="00637761"/>
    <w:pPr>
      <w:shd w:val="clear" w:color="auto" w:fill="000080"/>
    </w:pPr>
    <w:rPr>
      <w:rFonts w:ascii="Tahoma" w:hAnsi="Tahoma"/>
      <w:sz w:val="20"/>
      <w:szCs w:val="20"/>
    </w:rPr>
  </w:style>
  <w:style w:type="character" w:customStyle="1" w:styleId="DocumentMapChar">
    <w:name w:val="Document Map Char"/>
    <w:link w:val="DocumentMap"/>
    <w:semiHidden/>
    <w:rsid w:val="00637761"/>
    <w:rPr>
      <w:rFonts w:ascii="Tahoma" w:hAnsi="Tahoma"/>
      <w:shd w:val="clear" w:color="auto" w:fill="000080"/>
    </w:rPr>
  </w:style>
  <w:style w:type="paragraph" w:customStyle="1" w:styleId="c58">
    <w:name w:val="c58"/>
    <w:basedOn w:val="Normal"/>
    <w:rsid w:val="00637761"/>
    <w:pPr>
      <w:tabs>
        <w:tab w:val="left" w:pos="-540"/>
        <w:tab w:val="left" w:pos="-450"/>
        <w:tab w:val="left" w:pos="-360"/>
        <w:tab w:val="left" w:pos="-270"/>
        <w:tab w:val="left" w:pos="-180"/>
        <w:tab w:val="left" w:pos="0"/>
        <w:tab w:val="num" w:pos="360"/>
      </w:tabs>
      <w:spacing w:line="240" w:lineRule="atLeast"/>
      <w:jc w:val="center"/>
    </w:pPr>
    <w:rPr>
      <w:sz w:val="22"/>
      <w:szCs w:val="20"/>
    </w:rPr>
  </w:style>
  <w:style w:type="paragraph" w:customStyle="1" w:styleId="OmniPage1">
    <w:name w:val="OmniPage #1"/>
    <w:basedOn w:val="Normal"/>
    <w:rsid w:val="00637761"/>
    <w:pPr>
      <w:spacing w:line="260" w:lineRule="exact"/>
    </w:pPr>
    <w:rPr>
      <w:rFonts w:ascii="Times New Roman" w:hAnsi="Times New Roman"/>
      <w:sz w:val="20"/>
      <w:szCs w:val="20"/>
    </w:rPr>
  </w:style>
  <w:style w:type="paragraph" w:customStyle="1" w:styleId="OmniPage2">
    <w:name w:val="OmniPage #2"/>
    <w:basedOn w:val="Normal"/>
    <w:rsid w:val="00637761"/>
    <w:pPr>
      <w:spacing w:line="200" w:lineRule="exact"/>
    </w:pPr>
    <w:rPr>
      <w:rFonts w:ascii="Times New Roman" w:hAnsi="Times New Roman"/>
      <w:sz w:val="20"/>
      <w:szCs w:val="20"/>
    </w:rPr>
  </w:style>
  <w:style w:type="paragraph" w:customStyle="1" w:styleId="OmniPage3">
    <w:name w:val="OmniPage #3"/>
    <w:basedOn w:val="Normal"/>
    <w:rsid w:val="00637761"/>
    <w:pPr>
      <w:spacing w:line="240" w:lineRule="exact"/>
    </w:pPr>
    <w:rPr>
      <w:rFonts w:ascii="Times New Roman" w:hAnsi="Times New Roman"/>
      <w:sz w:val="20"/>
      <w:szCs w:val="20"/>
    </w:rPr>
  </w:style>
  <w:style w:type="paragraph" w:customStyle="1" w:styleId="OmniPage4">
    <w:name w:val="OmniPage #4"/>
    <w:basedOn w:val="Normal"/>
    <w:rsid w:val="00637761"/>
    <w:pPr>
      <w:spacing w:line="160" w:lineRule="exact"/>
    </w:pPr>
    <w:rPr>
      <w:rFonts w:ascii="Times New Roman" w:hAnsi="Times New Roman"/>
      <w:sz w:val="20"/>
      <w:szCs w:val="20"/>
    </w:rPr>
  </w:style>
  <w:style w:type="paragraph" w:customStyle="1" w:styleId="OmniPage5">
    <w:name w:val="OmniPage #5"/>
    <w:basedOn w:val="Normal"/>
    <w:rsid w:val="00637761"/>
    <w:pPr>
      <w:spacing w:line="240" w:lineRule="exact"/>
    </w:pPr>
    <w:rPr>
      <w:rFonts w:ascii="Times New Roman" w:hAnsi="Times New Roman"/>
      <w:sz w:val="20"/>
      <w:szCs w:val="20"/>
    </w:rPr>
  </w:style>
  <w:style w:type="paragraph" w:customStyle="1" w:styleId="OmniPage6">
    <w:name w:val="OmniPage #6"/>
    <w:basedOn w:val="Normal"/>
    <w:rsid w:val="00637761"/>
    <w:pPr>
      <w:spacing w:line="240" w:lineRule="exact"/>
    </w:pPr>
    <w:rPr>
      <w:rFonts w:ascii="Times New Roman" w:hAnsi="Times New Roman"/>
      <w:sz w:val="20"/>
      <w:szCs w:val="20"/>
    </w:rPr>
  </w:style>
  <w:style w:type="paragraph" w:customStyle="1" w:styleId="OmniPage7">
    <w:name w:val="OmniPage #7"/>
    <w:basedOn w:val="Normal"/>
    <w:rsid w:val="00637761"/>
    <w:pPr>
      <w:spacing w:line="240" w:lineRule="exact"/>
    </w:pPr>
    <w:rPr>
      <w:rFonts w:ascii="Times New Roman" w:hAnsi="Times New Roman"/>
      <w:sz w:val="20"/>
      <w:szCs w:val="20"/>
    </w:rPr>
  </w:style>
  <w:style w:type="paragraph" w:customStyle="1" w:styleId="NWSPullQuoteColor">
    <w:name w:val="NWS Pull Quote Color"/>
    <w:basedOn w:val="Normal"/>
    <w:rsid w:val="00637761"/>
    <w:pPr>
      <w:framePr w:w="2520" w:hSpace="187" w:vSpace="187" w:wrap="around" w:vAnchor="text" w:hAnchor="page" w:x="1441" w:y="1"/>
      <w:pBdr>
        <w:top w:val="single" w:sz="4" w:space="6" w:color="000000"/>
        <w:bottom w:val="single" w:sz="4" w:space="6" w:color="000000"/>
      </w:pBdr>
      <w:jc w:val="both"/>
    </w:pPr>
    <w:rPr>
      <w:sz w:val="22"/>
      <w:szCs w:val="20"/>
    </w:rPr>
  </w:style>
  <w:style w:type="paragraph" w:customStyle="1" w:styleId="NWS3">
    <w:name w:val="NWS 3"/>
    <w:basedOn w:val="Normal"/>
    <w:rsid w:val="00637761"/>
    <w:pPr>
      <w:pBdr>
        <w:bottom w:val="single" w:sz="4" w:space="1" w:color="000000"/>
      </w:pBdr>
      <w:spacing w:after="240"/>
      <w:jc w:val="right"/>
    </w:pPr>
    <w:rPr>
      <w:b/>
      <w:i/>
      <w:sz w:val="22"/>
      <w:szCs w:val="20"/>
    </w:rPr>
  </w:style>
  <w:style w:type="paragraph" w:customStyle="1" w:styleId="NWSBody">
    <w:name w:val="NWS Body"/>
    <w:basedOn w:val="Normal"/>
    <w:rsid w:val="00637761"/>
    <w:pPr>
      <w:spacing w:after="240"/>
      <w:jc w:val="both"/>
    </w:pPr>
    <w:rPr>
      <w:rFonts w:ascii="Times New Roman" w:hAnsi="Times New Roman"/>
      <w:kern w:val="26"/>
      <w:szCs w:val="20"/>
    </w:rPr>
  </w:style>
  <w:style w:type="paragraph" w:customStyle="1" w:styleId="NWS4">
    <w:name w:val="NWS 4"/>
    <w:basedOn w:val="Normal"/>
    <w:rsid w:val="00637761"/>
    <w:pPr>
      <w:spacing w:after="120" w:line="264" w:lineRule="auto"/>
      <w:jc w:val="right"/>
    </w:pPr>
    <w:rPr>
      <w:b/>
      <w:kern w:val="26"/>
      <w:sz w:val="22"/>
      <w:szCs w:val="20"/>
    </w:rPr>
  </w:style>
  <w:style w:type="paragraph" w:customStyle="1" w:styleId="NWS2">
    <w:name w:val="NWS 2"/>
    <w:basedOn w:val="Normal"/>
    <w:rsid w:val="00637761"/>
    <w:pPr>
      <w:pBdr>
        <w:bottom w:val="single" w:sz="4" w:space="1" w:color="auto"/>
      </w:pBdr>
      <w:spacing w:after="240"/>
      <w:jc w:val="right"/>
    </w:pPr>
    <w:rPr>
      <w:b/>
      <w:smallCaps/>
      <w:sz w:val="28"/>
      <w:szCs w:val="20"/>
    </w:rPr>
  </w:style>
  <w:style w:type="paragraph" w:customStyle="1" w:styleId="bullet">
    <w:name w:val="bullet"/>
    <w:basedOn w:val="Normal"/>
    <w:rsid w:val="00637761"/>
    <w:pPr>
      <w:numPr>
        <w:numId w:val="6"/>
      </w:numPr>
      <w:spacing w:before="120"/>
    </w:pPr>
    <w:rPr>
      <w:rFonts w:ascii="Times New Roman" w:hAnsi="Times New Roman"/>
      <w:sz w:val="20"/>
      <w:szCs w:val="20"/>
    </w:rPr>
  </w:style>
  <w:style w:type="paragraph" w:customStyle="1" w:styleId="PS1">
    <w:name w:val="PS1"/>
    <w:basedOn w:val="Heading7"/>
    <w:rsid w:val="00637761"/>
    <w:pPr>
      <w:spacing w:before="0" w:after="0"/>
      <w:ind w:left="720"/>
      <w:jc w:val="both"/>
    </w:pPr>
    <w:rPr>
      <w:b/>
      <w:bCs/>
      <w:sz w:val="22"/>
      <w:lang w:val="en-US"/>
    </w:rPr>
  </w:style>
  <w:style w:type="paragraph" w:customStyle="1" w:styleId="Spec1">
    <w:name w:val="Spec 1"/>
    <w:basedOn w:val="Heading7"/>
    <w:rsid w:val="00637761"/>
    <w:pPr>
      <w:keepNext/>
      <w:numPr>
        <w:numId w:val="4"/>
      </w:numPr>
      <w:spacing w:before="0" w:after="0"/>
      <w:jc w:val="both"/>
    </w:pPr>
    <w:rPr>
      <w:rFonts w:cs="Arial"/>
      <w:b/>
      <w:bCs/>
      <w:sz w:val="22"/>
      <w:szCs w:val="22"/>
      <w:lang w:val="en-US"/>
    </w:rPr>
  </w:style>
  <w:style w:type="paragraph" w:styleId="ListParagraph">
    <w:name w:val="List Paragraph"/>
    <w:basedOn w:val="Normal"/>
    <w:uiPriority w:val="34"/>
    <w:qFormat/>
    <w:rsid w:val="00637761"/>
    <w:pPr>
      <w:ind w:left="720"/>
    </w:pPr>
    <w:rPr>
      <w:rFonts w:ascii="Times New Roman" w:hAnsi="Times New Roman"/>
    </w:rPr>
  </w:style>
  <w:style w:type="paragraph" w:customStyle="1" w:styleId="RFPalist">
    <w:name w:val="RFP a) list"/>
    <w:basedOn w:val="Normal"/>
    <w:rsid w:val="005C7BFE"/>
    <w:pPr>
      <w:widowControl w:val="0"/>
      <w:numPr>
        <w:numId w:val="8"/>
      </w:numPr>
      <w:autoSpaceDE w:val="0"/>
      <w:autoSpaceDN w:val="0"/>
      <w:adjustRightInd w:val="0"/>
      <w:spacing w:before="80"/>
    </w:pPr>
    <w:rPr>
      <w:rFonts w:cs="Arial"/>
    </w:rPr>
  </w:style>
  <w:style w:type="paragraph" w:customStyle="1" w:styleId="RFPNumberList">
    <w:name w:val="RFP NumberList"/>
    <w:basedOn w:val="Normal"/>
    <w:rsid w:val="005C7BFE"/>
    <w:pPr>
      <w:widowControl w:val="0"/>
      <w:numPr>
        <w:numId w:val="7"/>
      </w:numPr>
      <w:autoSpaceDE w:val="0"/>
      <w:autoSpaceDN w:val="0"/>
      <w:adjustRightInd w:val="0"/>
      <w:spacing w:before="200"/>
      <w:jc w:val="both"/>
    </w:pPr>
    <w:rPr>
      <w:rFonts w:cs="Arial"/>
    </w:rPr>
  </w:style>
  <w:style w:type="paragraph" w:customStyle="1" w:styleId="Default">
    <w:name w:val="Default"/>
    <w:rsid w:val="003E2D5D"/>
    <w:pPr>
      <w:autoSpaceDE w:val="0"/>
      <w:autoSpaceDN w:val="0"/>
      <w:adjustRightInd w:val="0"/>
    </w:pPr>
    <w:rPr>
      <w:rFonts w:ascii="Arial" w:hAnsi="Arial" w:cs="Arial"/>
      <w:color w:val="000000"/>
      <w:sz w:val="24"/>
      <w:szCs w:val="24"/>
    </w:rPr>
  </w:style>
  <w:style w:type="paragraph" w:customStyle="1" w:styleId="SpecialCondSubhead2">
    <w:name w:val="Special Cond. Subhead2"/>
    <w:basedOn w:val="Heading2"/>
    <w:rsid w:val="00326274"/>
    <w:pPr>
      <w:widowControl w:val="0"/>
      <w:numPr>
        <w:numId w:val="11"/>
      </w:numPr>
      <w:suppressAutoHyphens/>
      <w:autoSpaceDE w:val="0"/>
      <w:autoSpaceDN w:val="0"/>
      <w:adjustRightInd w:val="0"/>
      <w:spacing w:before="240" w:line="240" w:lineRule="atLeast"/>
      <w:jc w:val="both"/>
    </w:pPr>
    <w:rPr>
      <w:rFonts w:ascii="Arial" w:hAnsi="Arial" w:cs="Arial"/>
      <w:bCs w:val="0"/>
      <w:spacing w:val="-3"/>
      <w:u w:val="single"/>
    </w:rPr>
  </w:style>
  <w:style w:type="character" w:customStyle="1" w:styleId="UnresolvedMention1">
    <w:name w:val="Unresolved Mention1"/>
    <w:basedOn w:val="DefaultParagraphFont"/>
    <w:uiPriority w:val="99"/>
    <w:semiHidden/>
    <w:unhideWhenUsed/>
    <w:rsid w:val="009B3BBB"/>
    <w:rPr>
      <w:color w:val="808080"/>
      <w:shd w:val="clear" w:color="auto" w:fill="E6E6E6"/>
    </w:rPr>
  </w:style>
  <w:style w:type="paragraph" w:customStyle="1" w:styleId="paragraph">
    <w:name w:val="paragraph"/>
    <w:basedOn w:val="Normal"/>
    <w:rsid w:val="00B155B0"/>
    <w:pPr>
      <w:spacing w:before="100" w:beforeAutospacing="1" w:after="100" w:afterAutospacing="1"/>
    </w:pPr>
    <w:rPr>
      <w:rFonts w:ascii="Times New Roman" w:hAnsi="Times New Roman"/>
    </w:rPr>
  </w:style>
  <w:style w:type="character" w:customStyle="1" w:styleId="normaltextrun">
    <w:name w:val="normaltextrun"/>
    <w:basedOn w:val="DefaultParagraphFont"/>
    <w:rsid w:val="00B155B0"/>
  </w:style>
  <w:style w:type="character" w:customStyle="1" w:styleId="eop">
    <w:name w:val="eop"/>
    <w:basedOn w:val="DefaultParagraphFont"/>
    <w:rsid w:val="00B1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591">
      <w:bodyDiv w:val="1"/>
      <w:marLeft w:val="0"/>
      <w:marRight w:val="0"/>
      <w:marTop w:val="0"/>
      <w:marBottom w:val="0"/>
      <w:divBdr>
        <w:top w:val="none" w:sz="0" w:space="0" w:color="auto"/>
        <w:left w:val="none" w:sz="0" w:space="0" w:color="auto"/>
        <w:bottom w:val="none" w:sz="0" w:space="0" w:color="auto"/>
        <w:right w:val="none" w:sz="0" w:space="0" w:color="auto"/>
      </w:divBdr>
    </w:div>
    <w:div w:id="221672106">
      <w:bodyDiv w:val="1"/>
      <w:marLeft w:val="0"/>
      <w:marRight w:val="0"/>
      <w:marTop w:val="0"/>
      <w:marBottom w:val="0"/>
      <w:divBdr>
        <w:top w:val="none" w:sz="0" w:space="0" w:color="auto"/>
        <w:left w:val="none" w:sz="0" w:space="0" w:color="auto"/>
        <w:bottom w:val="none" w:sz="0" w:space="0" w:color="auto"/>
        <w:right w:val="none" w:sz="0" w:space="0" w:color="auto"/>
      </w:divBdr>
    </w:div>
    <w:div w:id="283315859">
      <w:bodyDiv w:val="1"/>
      <w:marLeft w:val="0"/>
      <w:marRight w:val="0"/>
      <w:marTop w:val="0"/>
      <w:marBottom w:val="0"/>
      <w:divBdr>
        <w:top w:val="none" w:sz="0" w:space="0" w:color="auto"/>
        <w:left w:val="none" w:sz="0" w:space="0" w:color="auto"/>
        <w:bottom w:val="none" w:sz="0" w:space="0" w:color="auto"/>
        <w:right w:val="none" w:sz="0" w:space="0" w:color="auto"/>
      </w:divBdr>
    </w:div>
    <w:div w:id="403382394">
      <w:bodyDiv w:val="1"/>
      <w:marLeft w:val="0"/>
      <w:marRight w:val="0"/>
      <w:marTop w:val="0"/>
      <w:marBottom w:val="0"/>
      <w:divBdr>
        <w:top w:val="none" w:sz="0" w:space="0" w:color="auto"/>
        <w:left w:val="none" w:sz="0" w:space="0" w:color="auto"/>
        <w:bottom w:val="none" w:sz="0" w:space="0" w:color="auto"/>
        <w:right w:val="none" w:sz="0" w:space="0" w:color="auto"/>
      </w:divBdr>
    </w:div>
    <w:div w:id="602153710">
      <w:bodyDiv w:val="1"/>
      <w:marLeft w:val="0"/>
      <w:marRight w:val="0"/>
      <w:marTop w:val="0"/>
      <w:marBottom w:val="0"/>
      <w:divBdr>
        <w:top w:val="none" w:sz="0" w:space="0" w:color="auto"/>
        <w:left w:val="none" w:sz="0" w:space="0" w:color="auto"/>
        <w:bottom w:val="none" w:sz="0" w:space="0" w:color="auto"/>
        <w:right w:val="none" w:sz="0" w:space="0" w:color="auto"/>
      </w:divBdr>
    </w:div>
    <w:div w:id="636640722">
      <w:bodyDiv w:val="1"/>
      <w:marLeft w:val="0"/>
      <w:marRight w:val="0"/>
      <w:marTop w:val="0"/>
      <w:marBottom w:val="0"/>
      <w:divBdr>
        <w:top w:val="none" w:sz="0" w:space="0" w:color="auto"/>
        <w:left w:val="none" w:sz="0" w:space="0" w:color="auto"/>
        <w:bottom w:val="none" w:sz="0" w:space="0" w:color="auto"/>
        <w:right w:val="none" w:sz="0" w:space="0" w:color="auto"/>
      </w:divBdr>
    </w:div>
    <w:div w:id="644432292">
      <w:bodyDiv w:val="1"/>
      <w:marLeft w:val="0"/>
      <w:marRight w:val="0"/>
      <w:marTop w:val="0"/>
      <w:marBottom w:val="0"/>
      <w:divBdr>
        <w:top w:val="none" w:sz="0" w:space="0" w:color="auto"/>
        <w:left w:val="none" w:sz="0" w:space="0" w:color="auto"/>
        <w:bottom w:val="none" w:sz="0" w:space="0" w:color="auto"/>
        <w:right w:val="none" w:sz="0" w:space="0" w:color="auto"/>
      </w:divBdr>
    </w:div>
    <w:div w:id="772214064">
      <w:bodyDiv w:val="1"/>
      <w:marLeft w:val="0"/>
      <w:marRight w:val="0"/>
      <w:marTop w:val="0"/>
      <w:marBottom w:val="0"/>
      <w:divBdr>
        <w:top w:val="none" w:sz="0" w:space="0" w:color="auto"/>
        <w:left w:val="none" w:sz="0" w:space="0" w:color="auto"/>
        <w:bottom w:val="none" w:sz="0" w:space="0" w:color="auto"/>
        <w:right w:val="none" w:sz="0" w:space="0" w:color="auto"/>
      </w:divBdr>
      <w:divsChild>
        <w:div w:id="1449544731">
          <w:marLeft w:val="0"/>
          <w:marRight w:val="0"/>
          <w:marTop w:val="0"/>
          <w:marBottom w:val="0"/>
          <w:divBdr>
            <w:top w:val="none" w:sz="0" w:space="0" w:color="auto"/>
            <w:left w:val="none" w:sz="0" w:space="0" w:color="auto"/>
            <w:bottom w:val="none" w:sz="0" w:space="0" w:color="auto"/>
            <w:right w:val="none" w:sz="0" w:space="0" w:color="auto"/>
          </w:divBdr>
        </w:div>
        <w:div w:id="1089230697">
          <w:marLeft w:val="0"/>
          <w:marRight w:val="0"/>
          <w:marTop w:val="0"/>
          <w:marBottom w:val="0"/>
          <w:divBdr>
            <w:top w:val="none" w:sz="0" w:space="0" w:color="auto"/>
            <w:left w:val="none" w:sz="0" w:space="0" w:color="auto"/>
            <w:bottom w:val="none" w:sz="0" w:space="0" w:color="auto"/>
            <w:right w:val="none" w:sz="0" w:space="0" w:color="auto"/>
          </w:divBdr>
        </w:div>
        <w:div w:id="1077240527">
          <w:marLeft w:val="0"/>
          <w:marRight w:val="0"/>
          <w:marTop w:val="0"/>
          <w:marBottom w:val="0"/>
          <w:divBdr>
            <w:top w:val="none" w:sz="0" w:space="0" w:color="auto"/>
            <w:left w:val="none" w:sz="0" w:space="0" w:color="auto"/>
            <w:bottom w:val="none" w:sz="0" w:space="0" w:color="auto"/>
            <w:right w:val="none" w:sz="0" w:space="0" w:color="auto"/>
          </w:divBdr>
        </w:div>
        <w:div w:id="1251506862">
          <w:marLeft w:val="0"/>
          <w:marRight w:val="0"/>
          <w:marTop w:val="0"/>
          <w:marBottom w:val="0"/>
          <w:divBdr>
            <w:top w:val="none" w:sz="0" w:space="0" w:color="auto"/>
            <w:left w:val="none" w:sz="0" w:space="0" w:color="auto"/>
            <w:bottom w:val="none" w:sz="0" w:space="0" w:color="auto"/>
            <w:right w:val="none" w:sz="0" w:space="0" w:color="auto"/>
          </w:divBdr>
        </w:div>
        <w:div w:id="644747983">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1127312424">
          <w:marLeft w:val="0"/>
          <w:marRight w:val="0"/>
          <w:marTop w:val="0"/>
          <w:marBottom w:val="0"/>
          <w:divBdr>
            <w:top w:val="none" w:sz="0" w:space="0" w:color="auto"/>
            <w:left w:val="none" w:sz="0" w:space="0" w:color="auto"/>
            <w:bottom w:val="none" w:sz="0" w:space="0" w:color="auto"/>
            <w:right w:val="none" w:sz="0" w:space="0" w:color="auto"/>
          </w:divBdr>
        </w:div>
        <w:div w:id="1361593539">
          <w:marLeft w:val="0"/>
          <w:marRight w:val="0"/>
          <w:marTop w:val="0"/>
          <w:marBottom w:val="0"/>
          <w:divBdr>
            <w:top w:val="none" w:sz="0" w:space="0" w:color="auto"/>
            <w:left w:val="none" w:sz="0" w:space="0" w:color="auto"/>
            <w:bottom w:val="none" w:sz="0" w:space="0" w:color="auto"/>
            <w:right w:val="none" w:sz="0" w:space="0" w:color="auto"/>
          </w:divBdr>
        </w:div>
        <w:div w:id="12155099">
          <w:marLeft w:val="0"/>
          <w:marRight w:val="0"/>
          <w:marTop w:val="0"/>
          <w:marBottom w:val="0"/>
          <w:divBdr>
            <w:top w:val="none" w:sz="0" w:space="0" w:color="auto"/>
            <w:left w:val="none" w:sz="0" w:space="0" w:color="auto"/>
            <w:bottom w:val="none" w:sz="0" w:space="0" w:color="auto"/>
            <w:right w:val="none" w:sz="0" w:space="0" w:color="auto"/>
          </w:divBdr>
        </w:div>
        <w:div w:id="488524455">
          <w:marLeft w:val="0"/>
          <w:marRight w:val="0"/>
          <w:marTop w:val="0"/>
          <w:marBottom w:val="0"/>
          <w:divBdr>
            <w:top w:val="none" w:sz="0" w:space="0" w:color="auto"/>
            <w:left w:val="none" w:sz="0" w:space="0" w:color="auto"/>
            <w:bottom w:val="none" w:sz="0" w:space="0" w:color="auto"/>
            <w:right w:val="none" w:sz="0" w:space="0" w:color="auto"/>
          </w:divBdr>
        </w:div>
        <w:div w:id="1930498293">
          <w:marLeft w:val="0"/>
          <w:marRight w:val="0"/>
          <w:marTop w:val="0"/>
          <w:marBottom w:val="0"/>
          <w:divBdr>
            <w:top w:val="none" w:sz="0" w:space="0" w:color="auto"/>
            <w:left w:val="none" w:sz="0" w:space="0" w:color="auto"/>
            <w:bottom w:val="none" w:sz="0" w:space="0" w:color="auto"/>
            <w:right w:val="none" w:sz="0" w:space="0" w:color="auto"/>
          </w:divBdr>
        </w:div>
        <w:div w:id="39869672">
          <w:marLeft w:val="0"/>
          <w:marRight w:val="0"/>
          <w:marTop w:val="0"/>
          <w:marBottom w:val="0"/>
          <w:divBdr>
            <w:top w:val="none" w:sz="0" w:space="0" w:color="auto"/>
            <w:left w:val="none" w:sz="0" w:space="0" w:color="auto"/>
            <w:bottom w:val="none" w:sz="0" w:space="0" w:color="auto"/>
            <w:right w:val="none" w:sz="0" w:space="0" w:color="auto"/>
          </w:divBdr>
        </w:div>
        <w:div w:id="1894072301">
          <w:marLeft w:val="0"/>
          <w:marRight w:val="0"/>
          <w:marTop w:val="0"/>
          <w:marBottom w:val="0"/>
          <w:divBdr>
            <w:top w:val="none" w:sz="0" w:space="0" w:color="auto"/>
            <w:left w:val="none" w:sz="0" w:space="0" w:color="auto"/>
            <w:bottom w:val="none" w:sz="0" w:space="0" w:color="auto"/>
            <w:right w:val="none" w:sz="0" w:space="0" w:color="auto"/>
          </w:divBdr>
        </w:div>
        <w:div w:id="301542902">
          <w:marLeft w:val="0"/>
          <w:marRight w:val="0"/>
          <w:marTop w:val="0"/>
          <w:marBottom w:val="0"/>
          <w:divBdr>
            <w:top w:val="none" w:sz="0" w:space="0" w:color="auto"/>
            <w:left w:val="none" w:sz="0" w:space="0" w:color="auto"/>
            <w:bottom w:val="none" w:sz="0" w:space="0" w:color="auto"/>
            <w:right w:val="none" w:sz="0" w:space="0" w:color="auto"/>
          </w:divBdr>
        </w:div>
        <w:div w:id="1019937673">
          <w:marLeft w:val="0"/>
          <w:marRight w:val="0"/>
          <w:marTop w:val="0"/>
          <w:marBottom w:val="0"/>
          <w:divBdr>
            <w:top w:val="none" w:sz="0" w:space="0" w:color="auto"/>
            <w:left w:val="none" w:sz="0" w:space="0" w:color="auto"/>
            <w:bottom w:val="none" w:sz="0" w:space="0" w:color="auto"/>
            <w:right w:val="none" w:sz="0" w:space="0" w:color="auto"/>
          </w:divBdr>
        </w:div>
        <w:div w:id="804275318">
          <w:marLeft w:val="0"/>
          <w:marRight w:val="0"/>
          <w:marTop w:val="0"/>
          <w:marBottom w:val="0"/>
          <w:divBdr>
            <w:top w:val="none" w:sz="0" w:space="0" w:color="auto"/>
            <w:left w:val="none" w:sz="0" w:space="0" w:color="auto"/>
            <w:bottom w:val="none" w:sz="0" w:space="0" w:color="auto"/>
            <w:right w:val="none" w:sz="0" w:space="0" w:color="auto"/>
          </w:divBdr>
        </w:div>
        <w:div w:id="1833838373">
          <w:marLeft w:val="0"/>
          <w:marRight w:val="0"/>
          <w:marTop w:val="0"/>
          <w:marBottom w:val="0"/>
          <w:divBdr>
            <w:top w:val="none" w:sz="0" w:space="0" w:color="auto"/>
            <w:left w:val="none" w:sz="0" w:space="0" w:color="auto"/>
            <w:bottom w:val="none" w:sz="0" w:space="0" w:color="auto"/>
            <w:right w:val="none" w:sz="0" w:space="0" w:color="auto"/>
          </w:divBdr>
        </w:div>
        <w:div w:id="1125809632">
          <w:marLeft w:val="0"/>
          <w:marRight w:val="0"/>
          <w:marTop w:val="0"/>
          <w:marBottom w:val="0"/>
          <w:divBdr>
            <w:top w:val="none" w:sz="0" w:space="0" w:color="auto"/>
            <w:left w:val="none" w:sz="0" w:space="0" w:color="auto"/>
            <w:bottom w:val="none" w:sz="0" w:space="0" w:color="auto"/>
            <w:right w:val="none" w:sz="0" w:space="0" w:color="auto"/>
          </w:divBdr>
        </w:div>
        <w:div w:id="275722835">
          <w:marLeft w:val="0"/>
          <w:marRight w:val="0"/>
          <w:marTop w:val="0"/>
          <w:marBottom w:val="0"/>
          <w:divBdr>
            <w:top w:val="none" w:sz="0" w:space="0" w:color="auto"/>
            <w:left w:val="none" w:sz="0" w:space="0" w:color="auto"/>
            <w:bottom w:val="none" w:sz="0" w:space="0" w:color="auto"/>
            <w:right w:val="none" w:sz="0" w:space="0" w:color="auto"/>
          </w:divBdr>
        </w:div>
        <w:div w:id="778794461">
          <w:marLeft w:val="0"/>
          <w:marRight w:val="0"/>
          <w:marTop w:val="0"/>
          <w:marBottom w:val="0"/>
          <w:divBdr>
            <w:top w:val="none" w:sz="0" w:space="0" w:color="auto"/>
            <w:left w:val="none" w:sz="0" w:space="0" w:color="auto"/>
            <w:bottom w:val="none" w:sz="0" w:space="0" w:color="auto"/>
            <w:right w:val="none" w:sz="0" w:space="0" w:color="auto"/>
          </w:divBdr>
        </w:div>
        <w:div w:id="1329408561">
          <w:marLeft w:val="0"/>
          <w:marRight w:val="0"/>
          <w:marTop w:val="0"/>
          <w:marBottom w:val="0"/>
          <w:divBdr>
            <w:top w:val="none" w:sz="0" w:space="0" w:color="auto"/>
            <w:left w:val="none" w:sz="0" w:space="0" w:color="auto"/>
            <w:bottom w:val="none" w:sz="0" w:space="0" w:color="auto"/>
            <w:right w:val="none" w:sz="0" w:space="0" w:color="auto"/>
          </w:divBdr>
        </w:div>
        <w:div w:id="656303322">
          <w:marLeft w:val="0"/>
          <w:marRight w:val="0"/>
          <w:marTop w:val="0"/>
          <w:marBottom w:val="0"/>
          <w:divBdr>
            <w:top w:val="none" w:sz="0" w:space="0" w:color="auto"/>
            <w:left w:val="none" w:sz="0" w:space="0" w:color="auto"/>
            <w:bottom w:val="none" w:sz="0" w:space="0" w:color="auto"/>
            <w:right w:val="none" w:sz="0" w:space="0" w:color="auto"/>
          </w:divBdr>
        </w:div>
        <w:div w:id="899292454">
          <w:marLeft w:val="0"/>
          <w:marRight w:val="0"/>
          <w:marTop w:val="0"/>
          <w:marBottom w:val="0"/>
          <w:divBdr>
            <w:top w:val="none" w:sz="0" w:space="0" w:color="auto"/>
            <w:left w:val="none" w:sz="0" w:space="0" w:color="auto"/>
            <w:bottom w:val="none" w:sz="0" w:space="0" w:color="auto"/>
            <w:right w:val="none" w:sz="0" w:space="0" w:color="auto"/>
          </w:divBdr>
        </w:div>
        <w:div w:id="974946076">
          <w:marLeft w:val="0"/>
          <w:marRight w:val="0"/>
          <w:marTop w:val="0"/>
          <w:marBottom w:val="0"/>
          <w:divBdr>
            <w:top w:val="none" w:sz="0" w:space="0" w:color="auto"/>
            <w:left w:val="none" w:sz="0" w:space="0" w:color="auto"/>
            <w:bottom w:val="none" w:sz="0" w:space="0" w:color="auto"/>
            <w:right w:val="none" w:sz="0" w:space="0" w:color="auto"/>
          </w:divBdr>
        </w:div>
        <w:div w:id="2023237554">
          <w:marLeft w:val="0"/>
          <w:marRight w:val="0"/>
          <w:marTop w:val="0"/>
          <w:marBottom w:val="0"/>
          <w:divBdr>
            <w:top w:val="none" w:sz="0" w:space="0" w:color="auto"/>
            <w:left w:val="none" w:sz="0" w:space="0" w:color="auto"/>
            <w:bottom w:val="none" w:sz="0" w:space="0" w:color="auto"/>
            <w:right w:val="none" w:sz="0" w:space="0" w:color="auto"/>
          </w:divBdr>
        </w:div>
        <w:div w:id="1722630959">
          <w:marLeft w:val="0"/>
          <w:marRight w:val="0"/>
          <w:marTop w:val="0"/>
          <w:marBottom w:val="0"/>
          <w:divBdr>
            <w:top w:val="none" w:sz="0" w:space="0" w:color="auto"/>
            <w:left w:val="none" w:sz="0" w:space="0" w:color="auto"/>
            <w:bottom w:val="none" w:sz="0" w:space="0" w:color="auto"/>
            <w:right w:val="none" w:sz="0" w:space="0" w:color="auto"/>
          </w:divBdr>
        </w:div>
        <w:div w:id="727723703">
          <w:marLeft w:val="0"/>
          <w:marRight w:val="0"/>
          <w:marTop w:val="0"/>
          <w:marBottom w:val="0"/>
          <w:divBdr>
            <w:top w:val="none" w:sz="0" w:space="0" w:color="auto"/>
            <w:left w:val="none" w:sz="0" w:space="0" w:color="auto"/>
            <w:bottom w:val="none" w:sz="0" w:space="0" w:color="auto"/>
            <w:right w:val="none" w:sz="0" w:space="0" w:color="auto"/>
          </w:divBdr>
        </w:div>
        <w:div w:id="707996122">
          <w:marLeft w:val="0"/>
          <w:marRight w:val="0"/>
          <w:marTop w:val="0"/>
          <w:marBottom w:val="0"/>
          <w:divBdr>
            <w:top w:val="none" w:sz="0" w:space="0" w:color="auto"/>
            <w:left w:val="none" w:sz="0" w:space="0" w:color="auto"/>
            <w:bottom w:val="none" w:sz="0" w:space="0" w:color="auto"/>
            <w:right w:val="none" w:sz="0" w:space="0" w:color="auto"/>
          </w:divBdr>
        </w:div>
        <w:div w:id="1242906482">
          <w:marLeft w:val="0"/>
          <w:marRight w:val="0"/>
          <w:marTop w:val="0"/>
          <w:marBottom w:val="0"/>
          <w:divBdr>
            <w:top w:val="none" w:sz="0" w:space="0" w:color="auto"/>
            <w:left w:val="none" w:sz="0" w:space="0" w:color="auto"/>
            <w:bottom w:val="none" w:sz="0" w:space="0" w:color="auto"/>
            <w:right w:val="none" w:sz="0" w:space="0" w:color="auto"/>
          </w:divBdr>
        </w:div>
        <w:div w:id="353966643">
          <w:marLeft w:val="0"/>
          <w:marRight w:val="0"/>
          <w:marTop w:val="0"/>
          <w:marBottom w:val="0"/>
          <w:divBdr>
            <w:top w:val="none" w:sz="0" w:space="0" w:color="auto"/>
            <w:left w:val="none" w:sz="0" w:space="0" w:color="auto"/>
            <w:bottom w:val="none" w:sz="0" w:space="0" w:color="auto"/>
            <w:right w:val="none" w:sz="0" w:space="0" w:color="auto"/>
          </w:divBdr>
        </w:div>
        <w:div w:id="1485466153">
          <w:marLeft w:val="0"/>
          <w:marRight w:val="0"/>
          <w:marTop w:val="0"/>
          <w:marBottom w:val="0"/>
          <w:divBdr>
            <w:top w:val="none" w:sz="0" w:space="0" w:color="auto"/>
            <w:left w:val="none" w:sz="0" w:space="0" w:color="auto"/>
            <w:bottom w:val="none" w:sz="0" w:space="0" w:color="auto"/>
            <w:right w:val="none" w:sz="0" w:space="0" w:color="auto"/>
          </w:divBdr>
        </w:div>
        <w:div w:id="1580288461">
          <w:marLeft w:val="0"/>
          <w:marRight w:val="0"/>
          <w:marTop w:val="0"/>
          <w:marBottom w:val="0"/>
          <w:divBdr>
            <w:top w:val="none" w:sz="0" w:space="0" w:color="auto"/>
            <w:left w:val="none" w:sz="0" w:space="0" w:color="auto"/>
            <w:bottom w:val="none" w:sz="0" w:space="0" w:color="auto"/>
            <w:right w:val="none" w:sz="0" w:space="0" w:color="auto"/>
          </w:divBdr>
        </w:div>
        <w:div w:id="1775980460">
          <w:marLeft w:val="0"/>
          <w:marRight w:val="0"/>
          <w:marTop w:val="0"/>
          <w:marBottom w:val="0"/>
          <w:divBdr>
            <w:top w:val="none" w:sz="0" w:space="0" w:color="auto"/>
            <w:left w:val="none" w:sz="0" w:space="0" w:color="auto"/>
            <w:bottom w:val="none" w:sz="0" w:space="0" w:color="auto"/>
            <w:right w:val="none" w:sz="0" w:space="0" w:color="auto"/>
          </w:divBdr>
        </w:div>
        <w:div w:id="309362615">
          <w:marLeft w:val="0"/>
          <w:marRight w:val="0"/>
          <w:marTop w:val="0"/>
          <w:marBottom w:val="0"/>
          <w:divBdr>
            <w:top w:val="none" w:sz="0" w:space="0" w:color="auto"/>
            <w:left w:val="none" w:sz="0" w:space="0" w:color="auto"/>
            <w:bottom w:val="none" w:sz="0" w:space="0" w:color="auto"/>
            <w:right w:val="none" w:sz="0" w:space="0" w:color="auto"/>
          </w:divBdr>
        </w:div>
        <w:div w:id="1901817826">
          <w:marLeft w:val="0"/>
          <w:marRight w:val="0"/>
          <w:marTop w:val="0"/>
          <w:marBottom w:val="0"/>
          <w:divBdr>
            <w:top w:val="none" w:sz="0" w:space="0" w:color="auto"/>
            <w:left w:val="none" w:sz="0" w:space="0" w:color="auto"/>
            <w:bottom w:val="none" w:sz="0" w:space="0" w:color="auto"/>
            <w:right w:val="none" w:sz="0" w:space="0" w:color="auto"/>
          </w:divBdr>
        </w:div>
        <w:div w:id="1810317271">
          <w:marLeft w:val="0"/>
          <w:marRight w:val="0"/>
          <w:marTop w:val="0"/>
          <w:marBottom w:val="0"/>
          <w:divBdr>
            <w:top w:val="none" w:sz="0" w:space="0" w:color="auto"/>
            <w:left w:val="none" w:sz="0" w:space="0" w:color="auto"/>
            <w:bottom w:val="none" w:sz="0" w:space="0" w:color="auto"/>
            <w:right w:val="none" w:sz="0" w:space="0" w:color="auto"/>
          </w:divBdr>
        </w:div>
        <w:div w:id="1449591049">
          <w:marLeft w:val="0"/>
          <w:marRight w:val="0"/>
          <w:marTop w:val="0"/>
          <w:marBottom w:val="0"/>
          <w:divBdr>
            <w:top w:val="none" w:sz="0" w:space="0" w:color="auto"/>
            <w:left w:val="none" w:sz="0" w:space="0" w:color="auto"/>
            <w:bottom w:val="none" w:sz="0" w:space="0" w:color="auto"/>
            <w:right w:val="none" w:sz="0" w:space="0" w:color="auto"/>
          </w:divBdr>
        </w:div>
        <w:div w:id="983773711">
          <w:marLeft w:val="0"/>
          <w:marRight w:val="0"/>
          <w:marTop w:val="0"/>
          <w:marBottom w:val="0"/>
          <w:divBdr>
            <w:top w:val="none" w:sz="0" w:space="0" w:color="auto"/>
            <w:left w:val="none" w:sz="0" w:space="0" w:color="auto"/>
            <w:bottom w:val="none" w:sz="0" w:space="0" w:color="auto"/>
            <w:right w:val="none" w:sz="0" w:space="0" w:color="auto"/>
          </w:divBdr>
        </w:div>
        <w:div w:id="1865514065">
          <w:marLeft w:val="0"/>
          <w:marRight w:val="0"/>
          <w:marTop w:val="0"/>
          <w:marBottom w:val="0"/>
          <w:divBdr>
            <w:top w:val="none" w:sz="0" w:space="0" w:color="auto"/>
            <w:left w:val="none" w:sz="0" w:space="0" w:color="auto"/>
            <w:bottom w:val="none" w:sz="0" w:space="0" w:color="auto"/>
            <w:right w:val="none" w:sz="0" w:space="0" w:color="auto"/>
          </w:divBdr>
        </w:div>
        <w:div w:id="1617718126">
          <w:marLeft w:val="0"/>
          <w:marRight w:val="0"/>
          <w:marTop w:val="0"/>
          <w:marBottom w:val="0"/>
          <w:divBdr>
            <w:top w:val="none" w:sz="0" w:space="0" w:color="auto"/>
            <w:left w:val="none" w:sz="0" w:space="0" w:color="auto"/>
            <w:bottom w:val="none" w:sz="0" w:space="0" w:color="auto"/>
            <w:right w:val="none" w:sz="0" w:space="0" w:color="auto"/>
          </w:divBdr>
        </w:div>
        <w:div w:id="1221483445">
          <w:marLeft w:val="0"/>
          <w:marRight w:val="0"/>
          <w:marTop w:val="0"/>
          <w:marBottom w:val="0"/>
          <w:divBdr>
            <w:top w:val="none" w:sz="0" w:space="0" w:color="auto"/>
            <w:left w:val="none" w:sz="0" w:space="0" w:color="auto"/>
            <w:bottom w:val="none" w:sz="0" w:space="0" w:color="auto"/>
            <w:right w:val="none" w:sz="0" w:space="0" w:color="auto"/>
          </w:divBdr>
        </w:div>
        <w:div w:id="1340349350">
          <w:marLeft w:val="0"/>
          <w:marRight w:val="0"/>
          <w:marTop w:val="0"/>
          <w:marBottom w:val="0"/>
          <w:divBdr>
            <w:top w:val="none" w:sz="0" w:space="0" w:color="auto"/>
            <w:left w:val="none" w:sz="0" w:space="0" w:color="auto"/>
            <w:bottom w:val="none" w:sz="0" w:space="0" w:color="auto"/>
            <w:right w:val="none" w:sz="0" w:space="0" w:color="auto"/>
          </w:divBdr>
        </w:div>
        <w:div w:id="442072778">
          <w:marLeft w:val="0"/>
          <w:marRight w:val="0"/>
          <w:marTop w:val="0"/>
          <w:marBottom w:val="0"/>
          <w:divBdr>
            <w:top w:val="none" w:sz="0" w:space="0" w:color="auto"/>
            <w:left w:val="none" w:sz="0" w:space="0" w:color="auto"/>
            <w:bottom w:val="none" w:sz="0" w:space="0" w:color="auto"/>
            <w:right w:val="none" w:sz="0" w:space="0" w:color="auto"/>
          </w:divBdr>
        </w:div>
        <w:div w:id="1109397996">
          <w:marLeft w:val="0"/>
          <w:marRight w:val="0"/>
          <w:marTop w:val="0"/>
          <w:marBottom w:val="0"/>
          <w:divBdr>
            <w:top w:val="none" w:sz="0" w:space="0" w:color="auto"/>
            <w:left w:val="none" w:sz="0" w:space="0" w:color="auto"/>
            <w:bottom w:val="none" w:sz="0" w:space="0" w:color="auto"/>
            <w:right w:val="none" w:sz="0" w:space="0" w:color="auto"/>
          </w:divBdr>
        </w:div>
        <w:div w:id="1694572791">
          <w:marLeft w:val="0"/>
          <w:marRight w:val="0"/>
          <w:marTop w:val="0"/>
          <w:marBottom w:val="0"/>
          <w:divBdr>
            <w:top w:val="none" w:sz="0" w:space="0" w:color="auto"/>
            <w:left w:val="none" w:sz="0" w:space="0" w:color="auto"/>
            <w:bottom w:val="none" w:sz="0" w:space="0" w:color="auto"/>
            <w:right w:val="none" w:sz="0" w:space="0" w:color="auto"/>
          </w:divBdr>
        </w:div>
        <w:div w:id="881212668">
          <w:marLeft w:val="0"/>
          <w:marRight w:val="0"/>
          <w:marTop w:val="0"/>
          <w:marBottom w:val="0"/>
          <w:divBdr>
            <w:top w:val="none" w:sz="0" w:space="0" w:color="auto"/>
            <w:left w:val="none" w:sz="0" w:space="0" w:color="auto"/>
            <w:bottom w:val="none" w:sz="0" w:space="0" w:color="auto"/>
            <w:right w:val="none" w:sz="0" w:space="0" w:color="auto"/>
          </w:divBdr>
        </w:div>
        <w:div w:id="1255943217">
          <w:marLeft w:val="0"/>
          <w:marRight w:val="0"/>
          <w:marTop w:val="0"/>
          <w:marBottom w:val="0"/>
          <w:divBdr>
            <w:top w:val="none" w:sz="0" w:space="0" w:color="auto"/>
            <w:left w:val="none" w:sz="0" w:space="0" w:color="auto"/>
            <w:bottom w:val="none" w:sz="0" w:space="0" w:color="auto"/>
            <w:right w:val="none" w:sz="0" w:space="0" w:color="auto"/>
          </w:divBdr>
        </w:div>
        <w:div w:id="1659655459">
          <w:marLeft w:val="0"/>
          <w:marRight w:val="0"/>
          <w:marTop w:val="0"/>
          <w:marBottom w:val="0"/>
          <w:divBdr>
            <w:top w:val="none" w:sz="0" w:space="0" w:color="auto"/>
            <w:left w:val="none" w:sz="0" w:space="0" w:color="auto"/>
            <w:bottom w:val="none" w:sz="0" w:space="0" w:color="auto"/>
            <w:right w:val="none" w:sz="0" w:space="0" w:color="auto"/>
          </w:divBdr>
        </w:div>
        <w:div w:id="2111898428">
          <w:marLeft w:val="0"/>
          <w:marRight w:val="0"/>
          <w:marTop w:val="0"/>
          <w:marBottom w:val="0"/>
          <w:divBdr>
            <w:top w:val="none" w:sz="0" w:space="0" w:color="auto"/>
            <w:left w:val="none" w:sz="0" w:space="0" w:color="auto"/>
            <w:bottom w:val="none" w:sz="0" w:space="0" w:color="auto"/>
            <w:right w:val="none" w:sz="0" w:space="0" w:color="auto"/>
          </w:divBdr>
        </w:div>
      </w:divsChild>
    </w:div>
    <w:div w:id="1038244205">
      <w:bodyDiv w:val="1"/>
      <w:marLeft w:val="0"/>
      <w:marRight w:val="0"/>
      <w:marTop w:val="0"/>
      <w:marBottom w:val="0"/>
      <w:divBdr>
        <w:top w:val="none" w:sz="0" w:space="0" w:color="auto"/>
        <w:left w:val="none" w:sz="0" w:space="0" w:color="auto"/>
        <w:bottom w:val="none" w:sz="0" w:space="0" w:color="auto"/>
        <w:right w:val="none" w:sz="0" w:space="0" w:color="auto"/>
      </w:divBdr>
    </w:div>
    <w:div w:id="1112358217">
      <w:bodyDiv w:val="1"/>
      <w:marLeft w:val="0"/>
      <w:marRight w:val="0"/>
      <w:marTop w:val="0"/>
      <w:marBottom w:val="0"/>
      <w:divBdr>
        <w:top w:val="none" w:sz="0" w:space="0" w:color="auto"/>
        <w:left w:val="none" w:sz="0" w:space="0" w:color="auto"/>
        <w:bottom w:val="none" w:sz="0" w:space="0" w:color="auto"/>
        <w:right w:val="none" w:sz="0" w:space="0" w:color="auto"/>
      </w:divBdr>
    </w:div>
    <w:div w:id="1283227481">
      <w:bodyDiv w:val="1"/>
      <w:marLeft w:val="0"/>
      <w:marRight w:val="0"/>
      <w:marTop w:val="0"/>
      <w:marBottom w:val="0"/>
      <w:divBdr>
        <w:top w:val="none" w:sz="0" w:space="0" w:color="auto"/>
        <w:left w:val="none" w:sz="0" w:space="0" w:color="auto"/>
        <w:bottom w:val="none" w:sz="0" w:space="0" w:color="auto"/>
        <w:right w:val="none" w:sz="0" w:space="0" w:color="auto"/>
      </w:divBdr>
    </w:div>
    <w:div w:id="1290361116">
      <w:bodyDiv w:val="1"/>
      <w:marLeft w:val="0"/>
      <w:marRight w:val="0"/>
      <w:marTop w:val="0"/>
      <w:marBottom w:val="0"/>
      <w:divBdr>
        <w:top w:val="none" w:sz="0" w:space="0" w:color="auto"/>
        <w:left w:val="none" w:sz="0" w:space="0" w:color="auto"/>
        <w:bottom w:val="none" w:sz="0" w:space="0" w:color="auto"/>
        <w:right w:val="none" w:sz="0" w:space="0" w:color="auto"/>
      </w:divBdr>
    </w:div>
    <w:div w:id="1707562815">
      <w:bodyDiv w:val="1"/>
      <w:marLeft w:val="0"/>
      <w:marRight w:val="0"/>
      <w:marTop w:val="0"/>
      <w:marBottom w:val="0"/>
      <w:divBdr>
        <w:top w:val="none" w:sz="0" w:space="0" w:color="auto"/>
        <w:left w:val="none" w:sz="0" w:space="0" w:color="auto"/>
        <w:bottom w:val="none" w:sz="0" w:space="0" w:color="auto"/>
        <w:right w:val="none" w:sz="0" w:space="0" w:color="auto"/>
      </w:divBdr>
    </w:div>
    <w:div w:id="2036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gadsdencountyfl.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i.greenacres.fl.us/dept_finance/bids" TargetMode="External"/><Relationship Id="rId7" Type="http://schemas.openxmlformats.org/officeDocument/2006/relationships/settings" Target="settings.xml"/><Relationship Id="rId12" Type="http://schemas.openxmlformats.org/officeDocument/2006/relationships/image" Target="cid:image001.png@01D660FD.7DE39EB0" TargetMode="External"/><Relationship Id="rId17" Type="http://schemas.openxmlformats.org/officeDocument/2006/relationships/hyperlink" Target="mailto:gdaniels@gadsdencountyfl.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60FD.7DE39E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660FD.7DE39E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1B9A924D0C7E4F8FB6EC795E6ED962" ma:contentTypeVersion="13" ma:contentTypeDescription="Create a new document." ma:contentTypeScope="" ma:versionID="e113a095147f5a37277ee89d821801be">
  <xsd:schema xmlns:xsd="http://www.w3.org/2001/XMLSchema" xmlns:xs="http://www.w3.org/2001/XMLSchema" xmlns:p="http://schemas.microsoft.com/office/2006/metadata/properties" xmlns:ns3="beb15446-2e51-4814-9060-1b7bd86a5ebe" xmlns:ns4="cccc0e72-728c-494a-8028-12c2024cf11d" targetNamespace="http://schemas.microsoft.com/office/2006/metadata/properties" ma:root="true" ma:fieldsID="44350823863e882c6c1b864d07f32401" ns3:_="" ns4:_="">
    <xsd:import namespace="beb15446-2e51-4814-9060-1b7bd86a5ebe"/>
    <xsd:import namespace="cccc0e72-728c-494a-8028-12c2024cf1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15446-2e51-4814-9060-1b7bd86a5e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c0e72-728c-494a-8028-12c2024cf1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7D28F-CD4B-42E2-AE0D-80945AC4CEAA}">
  <ds:schemaRefs>
    <ds:schemaRef ds:uri="http://purl.org/dc/dcmitype/"/>
    <ds:schemaRef ds:uri="http://schemas.microsoft.com/office/2006/documentManagement/types"/>
    <ds:schemaRef ds:uri="cccc0e72-728c-494a-8028-12c2024cf11d"/>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beb15446-2e51-4814-9060-1b7bd86a5ebe"/>
    <ds:schemaRef ds:uri="http://purl.org/dc/terms/"/>
  </ds:schemaRefs>
</ds:datastoreItem>
</file>

<file path=customXml/itemProps2.xml><?xml version="1.0" encoding="utf-8"?>
<ds:datastoreItem xmlns:ds="http://schemas.openxmlformats.org/officeDocument/2006/customXml" ds:itemID="{66364327-4C06-4B22-8D1E-82BB68F3587E}">
  <ds:schemaRefs>
    <ds:schemaRef ds:uri="http://schemas.openxmlformats.org/officeDocument/2006/bibliography"/>
  </ds:schemaRefs>
</ds:datastoreItem>
</file>

<file path=customXml/itemProps3.xml><?xml version="1.0" encoding="utf-8"?>
<ds:datastoreItem xmlns:ds="http://schemas.openxmlformats.org/officeDocument/2006/customXml" ds:itemID="{5EB0A42D-010B-4C67-B670-1FCB9ABA3F81}">
  <ds:schemaRefs>
    <ds:schemaRef ds:uri="http://schemas.microsoft.com/sharepoint/v3/contenttype/forms"/>
  </ds:schemaRefs>
</ds:datastoreItem>
</file>

<file path=customXml/itemProps4.xml><?xml version="1.0" encoding="utf-8"?>
<ds:datastoreItem xmlns:ds="http://schemas.openxmlformats.org/officeDocument/2006/customXml" ds:itemID="{2162CC39-E564-41AE-9E70-349F7BBB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15446-2e51-4814-9060-1b7bd86a5ebe"/>
    <ds:schemaRef ds:uri="cccc0e72-728c-494a-8028-12c2024cf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10930</Words>
  <Characters>62826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CITY OF GREENACRES</vt:lpstr>
    </vt:vector>
  </TitlesOfParts>
  <Company>City of Greenacres</Company>
  <LinksUpToDate>false</LinksUpToDate>
  <CharactersWithSpaces>73609</CharactersWithSpaces>
  <SharedDoc>false</SharedDoc>
  <HLinks>
    <vt:vector size="18" baseType="variant">
      <vt:variant>
        <vt:i4>1966100</vt:i4>
      </vt:variant>
      <vt:variant>
        <vt:i4>9</vt:i4>
      </vt:variant>
      <vt:variant>
        <vt:i4>0</vt:i4>
      </vt:variant>
      <vt:variant>
        <vt:i4>5</vt:i4>
      </vt:variant>
      <vt:variant>
        <vt:lpwstr>http://www.leg.state.fl.us/Statutes/index.cfm?App_mode=Display_Statute&amp;Search_String=&amp;URL=Ch0119/index.cfm?App_mode=Display_Statute&amp;Search_String=&amp;URL=Ch0120/Sec57.htm</vt:lpwstr>
      </vt:variant>
      <vt:variant>
        <vt:lpwstr/>
      </vt:variant>
      <vt:variant>
        <vt:i4>8192075</vt:i4>
      </vt:variant>
      <vt:variant>
        <vt:i4>6</vt:i4>
      </vt:variant>
      <vt:variant>
        <vt:i4>0</vt:i4>
      </vt:variant>
      <vt:variant>
        <vt:i4>5</vt:i4>
      </vt:variant>
      <vt:variant>
        <vt:lpwstr>mailto:mpowery@ci.greenacres.fl.us</vt:lpwstr>
      </vt:variant>
      <vt:variant>
        <vt:lpwstr/>
      </vt:variant>
      <vt:variant>
        <vt:i4>327754</vt:i4>
      </vt:variant>
      <vt:variant>
        <vt:i4>3</vt:i4>
      </vt:variant>
      <vt:variant>
        <vt:i4>0</vt:i4>
      </vt:variant>
      <vt:variant>
        <vt:i4>5</vt:i4>
      </vt:variant>
      <vt:variant>
        <vt:lpwstr>http://www.ci.greenacres.fl.us./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GREENACRES</dc:title>
  <dc:subject/>
  <dc:creator>LVenne</dc:creator>
  <cp:keywords/>
  <dc:description/>
  <cp:lastModifiedBy>Pheshe Bennett</cp:lastModifiedBy>
  <cp:revision>2</cp:revision>
  <cp:lastPrinted>2024-04-08T18:56:00Z</cp:lastPrinted>
  <dcterms:created xsi:type="dcterms:W3CDTF">2024-04-08T19:11:00Z</dcterms:created>
  <dcterms:modified xsi:type="dcterms:W3CDTF">2024-04-08T19:11:00Z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0x010100D11B9A924D0C7E4F8FB6EC795E6ED962</vt:lpwstr>
  </property>
  <property fmtid="{D5CDD505-2E9C-101B-9397-08002B2CF9AE}" pid="3" name="GrammarlyDocumentId">
    <vt:lpwstr>50b8daaae6779f0f414e20a5411796f4074b9cb591d677e481a687dbccc2623d</vt:lpwstr>
  </property>
</Properties>
</file>