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A4F2" w14:textId="77777777" w:rsidR="00B277BF" w:rsidRDefault="00B277BF" w:rsidP="00233933">
      <w:pPr>
        <w:pStyle w:val="Default"/>
        <w:rPr>
          <w:rFonts w:ascii="Arial" w:hAnsi="Arial" w:cs="Arial"/>
          <w:b/>
          <w:bCs/>
          <w:sz w:val="22"/>
          <w:szCs w:val="22"/>
        </w:rPr>
      </w:pPr>
      <w:bookmarkStart w:id="0" w:name="_GoBack"/>
      <w:bookmarkEnd w:id="0"/>
    </w:p>
    <w:p w14:paraId="0DF196B5" w14:textId="4E87107B"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This Amendment No.</w:t>
      </w:r>
      <w:r w:rsidR="00A17A8B">
        <w:rPr>
          <w:rFonts w:ascii="Arial" w:hAnsi="Arial" w:cs="Arial"/>
          <w:b/>
          <w:bCs/>
          <w:sz w:val="22"/>
          <w:szCs w:val="22"/>
        </w:rPr>
        <w:t xml:space="preserve"> </w:t>
      </w:r>
      <w:r w:rsidR="00A267B6">
        <w:rPr>
          <w:rFonts w:ascii="Arial" w:hAnsi="Arial" w:cs="Arial"/>
          <w:bCs/>
          <w:sz w:val="22"/>
          <w:szCs w:val="22"/>
        </w:rPr>
        <w:t xml:space="preserve">5 </w:t>
      </w:r>
      <w:r w:rsidRPr="008A5A14">
        <w:rPr>
          <w:rFonts w:ascii="Arial" w:hAnsi="Arial" w:cs="Arial"/>
          <w:sz w:val="22"/>
          <w:szCs w:val="22"/>
        </w:rPr>
        <w:t>(“Amendment”), e</w:t>
      </w:r>
      <w:r>
        <w:rPr>
          <w:rFonts w:ascii="Arial" w:hAnsi="Arial" w:cs="Arial"/>
          <w:sz w:val="22"/>
          <w:szCs w:val="22"/>
        </w:rPr>
        <w:t xml:space="preserve">ffective </w:t>
      </w:r>
      <w:r w:rsidR="00EC4BC6" w:rsidRPr="00EC4BC6">
        <w:rPr>
          <w:rFonts w:ascii="Arial" w:hAnsi="Arial" w:cs="Arial"/>
          <w:sz w:val="22"/>
          <w:szCs w:val="22"/>
        </w:rPr>
        <w:t>September 2</w:t>
      </w:r>
      <w:r w:rsidR="003F3957">
        <w:rPr>
          <w:rFonts w:ascii="Arial" w:hAnsi="Arial" w:cs="Arial"/>
          <w:sz w:val="22"/>
          <w:szCs w:val="22"/>
        </w:rPr>
        <w:t>0</w:t>
      </w:r>
      <w:r w:rsidR="00EC4BC6" w:rsidRPr="00EC4BC6">
        <w:rPr>
          <w:rFonts w:ascii="Arial" w:hAnsi="Arial" w:cs="Arial"/>
          <w:sz w:val="22"/>
          <w:szCs w:val="22"/>
        </w:rPr>
        <w:t>, 2016</w:t>
      </w:r>
      <w:r w:rsidRPr="008A5A14">
        <w:rPr>
          <w:rFonts w:ascii="Arial" w:hAnsi="Arial" w:cs="Arial"/>
          <w:sz w:val="22"/>
          <w:szCs w:val="22"/>
        </w:rPr>
        <w:t>, to the</w:t>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Pr="008A5A14">
        <w:rPr>
          <w:rFonts w:ascii="Arial" w:hAnsi="Arial" w:cs="Arial"/>
          <w:sz w:val="22"/>
          <w:szCs w:val="22"/>
        </w:rPr>
        <w:t>, State Term Contract No.</w:t>
      </w:r>
      <w:r w:rsidR="0040378A">
        <w:rPr>
          <w:rFonts w:ascii="Arial" w:hAnsi="Arial" w:cs="Arial"/>
          <w:sz w:val="22"/>
          <w:szCs w:val="22"/>
        </w:rPr>
        <w:t xml:space="preserve"> </w:t>
      </w:r>
      <w:r w:rsidR="00A267B6">
        <w:rPr>
          <w:rFonts w:ascii="Arial" w:hAnsi="Arial" w:cs="Arial"/>
          <w:sz w:val="22"/>
          <w:szCs w:val="22"/>
        </w:rPr>
        <w:t>475-000-11-1</w:t>
      </w:r>
      <w:r w:rsidRPr="008A5A14">
        <w:rPr>
          <w:rFonts w:ascii="Arial" w:hAnsi="Arial" w:cs="Arial"/>
          <w:sz w:val="22"/>
          <w:szCs w:val="22"/>
        </w:rPr>
        <w:t xml:space="preserve"> (“Contract”), between the </w:t>
      </w:r>
      <w:r w:rsidRPr="006D444B">
        <w:rPr>
          <w:rFonts w:ascii="Arial" w:hAnsi="Arial" w:cs="Arial"/>
          <w:b/>
          <w:sz w:val="22"/>
          <w:szCs w:val="22"/>
        </w:rPr>
        <w:t>State of Florida, Department of Management Services</w:t>
      </w:r>
      <w:r w:rsidRPr="008A5A14">
        <w:rPr>
          <w:rFonts w:ascii="Arial" w:hAnsi="Arial" w:cs="Arial"/>
          <w:sz w:val="22"/>
          <w:szCs w:val="22"/>
        </w:rPr>
        <w:t xml:space="preserve"> (“Department”) and </w:t>
      </w:r>
      <w:r w:rsidR="008B2104" w:rsidRPr="008B2104">
        <w:rPr>
          <w:rFonts w:ascii="Arial" w:hAnsi="Arial" w:cs="Arial"/>
          <w:sz w:val="22"/>
          <w:szCs w:val="22"/>
        </w:rPr>
        <w:t>Henry Schein, Inc.</w:t>
      </w:r>
      <w:r w:rsidR="008B2104">
        <w:rPr>
          <w:rFonts w:ascii="Arial" w:hAnsi="Arial" w:cs="Arial"/>
          <w:sz w:val="22"/>
          <w:szCs w:val="22"/>
        </w:rPr>
        <w:t xml:space="preserve"> </w:t>
      </w:r>
      <w:r w:rsidRPr="008A5A14">
        <w:rPr>
          <w:rFonts w:ascii="Arial" w:hAnsi="Arial" w:cs="Arial"/>
          <w:sz w:val="22"/>
          <w:szCs w:val="22"/>
        </w:rPr>
        <w:t>(“Contractor”) are collectively referred to herein as the “Parties.”</w:t>
      </w:r>
      <w:r w:rsidR="006717AB">
        <w:rPr>
          <w:rFonts w:ascii="Arial" w:hAnsi="Arial" w:cs="Arial"/>
          <w:sz w:val="22"/>
          <w:szCs w:val="22"/>
        </w:rPr>
        <w:t xml:space="preserve"> </w:t>
      </w:r>
      <w:r w:rsidRPr="008A5A14">
        <w:rPr>
          <w:rFonts w:ascii="Arial" w:hAnsi="Arial" w:cs="Arial"/>
          <w:sz w:val="22"/>
          <w:szCs w:val="22"/>
        </w:rPr>
        <w:t xml:space="preserve"> All capitalized terms used herein shall have the meaning assigned to them in the Contract, unless otherwise defined herein. </w:t>
      </w:r>
    </w:p>
    <w:p w14:paraId="082F597A" w14:textId="77777777" w:rsidR="00E22A39" w:rsidRPr="008A5A14" w:rsidRDefault="00E22A39" w:rsidP="00E22A39">
      <w:pPr>
        <w:pStyle w:val="Default"/>
        <w:rPr>
          <w:rFonts w:ascii="Arial" w:hAnsi="Arial" w:cs="Arial"/>
          <w:sz w:val="22"/>
          <w:szCs w:val="22"/>
        </w:rPr>
      </w:pPr>
    </w:p>
    <w:p w14:paraId="1B8847E2" w14:textId="726E8202" w:rsidR="00E22A39" w:rsidRDefault="00E22A39" w:rsidP="00E22A39">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 xml:space="preserve">the Department awarded the above referenced Contract for the </w:t>
      </w:r>
      <w:r w:rsidR="00A569F4" w:rsidRPr="00A569F4">
        <w:rPr>
          <w:rFonts w:ascii="Arial" w:eastAsia="Calibri" w:hAnsi="Arial" w:cs="Arial"/>
          <w:color w:val="auto"/>
          <w:sz w:val="22"/>
          <w:szCs w:val="22"/>
        </w:rPr>
        <w:t>provision of Medical and Dental Supplies, pursuant to RFP No. 10-475-000-J</w:t>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00E31303">
        <w:rPr>
          <w:rFonts w:ascii="Arial" w:hAnsi="Arial" w:cs="Arial"/>
          <w:sz w:val="22"/>
          <w:szCs w:val="22"/>
        </w:rPr>
        <w:fldChar w:fldCharType="begin"/>
      </w:r>
      <w:r w:rsidR="00E31303">
        <w:rPr>
          <w:rFonts w:ascii="Arial" w:hAnsi="Arial" w:cs="Arial"/>
          <w:sz w:val="22"/>
          <w:szCs w:val="22"/>
        </w:rPr>
        <w:instrText xml:space="preserve"> REF Contract_Title \h </w:instrText>
      </w:r>
      <w:r w:rsidR="00E31303">
        <w:rPr>
          <w:rFonts w:ascii="Arial" w:hAnsi="Arial" w:cs="Arial"/>
          <w:sz w:val="22"/>
          <w:szCs w:val="22"/>
        </w:rPr>
      </w:r>
      <w:r w:rsidR="00E31303">
        <w:rPr>
          <w:rFonts w:ascii="Arial" w:hAnsi="Arial" w:cs="Arial"/>
          <w:sz w:val="22"/>
          <w:szCs w:val="22"/>
        </w:rPr>
        <w:fldChar w:fldCharType="end"/>
      </w:r>
      <w:r w:rsidRPr="008A5A14">
        <w:rPr>
          <w:rFonts w:ascii="Arial" w:hAnsi="Arial" w:cs="Arial"/>
          <w:sz w:val="22"/>
          <w:szCs w:val="22"/>
        </w:rPr>
        <w:t xml:space="preserve">; and </w:t>
      </w:r>
    </w:p>
    <w:p w14:paraId="563A632C" w14:textId="77777777" w:rsidR="00CA7394" w:rsidRPr="008A5A14" w:rsidRDefault="00CA7394" w:rsidP="00E22A39">
      <w:pPr>
        <w:pStyle w:val="Default"/>
        <w:rPr>
          <w:rFonts w:ascii="Arial" w:hAnsi="Arial" w:cs="Arial"/>
          <w:sz w:val="22"/>
          <w:szCs w:val="22"/>
        </w:rPr>
      </w:pPr>
    </w:p>
    <w:p w14:paraId="18FB600F" w14:textId="00DFE50E" w:rsidR="00CA7394" w:rsidRPr="008A5A14" w:rsidRDefault="00CA7394" w:rsidP="00CA7394">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the Parties agree</w:t>
      </w:r>
      <w:r>
        <w:rPr>
          <w:rFonts w:ascii="Arial" w:hAnsi="Arial" w:cs="Arial"/>
          <w:sz w:val="22"/>
          <w:szCs w:val="22"/>
        </w:rPr>
        <w:t>d</w:t>
      </w:r>
      <w:r w:rsidRPr="008A5A14">
        <w:rPr>
          <w:rFonts w:ascii="Arial" w:hAnsi="Arial" w:cs="Arial"/>
          <w:sz w:val="22"/>
          <w:szCs w:val="22"/>
        </w:rPr>
        <w:t xml:space="preserve"> </w:t>
      </w:r>
      <w:r>
        <w:rPr>
          <w:rFonts w:ascii="Arial" w:hAnsi="Arial" w:cs="Arial"/>
          <w:sz w:val="22"/>
          <w:szCs w:val="22"/>
        </w:rPr>
        <w:t>that the Contract may be amended by mutual agreement as provided</w:t>
      </w:r>
      <w:r w:rsidRPr="008A5A14">
        <w:rPr>
          <w:rFonts w:ascii="Arial" w:hAnsi="Arial" w:cs="Arial"/>
          <w:sz w:val="22"/>
          <w:szCs w:val="22"/>
        </w:rPr>
        <w:t xml:space="preserve"> in section </w:t>
      </w:r>
      <w:r w:rsidR="00F2342B">
        <w:rPr>
          <w:rFonts w:ascii="Arial" w:hAnsi="Arial" w:cs="Arial"/>
          <w:sz w:val="22"/>
          <w:szCs w:val="22"/>
        </w:rPr>
        <w:t>4.42</w:t>
      </w:r>
      <w:r>
        <w:rPr>
          <w:rFonts w:ascii="Arial" w:hAnsi="Arial" w:cs="Arial"/>
          <w:sz w:val="22"/>
          <w:szCs w:val="22"/>
        </w:rPr>
        <w:t xml:space="preserve"> “Modification of Terms” of the contract a</w:t>
      </w:r>
      <w:r w:rsidRPr="008A5A14">
        <w:rPr>
          <w:rFonts w:ascii="Arial" w:hAnsi="Arial" w:cs="Arial"/>
          <w:sz w:val="22"/>
          <w:szCs w:val="22"/>
        </w:rPr>
        <w:t xml:space="preserve">nd </w:t>
      </w:r>
    </w:p>
    <w:p w14:paraId="7EA0E774" w14:textId="77777777" w:rsidR="00CA7394" w:rsidRPr="008A5A14" w:rsidRDefault="00CA7394" w:rsidP="00E22A39">
      <w:pPr>
        <w:pStyle w:val="Default"/>
        <w:rPr>
          <w:rFonts w:ascii="Arial" w:hAnsi="Arial" w:cs="Arial"/>
          <w:b/>
          <w:bCs/>
          <w:sz w:val="22"/>
          <w:szCs w:val="22"/>
        </w:rPr>
      </w:pPr>
    </w:p>
    <w:p w14:paraId="7DDC3C55" w14:textId="1DBE8AED"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 xml:space="preserve">WHEREAS </w:t>
      </w:r>
      <w:r w:rsidRPr="008A5A14">
        <w:rPr>
          <w:rFonts w:ascii="Arial" w:hAnsi="Arial" w:cs="Arial"/>
          <w:sz w:val="22"/>
          <w:szCs w:val="22"/>
        </w:rPr>
        <w:t xml:space="preserve">the Parties agree to </w:t>
      </w:r>
      <w:r w:rsidR="00F2342B">
        <w:rPr>
          <w:rFonts w:ascii="Arial" w:hAnsi="Arial" w:cs="Arial"/>
          <w:sz w:val="22"/>
          <w:szCs w:val="22"/>
        </w:rPr>
        <w:t>extend</w:t>
      </w:r>
      <w:r w:rsidR="00F2342B" w:rsidRPr="008A5A14">
        <w:rPr>
          <w:rFonts w:ascii="Arial" w:hAnsi="Arial" w:cs="Arial"/>
          <w:sz w:val="22"/>
          <w:szCs w:val="22"/>
        </w:rPr>
        <w:t xml:space="preserve"> </w:t>
      </w:r>
      <w:r w:rsidRPr="008A5A14">
        <w:rPr>
          <w:rFonts w:ascii="Arial" w:hAnsi="Arial" w:cs="Arial"/>
          <w:sz w:val="22"/>
          <w:szCs w:val="22"/>
        </w:rPr>
        <w:t xml:space="preserve">the contract as provided in section </w:t>
      </w:r>
      <w:r w:rsidR="00EC4BC6" w:rsidRPr="00EC4BC6">
        <w:rPr>
          <w:rFonts w:ascii="Arial" w:hAnsi="Arial" w:cs="Arial"/>
          <w:sz w:val="22"/>
          <w:szCs w:val="22"/>
        </w:rPr>
        <w:t>287.057(12), Florida Statutes</w:t>
      </w:r>
      <w:r w:rsidR="00EC4BC6" w:rsidRPr="00EC4BC6" w:rsidDel="00EC4BC6">
        <w:rPr>
          <w:rFonts w:ascii="Arial" w:hAnsi="Arial" w:cs="Arial"/>
          <w:sz w:val="22"/>
          <w:szCs w:val="22"/>
        </w:rPr>
        <w:t xml:space="preserve"> </w:t>
      </w:r>
      <w:r w:rsidR="00EC4BC6" w:rsidRPr="00EC4BC6">
        <w:rPr>
          <w:rFonts w:ascii="Arial" w:hAnsi="Arial" w:cs="Arial"/>
          <w:sz w:val="22"/>
          <w:szCs w:val="22"/>
        </w:rPr>
        <w:t>for a period of six months, effective September 2</w:t>
      </w:r>
      <w:r w:rsidR="003F3957">
        <w:rPr>
          <w:rFonts w:ascii="Arial" w:hAnsi="Arial" w:cs="Arial"/>
          <w:sz w:val="22"/>
          <w:szCs w:val="22"/>
        </w:rPr>
        <w:t>0</w:t>
      </w:r>
      <w:r w:rsidR="00EC4BC6" w:rsidRPr="00EC4BC6">
        <w:rPr>
          <w:rFonts w:ascii="Arial" w:hAnsi="Arial" w:cs="Arial"/>
          <w:sz w:val="22"/>
          <w:szCs w:val="22"/>
        </w:rPr>
        <w:t>, 2016. This extension shall be terminated on March 20, 2017 or upon the execution of a new contract for medical and dental supplies, whichever occurs first.</w:t>
      </w:r>
      <w:r w:rsidRPr="008A5A14">
        <w:rPr>
          <w:rFonts w:ascii="Arial" w:hAnsi="Arial" w:cs="Arial"/>
          <w:sz w:val="22"/>
          <w:szCs w:val="22"/>
        </w:rPr>
        <w:t xml:space="preserve"> </w:t>
      </w:r>
    </w:p>
    <w:p w14:paraId="05037800" w14:textId="77777777" w:rsidR="00E22A39" w:rsidRPr="008A5A14" w:rsidRDefault="00E22A39" w:rsidP="00E22A39">
      <w:pPr>
        <w:pStyle w:val="Default"/>
        <w:rPr>
          <w:rFonts w:ascii="Arial" w:hAnsi="Arial" w:cs="Arial"/>
          <w:b/>
          <w:bCs/>
          <w:sz w:val="22"/>
          <w:szCs w:val="22"/>
        </w:rPr>
      </w:pPr>
    </w:p>
    <w:p w14:paraId="711F59DC" w14:textId="15E00C43" w:rsidR="00E22A39" w:rsidRPr="008A5A14" w:rsidRDefault="00E22A39" w:rsidP="00E22A39">
      <w:pPr>
        <w:pStyle w:val="Default"/>
        <w:rPr>
          <w:rFonts w:ascii="Arial" w:hAnsi="Arial" w:cs="Arial"/>
          <w:sz w:val="22"/>
          <w:szCs w:val="22"/>
        </w:rPr>
      </w:pPr>
      <w:r w:rsidRPr="008A5A14">
        <w:rPr>
          <w:rFonts w:ascii="Arial" w:hAnsi="Arial" w:cs="Arial"/>
          <w:b/>
          <w:bCs/>
          <w:sz w:val="22"/>
          <w:szCs w:val="22"/>
        </w:rPr>
        <w:t xml:space="preserve">THEREFORE, </w:t>
      </w:r>
      <w:r w:rsidRPr="008A5A14">
        <w:rPr>
          <w:rFonts w:ascii="Arial" w:hAnsi="Arial" w:cs="Arial"/>
          <w:sz w:val="22"/>
          <w:szCs w:val="22"/>
        </w:rPr>
        <w:t>in consideration of the mutual promises contained below, and other good and valuable consideration, receipt and sufficiency of which are hereby acknowledged, the Parties agree to the following</w:t>
      </w:r>
      <w:r w:rsidR="00A053FF">
        <w:rPr>
          <w:rFonts w:ascii="Arial" w:hAnsi="Arial" w:cs="Arial"/>
          <w:sz w:val="22"/>
          <w:szCs w:val="22"/>
        </w:rPr>
        <w:t>:</w:t>
      </w:r>
      <w:r w:rsidRPr="008A5A14">
        <w:rPr>
          <w:rFonts w:ascii="Arial" w:hAnsi="Arial" w:cs="Arial"/>
          <w:sz w:val="22"/>
          <w:szCs w:val="22"/>
        </w:rPr>
        <w:t xml:space="preserve"> </w:t>
      </w:r>
    </w:p>
    <w:p w14:paraId="5AC74029" w14:textId="77777777" w:rsidR="00E22A39" w:rsidRDefault="00E22A39" w:rsidP="00E22A39">
      <w:pPr>
        <w:pStyle w:val="Default"/>
        <w:rPr>
          <w:rFonts w:ascii="Arial" w:hAnsi="Arial" w:cs="Arial"/>
          <w:sz w:val="22"/>
          <w:szCs w:val="22"/>
        </w:rPr>
      </w:pPr>
    </w:p>
    <w:p w14:paraId="6590EBA7" w14:textId="415DBDDE" w:rsidR="007E6910" w:rsidRPr="007E6910" w:rsidRDefault="000946B2" w:rsidP="00A57E49">
      <w:pPr>
        <w:pStyle w:val="Default"/>
        <w:numPr>
          <w:ilvl w:val="0"/>
          <w:numId w:val="15"/>
        </w:numPr>
        <w:ind w:left="0" w:firstLine="0"/>
        <w:rPr>
          <w:rFonts w:ascii="Arial" w:hAnsi="Arial" w:cs="Arial"/>
          <w:b/>
          <w:sz w:val="22"/>
          <w:szCs w:val="22"/>
        </w:rPr>
      </w:pPr>
      <w:r>
        <w:rPr>
          <w:rFonts w:ascii="Arial" w:hAnsi="Arial" w:cs="Arial"/>
          <w:b/>
          <w:sz w:val="22"/>
          <w:szCs w:val="22"/>
        </w:rPr>
        <w:t xml:space="preserve">Contract Amendment.  </w:t>
      </w:r>
      <w:r w:rsidR="0046565D">
        <w:rPr>
          <w:rFonts w:ascii="Arial" w:hAnsi="Arial" w:cs="Arial"/>
          <w:b/>
          <w:sz w:val="22"/>
          <w:szCs w:val="22"/>
        </w:rPr>
        <w:br/>
      </w:r>
      <w:r w:rsidR="007E6910">
        <w:rPr>
          <w:rFonts w:ascii="Arial" w:hAnsi="Arial" w:cs="Arial"/>
          <w:sz w:val="22"/>
          <w:szCs w:val="22"/>
        </w:rPr>
        <w:br/>
      </w:r>
      <w:r w:rsidR="004963E8">
        <w:rPr>
          <w:rFonts w:ascii="Arial" w:hAnsi="Arial" w:cs="Arial"/>
          <w:sz w:val="22"/>
          <w:szCs w:val="22"/>
        </w:rPr>
        <w:t>a</w:t>
      </w:r>
      <w:r w:rsidR="0046565D" w:rsidRPr="006D444B">
        <w:rPr>
          <w:rFonts w:ascii="Arial" w:hAnsi="Arial" w:cs="Arial"/>
          <w:sz w:val="22"/>
          <w:szCs w:val="22"/>
        </w:rPr>
        <w:t>.</w:t>
      </w:r>
      <w:r w:rsidR="0046565D">
        <w:rPr>
          <w:rFonts w:ascii="Arial" w:hAnsi="Arial" w:cs="Arial"/>
          <w:sz w:val="22"/>
          <w:szCs w:val="22"/>
        </w:rPr>
        <w:t xml:space="preserve">  The Contract is further amended to add the following sections</w:t>
      </w:r>
      <w:r w:rsidR="007E6910">
        <w:rPr>
          <w:rFonts w:ascii="Arial" w:hAnsi="Arial" w:cs="Arial"/>
          <w:sz w:val="22"/>
          <w:szCs w:val="22"/>
        </w:rPr>
        <w:t>:</w:t>
      </w:r>
      <w:r w:rsidR="0046565D">
        <w:rPr>
          <w:rFonts w:ascii="Arial" w:hAnsi="Arial" w:cs="Arial"/>
          <w:sz w:val="22"/>
          <w:szCs w:val="22"/>
        </w:rPr>
        <w:t xml:space="preserve"> </w:t>
      </w:r>
      <w:r w:rsidR="007E6910">
        <w:rPr>
          <w:rFonts w:ascii="Arial" w:hAnsi="Arial" w:cs="Arial"/>
          <w:sz w:val="22"/>
          <w:szCs w:val="22"/>
        </w:rPr>
        <w:br/>
      </w:r>
    </w:p>
    <w:p w14:paraId="2CF93B65" w14:textId="56917B96" w:rsidR="00A57E49" w:rsidRPr="00F4229E" w:rsidRDefault="000946B2" w:rsidP="008F23E0">
      <w:pPr>
        <w:pStyle w:val="Default"/>
        <w:ind w:left="1440" w:hanging="720"/>
        <w:rPr>
          <w:rFonts w:ascii="Arial" w:hAnsi="Arial" w:cs="Arial"/>
          <w:sz w:val="22"/>
          <w:szCs w:val="22"/>
        </w:rPr>
      </w:pPr>
      <w:r>
        <w:rPr>
          <w:rFonts w:ascii="Arial" w:hAnsi="Arial" w:cs="Arial"/>
          <w:b/>
          <w:sz w:val="22"/>
          <w:szCs w:val="22"/>
        </w:rPr>
        <w:t>5</w:t>
      </w:r>
      <w:r w:rsidR="004963E8">
        <w:rPr>
          <w:rFonts w:ascii="Arial" w:hAnsi="Arial" w:cs="Arial"/>
          <w:b/>
          <w:sz w:val="22"/>
          <w:szCs w:val="22"/>
        </w:rPr>
        <w:t>.13.6</w:t>
      </w:r>
      <w:r>
        <w:rPr>
          <w:rFonts w:ascii="Arial" w:hAnsi="Arial" w:cs="Arial"/>
          <w:b/>
          <w:sz w:val="22"/>
          <w:szCs w:val="22"/>
        </w:rPr>
        <w:tab/>
      </w:r>
      <w:r w:rsidR="00A57E49" w:rsidRPr="00F4229E">
        <w:rPr>
          <w:rFonts w:ascii="Arial" w:hAnsi="Arial" w:cs="Arial"/>
          <w:sz w:val="22"/>
          <w:szCs w:val="22"/>
        </w:rPr>
        <w:t xml:space="preserve">Access to Public Records </w:t>
      </w:r>
    </w:p>
    <w:p w14:paraId="7068538D"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 (1) If, under this Contract, the Contractor is providing services, the Department may unilaterally cancel the Contract for refusal by the Contractor to allow access to all public records, including documents, papers, letters, or other material made or received by the Contractor in conjunction with the Contract, unless the records are exempt from s. 24(a) of Art. I of the State Constitution and section 119.07(1), Florida Statutes. </w:t>
      </w:r>
    </w:p>
    <w:p w14:paraId="6D5A3B76"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(2) If, under this Contract, the Contractor is providing services and is acting on behalf of a public agency as provided by section 119.0701(1)(b), Florida Statutes, the Contractor shall: </w:t>
      </w:r>
    </w:p>
    <w:p w14:paraId="39A805CB"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(a) Keep and maintain public records that ordinarily and necessarily would be required by the public agency in order to perform the service. </w:t>
      </w:r>
    </w:p>
    <w:p w14:paraId="7DF3142F"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(b) Provide the public with access to public records on the same terms and conditions that the public agency would provide the records and at a cost that does not exceed the cost provided in Chapter 119, Florida Statutes, or as otherwise provided by law. </w:t>
      </w:r>
    </w:p>
    <w:p w14:paraId="715A4E4D"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lastRenderedPageBreak/>
        <w:t xml:space="preserve">(c) Ensure that public records that are exempt or confidential and exempt from public records disclosure requirements are not disclosed except as authorized by law. </w:t>
      </w:r>
    </w:p>
    <w:p w14:paraId="307ACA4C" w14:textId="77777777" w:rsidR="00A57E49" w:rsidRPr="00F4229E" w:rsidRDefault="00A57E49" w:rsidP="00E203B6">
      <w:pPr>
        <w:pStyle w:val="NormalWeb"/>
        <w:ind w:left="2160"/>
        <w:rPr>
          <w:rFonts w:ascii="Arial" w:hAnsi="Arial" w:cs="Arial"/>
          <w:sz w:val="22"/>
          <w:szCs w:val="22"/>
        </w:rPr>
      </w:pPr>
      <w:r w:rsidRPr="00F4229E">
        <w:rPr>
          <w:rFonts w:ascii="Arial" w:hAnsi="Arial" w:cs="Arial"/>
          <w:sz w:val="22"/>
          <w:szCs w:val="22"/>
        </w:rPr>
        <w:t xml:space="preserve">(d) Meet all requirements for retaining public records and transfer, at no cost, to the public agency all public records in possession of the Contractor upon termination of the Contract and destroy any duplicate public records that are exempt or confidential and exempt from public records disclosure requirements.  All records stored electronically must be provided to the public agency in a format that is compatible with the information technology systems of the public agency. </w:t>
      </w:r>
    </w:p>
    <w:p w14:paraId="71AF95DB"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Protection of Trade Secrets or Other Confidential Information </w:t>
      </w:r>
    </w:p>
    <w:p w14:paraId="7814E100"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(1) If the Contractor considers any portion of materials made or received in the course of performing the Contract (“contract-related materials”) to be trade secret under section 812.081, Florida Statutes, or otherwise confidential under Florida or federal law, the Contractor must clearly designate that portion of the materials as “confidential” when submitted to the Department.   </w:t>
      </w:r>
    </w:p>
    <w:p w14:paraId="5408B350"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(2) If the Department receives a public records request for contract-related materials designated by the Contractor as “confidential,” the Department will provide only the portions of the contract-related materials not designated as “confidential.” If the requester asserts a right to examine contract-related materials designated as “confidential,” the Department will notify the Contractor.  The Contractor will be responsible for responding to and resolving all claims for access to contract-related materials it has designated “confidential.”  </w:t>
      </w:r>
    </w:p>
    <w:p w14:paraId="6CD3D6B5"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(3) If the Department is served with a request for discovery of contract-related materials designated “confidential,” the Department will promptly notify the Contractor about the request.  The Contractor will be responsible for filing, the appropriate motion or objection in response to the request for discovery.  The Department will provide materials designated “confidential” only if the Contractor fails to take appropriate action, within timeframes established by statute and court rule, to protect the materials designated as “confidential” from disclosure. </w:t>
      </w:r>
    </w:p>
    <w:p w14:paraId="15E0C502" w14:textId="77777777" w:rsidR="00A57E49" w:rsidRPr="00F4229E" w:rsidRDefault="00A57E49" w:rsidP="00E203B6">
      <w:pPr>
        <w:pStyle w:val="NormalWeb"/>
        <w:ind w:left="1800" w:hanging="360"/>
        <w:rPr>
          <w:rFonts w:ascii="Arial" w:hAnsi="Arial" w:cs="Arial"/>
          <w:sz w:val="22"/>
          <w:szCs w:val="22"/>
        </w:rPr>
      </w:pPr>
      <w:r w:rsidRPr="00F4229E">
        <w:rPr>
          <w:rFonts w:ascii="Arial" w:hAnsi="Arial" w:cs="Arial"/>
          <w:sz w:val="22"/>
          <w:szCs w:val="22"/>
        </w:rPr>
        <w:t xml:space="preserve">(4) The Contractor shall protect, defend, and indemnify the Department for claims, costs, fines, and attorney’s fees arising from or relating to its designation of contract-related materials as “confidential.”  </w:t>
      </w:r>
    </w:p>
    <w:p w14:paraId="6AF29CE4"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Retention of Records </w:t>
      </w:r>
    </w:p>
    <w:p w14:paraId="7879B562" w14:textId="77777777" w:rsidR="00A57E49" w:rsidRPr="00F4229E" w:rsidRDefault="00A57E49" w:rsidP="00E203B6">
      <w:pPr>
        <w:pStyle w:val="NormalWeb"/>
        <w:ind w:left="1440"/>
        <w:rPr>
          <w:rFonts w:ascii="Arial" w:hAnsi="Arial" w:cs="Arial"/>
          <w:sz w:val="22"/>
          <w:szCs w:val="22"/>
        </w:rPr>
      </w:pPr>
      <w:r w:rsidRPr="00F4229E">
        <w:rPr>
          <w:rFonts w:ascii="Arial" w:hAnsi="Arial" w:cs="Arial"/>
          <w:sz w:val="22"/>
          <w:szCs w:val="22"/>
        </w:rPr>
        <w:t xml:space="preserve">Contractor shall retain sufficient documentation to substantiate claims for payment under the Contract, and all other records made in relation to the Contract, for five (5) years after expiration or termination of the Contract.    </w:t>
      </w:r>
    </w:p>
    <w:p w14:paraId="703079CB" w14:textId="3DDA529C" w:rsidR="00D01A6D" w:rsidRPr="00493378" w:rsidRDefault="00CA7394" w:rsidP="008F23E0">
      <w:pPr>
        <w:pStyle w:val="Default"/>
        <w:numPr>
          <w:ilvl w:val="0"/>
          <w:numId w:val="15"/>
        </w:numPr>
        <w:ind w:left="0" w:firstLine="0"/>
        <w:rPr>
          <w:rFonts w:ascii="Arial" w:hAnsi="Arial" w:cs="Arial"/>
          <w:b/>
          <w:sz w:val="22"/>
          <w:szCs w:val="22"/>
        </w:rPr>
      </w:pPr>
      <w:r w:rsidRPr="00102578">
        <w:rPr>
          <w:rFonts w:ascii="Arial" w:hAnsi="Arial" w:cs="Arial"/>
          <w:b/>
          <w:sz w:val="22"/>
          <w:szCs w:val="22"/>
        </w:rPr>
        <w:lastRenderedPageBreak/>
        <w:t xml:space="preserve">Contract </w:t>
      </w:r>
      <w:r w:rsidR="004963E8">
        <w:rPr>
          <w:rFonts w:ascii="Arial" w:hAnsi="Arial" w:cs="Arial"/>
          <w:b/>
          <w:sz w:val="22"/>
          <w:szCs w:val="22"/>
        </w:rPr>
        <w:t>Extension</w:t>
      </w:r>
      <w:r w:rsidRPr="00102578">
        <w:rPr>
          <w:rFonts w:ascii="Arial" w:hAnsi="Arial" w:cs="Arial"/>
          <w:sz w:val="22"/>
          <w:szCs w:val="22"/>
        </w:rPr>
        <w:t xml:space="preserve">. </w:t>
      </w:r>
      <w:r w:rsidR="00F1037C" w:rsidRPr="00493378">
        <w:rPr>
          <w:rFonts w:ascii="Arial" w:hAnsi="Arial" w:cs="Arial"/>
          <w:sz w:val="22"/>
          <w:szCs w:val="22"/>
        </w:rPr>
        <w:t xml:space="preserve"> </w:t>
      </w:r>
      <w:r w:rsidRPr="00102578">
        <w:rPr>
          <w:rFonts w:ascii="Arial" w:hAnsi="Arial" w:cs="Arial"/>
          <w:sz w:val="22"/>
          <w:szCs w:val="22"/>
        </w:rPr>
        <w:t xml:space="preserve">Pursuant to sections </w:t>
      </w:r>
      <w:r w:rsidR="004963E8" w:rsidRPr="004963E8">
        <w:rPr>
          <w:rFonts w:ascii="Arial" w:hAnsi="Arial" w:cs="Arial"/>
          <w:sz w:val="22"/>
          <w:szCs w:val="22"/>
        </w:rPr>
        <w:t xml:space="preserve">287.057(12), Florida </w:t>
      </w:r>
      <w:r w:rsidR="00F176F8" w:rsidRPr="004963E8">
        <w:rPr>
          <w:rFonts w:ascii="Arial" w:hAnsi="Arial" w:cs="Arial"/>
          <w:sz w:val="22"/>
          <w:szCs w:val="22"/>
        </w:rPr>
        <w:t>Statutes</w:t>
      </w:r>
      <w:r w:rsidRPr="00102578">
        <w:rPr>
          <w:rFonts w:ascii="Arial" w:hAnsi="Arial" w:cs="Arial"/>
          <w:sz w:val="22"/>
          <w:szCs w:val="22"/>
        </w:rPr>
        <w:t>, the State Term Contract No</w:t>
      </w:r>
      <w:r w:rsidR="00F176F8">
        <w:rPr>
          <w:rFonts w:ascii="Arial" w:hAnsi="Arial" w:cs="Arial"/>
          <w:sz w:val="22"/>
          <w:szCs w:val="22"/>
        </w:rPr>
        <w:t>. 475-000-11-1</w:t>
      </w:r>
      <w:r w:rsidRPr="00102578">
        <w:rPr>
          <w:rFonts w:ascii="Arial" w:hAnsi="Arial" w:cs="Arial"/>
          <w:sz w:val="22"/>
          <w:szCs w:val="22"/>
        </w:rPr>
        <w:t xml:space="preserve"> is </w:t>
      </w:r>
      <w:r w:rsidR="00F176F8">
        <w:rPr>
          <w:rFonts w:ascii="Arial" w:hAnsi="Arial" w:cs="Arial"/>
          <w:sz w:val="22"/>
          <w:szCs w:val="22"/>
        </w:rPr>
        <w:t>extended</w:t>
      </w:r>
      <w:r w:rsidR="00F176F8" w:rsidRPr="00102578">
        <w:rPr>
          <w:rFonts w:ascii="Arial" w:hAnsi="Arial" w:cs="Arial"/>
          <w:sz w:val="22"/>
          <w:szCs w:val="22"/>
        </w:rPr>
        <w:t xml:space="preserve"> </w:t>
      </w:r>
      <w:r w:rsidRPr="00102578">
        <w:rPr>
          <w:rFonts w:ascii="Arial" w:hAnsi="Arial" w:cs="Arial"/>
          <w:sz w:val="22"/>
          <w:szCs w:val="22"/>
        </w:rPr>
        <w:t xml:space="preserve">for a period </w:t>
      </w:r>
      <w:r w:rsidRPr="006D444B">
        <w:rPr>
          <w:rFonts w:ascii="Arial" w:hAnsi="Arial" w:cs="Arial"/>
          <w:color w:val="000000" w:themeColor="text1"/>
          <w:sz w:val="22"/>
          <w:szCs w:val="22"/>
        </w:rPr>
        <w:t xml:space="preserve">of </w:t>
      </w:r>
      <w:r w:rsidR="00F176F8">
        <w:rPr>
          <w:rFonts w:ascii="Arial" w:hAnsi="Arial" w:cs="Arial"/>
          <w:color w:val="000000" w:themeColor="text1"/>
          <w:sz w:val="22"/>
          <w:szCs w:val="22"/>
        </w:rPr>
        <w:t>six months</w:t>
      </w:r>
      <w:r w:rsidR="006D444B">
        <w:rPr>
          <w:rFonts w:ascii="Arial" w:hAnsi="Arial" w:cs="Arial"/>
          <w:color w:val="000000" w:themeColor="text1"/>
          <w:sz w:val="22"/>
          <w:szCs w:val="22"/>
        </w:rPr>
        <w:t xml:space="preserve"> </w:t>
      </w:r>
      <w:r w:rsidRPr="00102578">
        <w:rPr>
          <w:rFonts w:ascii="Arial" w:hAnsi="Arial" w:cs="Arial"/>
          <w:sz w:val="22"/>
          <w:szCs w:val="22"/>
        </w:rPr>
        <w:t xml:space="preserve">at the </w:t>
      </w:r>
      <w:r w:rsidRPr="00493378">
        <w:rPr>
          <w:rFonts w:ascii="Arial" w:hAnsi="Arial" w:cs="Arial"/>
          <w:sz w:val="22"/>
          <w:szCs w:val="22"/>
        </w:rPr>
        <w:t xml:space="preserve">same terms and conditions, with a new contract expiration date of </w:t>
      </w:r>
      <w:r w:rsidR="00F176F8" w:rsidRPr="00F176F8">
        <w:rPr>
          <w:rFonts w:ascii="Arial" w:hAnsi="Arial" w:cs="Arial"/>
          <w:sz w:val="22"/>
          <w:szCs w:val="22"/>
        </w:rPr>
        <w:t>March 20, 2017 or upon the execution of a new contract for medical and dental supplies, whichever occurs first.</w:t>
      </w:r>
      <w:r w:rsidR="00F176F8" w:rsidRPr="00F176F8" w:rsidDel="00F176F8">
        <w:rPr>
          <w:rFonts w:ascii="Arial" w:hAnsi="Arial" w:cs="Arial"/>
          <w:sz w:val="22"/>
          <w:szCs w:val="22"/>
        </w:rPr>
        <w:t xml:space="preserve"> </w:t>
      </w:r>
      <w:r w:rsidR="00F1037C" w:rsidRPr="00102578">
        <w:rPr>
          <w:rFonts w:ascii="Arial" w:hAnsi="Arial" w:cs="Arial"/>
          <w:b/>
          <w:sz w:val="22"/>
          <w:szCs w:val="22"/>
        </w:rPr>
        <w:br/>
      </w:r>
    </w:p>
    <w:p w14:paraId="0EBD5111" w14:textId="77777777" w:rsidR="002E24B2" w:rsidRPr="0083460A" w:rsidRDefault="00BE5C14" w:rsidP="00493378">
      <w:pPr>
        <w:pStyle w:val="Default"/>
        <w:numPr>
          <w:ilvl w:val="0"/>
          <w:numId w:val="15"/>
        </w:numPr>
        <w:ind w:left="0" w:firstLine="0"/>
        <w:rPr>
          <w:rFonts w:ascii="Arial" w:hAnsi="Arial" w:cs="Arial"/>
          <w:sz w:val="22"/>
          <w:szCs w:val="22"/>
        </w:rPr>
      </w:pPr>
      <w:r w:rsidRPr="006D444B">
        <w:rPr>
          <w:rFonts w:ascii="Arial" w:hAnsi="Arial" w:cs="Arial"/>
          <w:b/>
          <w:sz w:val="22"/>
          <w:szCs w:val="22"/>
        </w:rPr>
        <w:t xml:space="preserve">Conflict. </w:t>
      </w:r>
      <w:r w:rsidR="00F1037C" w:rsidRPr="0083460A">
        <w:rPr>
          <w:rFonts w:ascii="Arial" w:hAnsi="Arial" w:cs="Arial"/>
          <w:b/>
          <w:sz w:val="22"/>
          <w:szCs w:val="22"/>
        </w:rPr>
        <w:t xml:space="preserve"> </w:t>
      </w:r>
      <w:r w:rsidRPr="006D444B">
        <w:rPr>
          <w:rFonts w:ascii="Arial" w:hAnsi="Arial" w:cs="Arial"/>
          <w:sz w:val="22"/>
          <w:szCs w:val="22"/>
        </w:rPr>
        <w:t xml:space="preserve">To the extent any of the terms of this Amendment conflict with the terms of the Contract, the terms of this Amendment shall control. </w:t>
      </w:r>
      <w:r w:rsidR="00F1037C" w:rsidRPr="0083460A">
        <w:rPr>
          <w:rFonts w:ascii="Arial" w:hAnsi="Arial" w:cs="Arial"/>
          <w:sz w:val="22"/>
          <w:szCs w:val="22"/>
        </w:rPr>
        <w:br/>
      </w:r>
    </w:p>
    <w:p w14:paraId="0FDBB772" w14:textId="77777777" w:rsidR="00D01A6D" w:rsidRPr="0083460A" w:rsidRDefault="00D01A6D" w:rsidP="00493378">
      <w:pPr>
        <w:pStyle w:val="Default"/>
        <w:numPr>
          <w:ilvl w:val="0"/>
          <w:numId w:val="15"/>
        </w:numPr>
        <w:ind w:left="0" w:firstLine="0"/>
        <w:rPr>
          <w:rFonts w:ascii="Arial" w:hAnsi="Arial" w:cs="Arial"/>
          <w:sz w:val="22"/>
          <w:szCs w:val="22"/>
        </w:rPr>
      </w:pPr>
      <w:r w:rsidRPr="006D444B">
        <w:rPr>
          <w:rFonts w:ascii="Arial" w:hAnsi="Arial" w:cs="Arial"/>
          <w:b/>
          <w:sz w:val="22"/>
          <w:szCs w:val="22"/>
        </w:rPr>
        <w:t xml:space="preserve">Warrant of Authority. </w:t>
      </w:r>
      <w:r w:rsidR="00F1037C" w:rsidRPr="0083460A">
        <w:rPr>
          <w:rFonts w:ascii="Arial" w:hAnsi="Arial" w:cs="Arial"/>
          <w:b/>
          <w:sz w:val="22"/>
          <w:szCs w:val="22"/>
        </w:rPr>
        <w:t xml:space="preserve"> </w:t>
      </w:r>
      <w:r w:rsidR="00F1037C" w:rsidRPr="006D444B">
        <w:rPr>
          <w:rFonts w:ascii="Arial" w:hAnsi="Arial" w:cs="Arial"/>
          <w:sz w:val="22"/>
          <w:szCs w:val="22"/>
        </w:rPr>
        <w:t>E</w:t>
      </w:r>
      <w:r w:rsidRPr="006D444B">
        <w:rPr>
          <w:rFonts w:ascii="Arial" w:hAnsi="Arial" w:cs="Arial"/>
          <w:sz w:val="22"/>
          <w:szCs w:val="22"/>
        </w:rPr>
        <w:t xml:space="preserve">ach person signing this Amendment warrants that he or she is duly authorized to do so and to bind the respective party. </w:t>
      </w:r>
      <w:r w:rsidR="00F1037C" w:rsidRPr="006D444B">
        <w:rPr>
          <w:rFonts w:ascii="Arial" w:hAnsi="Arial" w:cs="Arial"/>
          <w:sz w:val="22"/>
          <w:szCs w:val="22"/>
        </w:rPr>
        <w:br/>
      </w:r>
    </w:p>
    <w:p w14:paraId="7B1941B7" w14:textId="77777777" w:rsidR="00D01A6D" w:rsidRPr="00160AA2" w:rsidRDefault="00D01A6D" w:rsidP="00493378">
      <w:pPr>
        <w:pStyle w:val="Default"/>
        <w:numPr>
          <w:ilvl w:val="0"/>
          <w:numId w:val="15"/>
        </w:numPr>
        <w:ind w:left="0" w:firstLine="0"/>
        <w:rPr>
          <w:rFonts w:ascii="Arial" w:hAnsi="Arial" w:cs="Arial"/>
          <w:sz w:val="22"/>
          <w:szCs w:val="22"/>
        </w:rPr>
      </w:pPr>
      <w:r w:rsidRPr="00102578">
        <w:rPr>
          <w:rFonts w:ascii="Arial" w:hAnsi="Arial" w:cs="Arial"/>
          <w:b/>
          <w:sz w:val="22"/>
          <w:szCs w:val="22"/>
        </w:rPr>
        <w:t xml:space="preserve">Effect. </w:t>
      </w:r>
      <w:r w:rsidR="00160AA2">
        <w:rPr>
          <w:rFonts w:ascii="Arial" w:hAnsi="Arial" w:cs="Arial"/>
          <w:b/>
          <w:sz w:val="22"/>
          <w:szCs w:val="22"/>
        </w:rPr>
        <w:t xml:space="preserve"> </w:t>
      </w:r>
      <w:r w:rsidRPr="00160AA2">
        <w:rPr>
          <w:rFonts w:ascii="Arial" w:hAnsi="Arial" w:cs="Arial"/>
          <w:sz w:val="22"/>
          <w:szCs w:val="22"/>
        </w:rPr>
        <w:t xml:space="preserve">Unless otherwise modified by this Amendment, all terms and conditions contained in the Contract shall continue in full force and effect. </w:t>
      </w:r>
    </w:p>
    <w:p w14:paraId="12FAF741" w14:textId="77777777" w:rsidR="00F1037C" w:rsidRDefault="00F1037C" w:rsidP="00D01A6D">
      <w:pPr>
        <w:pStyle w:val="Default"/>
        <w:rPr>
          <w:rFonts w:ascii="Arial" w:hAnsi="Arial" w:cs="Arial"/>
          <w:color w:val="auto"/>
          <w:sz w:val="22"/>
          <w:szCs w:val="22"/>
        </w:rPr>
      </w:pPr>
    </w:p>
    <w:p w14:paraId="40EC3023" w14:textId="77777777" w:rsidR="00F1037C" w:rsidRDefault="00F1037C" w:rsidP="00D01A6D">
      <w:pPr>
        <w:pStyle w:val="Default"/>
        <w:rPr>
          <w:rFonts w:ascii="Arial" w:hAnsi="Arial" w:cs="Arial"/>
          <w:sz w:val="22"/>
          <w:szCs w:val="22"/>
        </w:rPr>
      </w:pPr>
    </w:p>
    <w:p w14:paraId="3FFF790B" w14:textId="77777777" w:rsidR="00D01A6D" w:rsidRPr="002279AE" w:rsidRDefault="00D01A6D" w:rsidP="002279AE">
      <w:pPr>
        <w:pStyle w:val="NormalWeb"/>
        <w:spacing w:before="0" w:beforeAutospacing="0" w:after="0" w:afterAutospacing="0"/>
        <w:rPr>
          <w:rFonts w:ascii="Arial" w:hAnsi="Arial"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F296D" w14:paraId="19098ED6" w14:textId="77777777" w:rsidTr="00493378">
        <w:tc>
          <w:tcPr>
            <w:tcW w:w="4675" w:type="dxa"/>
          </w:tcPr>
          <w:p w14:paraId="46D37C07" w14:textId="77777777" w:rsidR="003F296D" w:rsidRDefault="003F296D" w:rsidP="003F296D">
            <w:pPr>
              <w:pStyle w:val="Default"/>
              <w:rPr>
                <w:rFonts w:ascii="Arial" w:hAnsi="Arial" w:cs="Arial"/>
                <w:b/>
                <w:bCs/>
                <w:sz w:val="22"/>
                <w:szCs w:val="22"/>
              </w:rPr>
            </w:pPr>
            <w:r w:rsidRPr="008A5A14">
              <w:rPr>
                <w:rFonts w:ascii="Arial" w:hAnsi="Arial" w:cs="Arial"/>
                <w:b/>
                <w:bCs/>
                <w:sz w:val="22"/>
                <w:szCs w:val="22"/>
              </w:rPr>
              <w:t>State of Florida,</w:t>
            </w:r>
          </w:p>
          <w:p w14:paraId="3A49FB00" w14:textId="77777777" w:rsidR="003F296D" w:rsidRDefault="003F296D" w:rsidP="003F296D">
            <w:r w:rsidRPr="00ED2B5A">
              <w:rPr>
                <w:rFonts w:ascii="Arial" w:hAnsi="Arial" w:cs="Arial"/>
                <w:b/>
                <w:bCs/>
              </w:rPr>
              <w:t>Department of Management Services</w:t>
            </w:r>
          </w:p>
        </w:tc>
        <w:tc>
          <w:tcPr>
            <w:tcW w:w="4675" w:type="dxa"/>
            <w:tcBorders>
              <w:left w:val="nil"/>
            </w:tcBorders>
          </w:tcPr>
          <w:p w14:paraId="432EFC67" w14:textId="77777777" w:rsidR="003F296D" w:rsidRDefault="003F296D" w:rsidP="003F296D">
            <w:pPr>
              <w:rPr>
                <w:rFonts w:ascii="Arial" w:hAnsi="Arial" w:cs="Arial"/>
                <w:b/>
                <w:bCs/>
              </w:rPr>
            </w:pPr>
            <w:r>
              <w:rPr>
                <w:rFonts w:ascii="Arial" w:hAnsi="Arial" w:cs="Arial"/>
                <w:b/>
                <w:bCs/>
              </w:rPr>
              <w:t>Contractor:</w:t>
            </w:r>
          </w:p>
          <w:p w14:paraId="7C95C73E" w14:textId="7D74ADEA" w:rsidR="003F296D" w:rsidRDefault="008B2104" w:rsidP="00220594">
            <w:r w:rsidRPr="008B2104">
              <w:rPr>
                <w:rFonts w:ascii="Arial" w:hAnsi="Arial" w:cs="Arial"/>
                <w:b/>
                <w:bCs/>
              </w:rPr>
              <w:t>Henry Schein, Inc.</w:t>
            </w:r>
          </w:p>
        </w:tc>
      </w:tr>
      <w:tr w:rsidR="003F296D" w14:paraId="72932A6D" w14:textId="77777777" w:rsidTr="00493378">
        <w:tc>
          <w:tcPr>
            <w:tcW w:w="4675" w:type="dxa"/>
          </w:tcPr>
          <w:p w14:paraId="1EB95E38" w14:textId="77777777" w:rsidR="003F296D" w:rsidRDefault="003F296D" w:rsidP="003F296D">
            <w:pPr>
              <w:rPr>
                <w:rFonts w:ascii="Arial" w:hAnsi="Arial" w:cs="Arial"/>
                <w:b/>
                <w:bCs/>
              </w:rPr>
            </w:pPr>
          </w:p>
          <w:p w14:paraId="48603FD8" w14:textId="77777777" w:rsidR="003F296D" w:rsidRDefault="003F296D" w:rsidP="003F296D">
            <w:pPr>
              <w:rPr>
                <w:rFonts w:ascii="Arial" w:hAnsi="Arial" w:cs="Arial"/>
                <w:b/>
                <w:bCs/>
              </w:rPr>
            </w:pPr>
          </w:p>
          <w:p w14:paraId="2F7E0F78" w14:textId="77777777" w:rsidR="003F296D" w:rsidRDefault="003F296D" w:rsidP="003F296D">
            <w:pPr>
              <w:rPr>
                <w:rFonts w:ascii="Arial" w:hAnsi="Arial" w:cs="Arial"/>
                <w:b/>
                <w:bCs/>
              </w:rPr>
            </w:pPr>
          </w:p>
          <w:p w14:paraId="12244BCF" w14:textId="77777777" w:rsidR="003F296D" w:rsidRPr="003F296D" w:rsidRDefault="003F296D" w:rsidP="003F296D">
            <w:pPr>
              <w:rPr>
                <w:rFonts w:ascii="Arial" w:hAnsi="Arial" w:cs="Arial"/>
                <w:b/>
                <w:bCs/>
              </w:rPr>
            </w:pPr>
            <w:r w:rsidRPr="008A5A14">
              <w:rPr>
                <w:rFonts w:ascii="Arial" w:hAnsi="Arial" w:cs="Arial"/>
                <w:b/>
                <w:bCs/>
              </w:rPr>
              <w:t>By: _____________________________</w:t>
            </w:r>
          </w:p>
        </w:tc>
        <w:tc>
          <w:tcPr>
            <w:tcW w:w="4675" w:type="dxa"/>
            <w:tcBorders>
              <w:left w:val="nil"/>
            </w:tcBorders>
          </w:tcPr>
          <w:p w14:paraId="157CF62E" w14:textId="77777777" w:rsidR="003F296D" w:rsidRDefault="003F296D" w:rsidP="003F296D">
            <w:pPr>
              <w:rPr>
                <w:rFonts w:ascii="Arial" w:hAnsi="Arial" w:cs="Arial"/>
                <w:b/>
                <w:bCs/>
              </w:rPr>
            </w:pPr>
          </w:p>
          <w:p w14:paraId="75FCFC1A" w14:textId="77777777" w:rsidR="003F296D" w:rsidRDefault="003F296D" w:rsidP="003F296D">
            <w:pPr>
              <w:rPr>
                <w:rFonts w:ascii="Arial" w:hAnsi="Arial" w:cs="Arial"/>
                <w:b/>
                <w:bCs/>
              </w:rPr>
            </w:pPr>
          </w:p>
          <w:p w14:paraId="056076E6" w14:textId="77777777" w:rsidR="003F296D" w:rsidRDefault="003F296D" w:rsidP="003F296D">
            <w:pPr>
              <w:rPr>
                <w:rFonts w:ascii="Arial" w:hAnsi="Arial" w:cs="Arial"/>
                <w:b/>
                <w:bCs/>
              </w:rPr>
            </w:pPr>
          </w:p>
          <w:p w14:paraId="60BDF5FF" w14:textId="77777777" w:rsidR="003F296D" w:rsidRDefault="003F296D" w:rsidP="003F296D">
            <w:r w:rsidRPr="008A5A14">
              <w:rPr>
                <w:rFonts w:ascii="Arial" w:hAnsi="Arial" w:cs="Arial"/>
                <w:b/>
                <w:bCs/>
              </w:rPr>
              <w:t>By: _____________________________</w:t>
            </w:r>
          </w:p>
        </w:tc>
      </w:tr>
      <w:tr w:rsidR="003F296D" w14:paraId="62891660" w14:textId="77777777" w:rsidTr="00493378">
        <w:tc>
          <w:tcPr>
            <w:tcW w:w="4675" w:type="dxa"/>
          </w:tcPr>
          <w:p w14:paraId="12CF7BEE" w14:textId="17B49846" w:rsidR="003F296D" w:rsidRDefault="003F296D" w:rsidP="006D444B">
            <w:r w:rsidRPr="008A5A14">
              <w:rPr>
                <w:rFonts w:ascii="Arial" w:hAnsi="Arial" w:cs="Arial"/>
                <w:b/>
                <w:bCs/>
              </w:rPr>
              <w:t>Name</w:t>
            </w:r>
            <w:r w:rsidRPr="00160AA2">
              <w:rPr>
                <w:rFonts w:ascii="Arial" w:hAnsi="Arial" w:cs="Arial"/>
                <w:b/>
                <w:bCs/>
              </w:rPr>
              <w:t xml:space="preserve">: </w:t>
            </w:r>
            <w:r w:rsidRPr="00493378">
              <w:rPr>
                <w:rFonts w:ascii="Arial" w:hAnsi="Arial" w:cs="Arial"/>
                <w:b/>
                <w:bCs/>
              </w:rPr>
              <w:t xml:space="preserve">  </w:t>
            </w:r>
            <w:r w:rsidR="006D444B">
              <w:rPr>
                <w:rFonts w:ascii="Arial" w:hAnsi="Arial" w:cs="Arial"/>
                <w:b/>
                <w:bCs/>
              </w:rPr>
              <w:t>Chad Poppell</w:t>
            </w:r>
          </w:p>
        </w:tc>
        <w:tc>
          <w:tcPr>
            <w:tcW w:w="4675" w:type="dxa"/>
            <w:tcBorders>
              <w:left w:val="nil"/>
            </w:tcBorders>
          </w:tcPr>
          <w:p w14:paraId="3CD21554" w14:textId="77777777" w:rsidR="003F296D" w:rsidRDefault="003F296D" w:rsidP="003F296D">
            <w:r w:rsidRPr="008A5A14">
              <w:rPr>
                <w:rFonts w:ascii="Arial" w:hAnsi="Arial" w:cs="Arial"/>
                <w:b/>
                <w:bCs/>
              </w:rPr>
              <w:t>Name:</w:t>
            </w:r>
            <w:r>
              <w:rPr>
                <w:rFonts w:ascii="Arial" w:hAnsi="Arial" w:cs="Arial"/>
                <w:b/>
                <w:bCs/>
              </w:rPr>
              <w:t xml:space="preserve">  </w:t>
            </w:r>
          </w:p>
        </w:tc>
      </w:tr>
      <w:tr w:rsidR="003F296D" w14:paraId="4763A7F6" w14:textId="77777777" w:rsidTr="00493378">
        <w:tc>
          <w:tcPr>
            <w:tcW w:w="4675" w:type="dxa"/>
          </w:tcPr>
          <w:p w14:paraId="402C3911" w14:textId="05CE13CD" w:rsidR="003F296D" w:rsidRDefault="003F296D" w:rsidP="003F296D">
            <w:r>
              <w:rPr>
                <w:rFonts w:ascii="Arial" w:hAnsi="Arial" w:cs="Arial"/>
                <w:b/>
                <w:bCs/>
              </w:rPr>
              <w:t xml:space="preserve">Title:     </w:t>
            </w:r>
            <w:r w:rsidRPr="00493378">
              <w:rPr>
                <w:rFonts w:ascii="Arial" w:hAnsi="Arial" w:cs="Arial"/>
                <w:b/>
                <w:bCs/>
              </w:rPr>
              <w:t>Secretary</w:t>
            </w:r>
          </w:p>
        </w:tc>
        <w:tc>
          <w:tcPr>
            <w:tcW w:w="4675" w:type="dxa"/>
            <w:tcBorders>
              <w:left w:val="nil"/>
            </w:tcBorders>
          </w:tcPr>
          <w:p w14:paraId="7B9612FF" w14:textId="77777777" w:rsidR="003F296D" w:rsidRDefault="003F296D" w:rsidP="003F296D">
            <w:r>
              <w:rPr>
                <w:rFonts w:ascii="Arial" w:hAnsi="Arial" w:cs="Arial"/>
                <w:b/>
                <w:bCs/>
              </w:rPr>
              <w:t xml:space="preserve">Title:  </w:t>
            </w:r>
          </w:p>
        </w:tc>
      </w:tr>
      <w:tr w:rsidR="003F296D" w14:paraId="564B5E5F" w14:textId="77777777" w:rsidTr="00493378">
        <w:tc>
          <w:tcPr>
            <w:tcW w:w="4675" w:type="dxa"/>
          </w:tcPr>
          <w:p w14:paraId="552F74CA" w14:textId="77777777" w:rsidR="003F296D" w:rsidRPr="008A5A14" w:rsidRDefault="003F296D" w:rsidP="003F296D">
            <w:pPr>
              <w:rPr>
                <w:rFonts w:ascii="Arial" w:hAnsi="Arial" w:cs="Arial"/>
                <w:b/>
                <w:bCs/>
              </w:rPr>
            </w:pPr>
            <w:r w:rsidRPr="008A5A14">
              <w:rPr>
                <w:rFonts w:ascii="Arial" w:hAnsi="Arial" w:cs="Arial"/>
                <w:b/>
                <w:bCs/>
              </w:rPr>
              <w:t>D</w:t>
            </w:r>
            <w:r>
              <w:rPr>
                <w:rFonts w:ascii="Arial" w:hAnsi="Arial" w:cs="Arial"/>
                <w:b/>
                <w:bCs/>
              </w:rPr>
              <w:t>ate:</w:t>
            </w:r>
          </w:p>
        </w:tc>
        <w:tc>
          <w:tcPr>
            <w:tcW w:w="4675" w:type="dxa"/>
            <w:tcBorders>
              <w:left w:val="nil"/>
            </w:tcBorders>
          </w:tcPr>
          <w:p w14:paraId="18A03CDB" w14:textId="77777777" w:rsidR="003F296D" w:rsidRPr="008A5A14" w:rsidRDefault="003F296D" w:rsidP="003F296D">
            <w:pPr>
              <w:rPr>
                <w:rFonts w:ascii="Arial" w:hAnsi="Arial" w:cs="Arial"/>
                <w:b/>
                <w:bCs/>
              </w:rPr>
            </w:pPr>
            <w:r w:rsidRPr="008A5A14">
              <w:rPr>
                <w:rFonts w:ascii="Arial" w:hAnsi="Arial" w:cs="Arial"/>
                <w:b/>
                <w:bCs/>
              </w:rPr>
              <w:t>D</w:t>
            </w:r>
            <w:r>
              <w:rPr>
                <w:rFonts w:ascii="Arial" w:hAnsi="Arial" w:cs="Arial"/>
                <w:b/>
                <w:bCs/>
              </w:rPr>
              <w:t>ate:</w:t>
            </w:r>
          </w:p>
        </w:tc>
      </w:tr>
    </w:tbl>
    <w:p w14:paraId="247040EC" w14:textId="77777777" w:rsidR="00E977AB" w:rsidRDefault="00E977AB" w:rsidP="003F296D"/>
    <w:p w14:paraId="0177727B" w14:textId="77777777" w:rsidR="00233933" w:rsidRPr="008A5A14" w:rsidRDefault="00233933" w:rsidP="00233933">
      <w:pPr>
        <w:spacing w:before="240" w:after="240"/>
        <w:rPr>
          <w:rFonts w:ascii="Arial" w:hAnsi="Arial" w:cs="Arial"/>
        </w:rPr>
      </w:pPr>
    </w:p>
    <w:sectPr w:rsidR="00233933" w:rsidRPr="008A5A14" w:rsidSect="00864FCD">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F8CA" w14:textId="77777777" w:rsidR="00E546BA" w:rsidRDefault="00E546BA" w:rsidP="00233933">
      <w:r>
        <w:separator/>
      </w:r>
    </w:p>
  </w:endnote>
  <w:endnote w:type="continuationSeparator" w:id="0">
    <w:p w14:paraId="682E28C3" w14:textId="77777777" w:rsidR="00E546BA" w:rsidRDefault="00E546BA" w:rsidP="0023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66DE0" w14:textId="77777777" w:rsidR="000E703E" w:rsidRDefault="000E703E" w:rsidP="00E22A39">
    <w:pPr>
      <w:pStyle w:val="Footer"/>
    </w:pPr>
  </w:p>
  <w:p w14:paraId="35920111" w14:textId="77777777" w:rsidR="00E22A39" w:rsidRDefault="00A76C8D" w:rsidP="00F4229E">
    <w:pPr>
      <w:pStyle w:val="Footer"/>
      <w:rPr>
        <w:rFonts w:ascii="Arial" w:hAnsi="Arial" w:cs="Arial"/>
      </w:rPr>
    </w:pPr>
    <w:sdt>
      <w:sdtPr>
        <w:id w:val="2085105013"/>
        <w:docPartObj>
          <w:docPartGallery w:val="Page Numbers (Bottom of Page)"/>
          <w:docPartUnique/>
        </w:docPartObj>
      </w:sdtPr>
      <w:sdtEndPr>
        <w:rPr>
          <w:rFonts w:ascii="Arial" w:hAnsi="Arial" w:cs="Arial"/>
        </w:rPr>
      </w:sdtEndPr>
      <w:sdtContent>
        <w:sdt>
          <w:sdtPr>
            <w:rPr>
              <w:rFonts w:ascii="Arial" w:hAnsi="Arial" w:cs="Arial"/>
            </w:rPr>
            <w:id w:val="843821591"/>
            <w:docPartObj>
              <w:docPartGallery w:val="Page Numbers (Top of Page)"/>
              <w:docPartUnique/>
            </w:docPartObj>
          </w:sdtPr>
          <w:sdtEndPr/>
          <w:sdtContent>
            <w:r w:rsidR="00E22A39" w:rsidRPr="003F57DA">
              <w:rPr>
                <w:rFonts w:ascii="Arial" w:hAnsi="Arial" w:cs="Arial"/>
              </w:rPr>
              <w:tab/>
            </w:r>
            <w:r w:rsidR="00E203B6">
              <w:rPr>
                <w:rFonts w:ascii="Arial" w:hAnsi="Arial" w:cs="Arial"/>
              </w:rPr>
              <w:tab/>
            </w:r>
            <w:r w:rsidR="00E22A39" w:rsidRPr="003F57DA">
              <w:rPr>
                <w:rFonts w:ascii="Arial" w:hAnsi="Arial" w:cs="Arial"/>
              </w:rPr>
              <w:t xml:space="preserve">Page </w:t>
            </w:r>
            <w:r w:rsidR="00E22A39" w:rsidRPr="003F57DA">
              <w:rPr>
                <w:rFonts w:ascii="Arial" w:hAnsi="Arial" w:cs="Arial"/>
                <w:b/>
                <w:bCs/>
              </w:rPr>
              <w:fldChar w:fldCharType="begin"/>
            </w:r>
            <w:r w:rsidR="00E22A39" w:rsidRPr="003F57DA">
              <w:rPr>
                <w:rFonts w:ascii="Arial" w:hAnsi="Arial" w:cs="Arial"/>
                <w:b/>
                <w:bCs/>
              </w:rPr>
              <w:instrText xml:space="preserve"> PAGE </w:instrText>
            </w:r>
            <w:r w:rsidR="00E22A39" w:rsidRPr="003F57DA">
              <w:rPr>
                <w:rFonts w:ascii="Arial" w:hAnsi="Arial" w:cs="Arial"/>
                <w:b/>
                <w:bCs/>
              </w:rPr>
              <w:fldChar w:fldCharType="separate"/>
            </w:r>
            <w:r>
              <w:rPr>
                <w:rFonts w:ascii="Arial" w:hAnsi="Arial" w:cs="Arial"/>
                <w:b/>
                <w:bCs/>
                <w:noProof/>
              </w:rPr>
              <w:t>1</w:t>
            </w:r>
            <w:r w:rsidR="00E22A39" w:rsidRPr="003F57DA">
              <w:rPr>
                <w:rFonts w:ascii="Arial" w:hAnsi="Arial" w:cs="Arial"/>
                <w:b/>
                <w:bCs/>
              </w:rPr>
              <w:fldChar w:fldCharType="end"/>
            </w:r>
            <w:r w:rsidR="00E22A39" w:rsidRPr="003F57DA">
              <w:rPr>
                <w:rFonts w:ascii="Arial" w:hAnsi="Arial" w:cs="Arial"/>
              </w:rPr>
              <w:t xml:space="preserve"> of </w:t>
            </w:r>
            <w:r w:rsidR="00E22A39" w:rsidRPr="003F57DA">
              <w:rPr>
                <w:rFonts w:ascii="Arial" w:hAnsi="Arial" w:cs="Arial"/>
                <w:b/>
                <w:bCs/>
              </w:rPr>
              <w:fldChar w:fldCharType="begin"/>
            </w:r>
            <w:r w:rsidR="00E22A39" w:rsidRPr="003F57DA">
              <w:rPr>
                <w:rFonts w:ascii="Arial" w:hAnsi="Arial" w:cs="Arial"/>
                <w:b/>
                <w:bCs/>
              </w:rPr>
              <w:instrText xml:space="preserve"> NUMPAGES  </w:instrText>
            </w:r>
            <w:r w:rsidR="00E22A39" w:rsidRPr="003F57DA">
              <w:rPr>
                <w:rFonts w:ascii="Arial" w:hAnsi="Arial" w:cs="Arial"/>
                <w:b/>
                <w:bCs/>
              </w:rPr>
              <w:fldChar w:fldCharType="separate"/>
            </w:r>
            <w:r>
              <w:rPr>
                <w:rFonts w:ascii="Arial" w:hAnsi="Arial" w:cs="Arial"/>
                <w:b/>
                <w:bCs/>
                <w:noProof/>
              </w:rPr>
              <w:t>3</w:t>
            </w:r>
            <w:r w:rsidR="00E22A39" w:rsidRPr="003F57DA">
              <w:rPr>
                <w:rFonts w:ascii="Arial" w:hAnsi="Arial" w:cs="Arial"/>
                <w:b/>
                <w:bCs/>
              </w:rPr>
              <w:fldChar w:fldCharType="end"/>
            </w:r>
          </w:sdtContent>
        </w:sdt>
      </w:sdtContent>
    </w:sdt>
  </w:p>
  <w:p w14:paraId="3D3FC916" w14:textId="77777777" w:rsidR="00E22A39" w:rsidRPr="003F57DA" w:rsidRDefault="00E22A39" w:rsidP="00E22A39">
    <w:pPr>
      <w:pStyle w:val="Footer"/>
      <w:ind w:hanging="630"/>
      <w:rPr>
        <w:rFonts w:ascii="Arial" w:hAnsi="Arial" w:cs="Arial"/>
      </w:rPr>
    </w:pPr>
    <w:r>
      <w:rPr>
        <w:rFonts w:ascii="Arial" w:hAnsi="Arial" w:cs="Arial"/>
      </w:rPr>
      <w:tab/>
    </w:r>
  </w:p>
  <w:p w14:paraId="531217A6" w14:textId="77777777" w:rsidR="008361E6" w:rsidRDefault="0083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6C3A9" w14:textId="77777777" w:rsidR="00E546BA" w:rsidRDefault="00E546BA" w:rsidP="00233933">
      <w:r>
        <w:separator/>
      </w:r>
    </w:p>
  </w:footnote>
  <w:footnote w:type="continuationSeparator" w:id="0">
    <w:p w14:paraId="141BD162" w14:textId="77777777" w:rsidR="00E546BA" w:rsidRDefault="00E546BA" w:rsidP="00233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CF78" w14:textId="67095004" w:rsidR="00F4229E" w:rsidRDefault="00F4229E" w:rsidP="00F4229E">
    <w:pPr>
      <w:pStyle w:val="Default"/>
      <w:jc w:val="center"/>
      <w:rPr>
        <w:rFonts w:ascii="Arial" w:hAnsi="Arial" w:cs="Arial"/>
        <w:b/>
        <w:bCs/>
      </w:rPr>
    </w:pPr>
    <w:r w:rsidRPr="00C67B47">
      <w:rPr>
        <w:rFonts w:ascii="Arial" w:hAnsi="Arial" w:cs="Arial"/>
        <w:b/>
        <w:bCs/>
      </w:rPr>
      <w:t>AMENDMENT NO</w:t>
    </w:r>
    <w:bookmarkStart w:id="1" w:name="Contract_Title"/>
    <w:bookmarkEnd w:id="1"/>
    <w:r>
      <w:rPr>
        <w:rFonts w:ascii="Arial" w:hAnsi="Arial" w:cs="Arial"/>
        <w:b/>
        <w:bCs/>
      </w:rPr>
      <w:t xml:space="preserve">.: </w:t>
    </w:r>
    <w:r w:rsidR="00A267B6">
      <w:rPr>
        <w:rFonts w:ascii="Arial" w:hAnsi="Arial" w:cs="Arial"/>
        <w:b/>
        <w:bCs/>
      </w:rPr>
      <w:t>5</w:t>
    </w:r>
  </w:p>
  <w:p w14:paraId="38D620B6" w14:textId="09B3ECCC" w:rsidR="00F4229E" w:rsidRDefault="00F4229E" w:rsidP="00F4229E">
    <w:pPr>
      <w:pStyle w:val="Default"/>
      <w:tabs>
        <w:tab w:val="left" w:pos="3030"/>
        <w:tab w:val="center" w:pos="4680"/>
      </w:tabs>
      <w:rPr>
        <w:rFonts w:ascii="Arial" w:hAnsi="Arial" w:cs="Arial"/>
      </w:rPr>
    </w:pPr>
    <w:r>
      <w:rPr>
        <w:rFonts w:ascii="Arial" w:hAnsi="Arial" w:cs="Arial"/>
      </w:rPr>
      <w:tab/>
    </w:r>
    <w:r w:rsidR="00A267B6">
      <w:rPr>
        <w:rFonts w:ascii="Arial" w:hAnsi="Arial" w:cs="Arial"/>
      </w:rPr>
      <w:t>Medical and Dental Supplies</w:t>
    </w:r>
  </w:p>
  <w:p w14:paraId="09B1B219" w14:textId="647F7B40" w:rsidR="00F4229E" w:rsidRDefault="00F4229E" w:rsidP="00F4229E">
    <w:pPr>
      <w:pStyle w:val="Default"/>
      <w:jc w:val="center"/>
      <w:rPr>
        <w:rFonts w:ascii="Arial" w:hAnsi="Arial" w:cs="Arial"/>
        <w:sz w:val="22"/>
        <w:szCs w:val="22"/>
      </w:rPr>
    </w:pPr>
    <w:r>
      <w:rPr>
        <w:rFonts w:ascii="Arial" w:hAnsi="Arial" w:cs="Arial"/>
      </w:rPr>
      <w:t>State Term Contract No</w:t>
    </w:r>
    <w:r w:rsidRPr="00D031CF">
      <w:rPr>
        <w:rFonts w:ascii="Arial" w:hAnsi="Arial" w:cs="Arial"/>
        <w:sz w:val="22"/>
        <w:szCs w:val="22"/>
      </w:rPr>
      <w:t xml:space="preserve">.: </w:t>
    </w:r>
    <w:sdt>
      <w:sdtPr>
        <w:rPr>
          <w:rFonts w:ascii="Arial" w:hAnsi="Arial" w:cs="Arial"/>
          <w:sz w:val="22"/>
          <w:szCs w:val="22"/>
        </w:rPr>
        <w:alias w:val="[Contract_Number]"/>
        <w:id w:val="462856205"/>
        <w:placeholder>
          <w:docPart w:val="B5225114E56F48C09F6E32395F39309C"/>
        </w:placeholder>
        <w15:appearance w15:val="hidden"/>
      </w:sdtPr>
      <w:sdtEndPr/>
      <w:sdtContent>
        <w:r w:rsidR="00A267B6">
          <w:rPr>
            <w:rFonts w:ascii="Arial" w:hAnsi="Arial" w:cs="Arial"/>
            <w:sz w:val="22"/>
            <w:szCs w:val="22"/>
          </w:rPr>
          <w:t>475-000-11-1</w:t>
        </w:r>
      </w:sdtContent>
    </w:sdt>
  </w:p>
  <w:p w14:paraId="010A239B" w14:textId="77777777" w:rsidR="00F4229E" w:rsidRDefault="00F42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4D98"/>
    <w:multiLevelType w:val="hybridMultilevel"/>
    <w:tmpl w:val="3C90BC90"/>
    <w:lvl w:ilvl="0" w:tplc="6974E2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11D8D"/>
    <w:multiLevelType w:val="hybridMultilevel"/>
    <w:tmpl w:val="B836692A"/>
    <w:lvl w:ilvl="0" w:tplc="2C866F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C1B3D"/>
    <w:multiLevelType w:val="hybridMultilevel"/>
    <w:tmpl w:val="49885C10"/>
    <w:lvl w:ilvl="0" w:tplc="1A82723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664B7"/>
    <w:multiLevelType w:val="hybridMultilevel"/>
    <w:tmpl w:val="B53EB2A6"/>
    <w:lvl w:ilvl="0" w:tplc="83643D28">
      <w:start w:val="1"/>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D29F7"/>
    <w:multiLevelType w:val="hybridMultilevel"/>
    <w:tmpl w:val="BFA6FD5C"/>
    <w:lvl w:ilvl="0" w:tplc="DC424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F6560"/>
    <w:multiLevelType w:val="multilevel"/>
    <w:tmpl w:val="BE28AC20"/>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38AC56DC"/>
    <w:multiLevelType w:val="multilevel"/>
    <w:tmpl w:val="0F6CEF1C"/>
    <w:lvl w:ilvl="0">
      <w:start w:val="1"/>
      <w:numFmt w:val="upperRoman"/>
      <w:suff w:val="space"/>
      <w:lvlText w:val="%1. "/>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4532E9F"/>
    <w:multiLevelType w:val="hybridMultilevel"/>
    <w:tmpl w:val="5478DFA8"/>
    <w:lvl w:ilvl="0" w:tplc="A87E9D20">
      <w:start w:val="1"/>
      <w:numFmt w:val="lowerLetter"/>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8" w15:restartNumberingAfterBreak="0">
    <w:nsid w:val="570D4A7D"/>
    <w:multiLevelType w:val="hybridMultilevel"/>
    <w:tmpl w:val="F2F079A0"/>
    <w:lvl w:ilvl="0" w:tplc="EAEC105C">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B54362"/>
    <w:multiLevelType w:val="multilevel"/>
    <w:tmpl w:val="852A1448"/>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778217F"/>
    <w:multiLevelType w:val="hybridMultilevel"/>
    <w:tmpl w:val="50AA1038"/>
    <w:lvl w:ilvl="0" w:tplc="1A8272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C2305"/>
    <w:multiLevelType w:val="hybridMultilevel"/>
    <w:tmpl w:val="FA06765E"/>
    <w:lvl w:ilvl="0" w:tplc="4348A4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C7388"/>
    <w:multiLevelType w:val="multilevel"/>
    <w:tmpl w:val="E2F08EAC"/>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E632670"/>
    <w:multiLevelType w:val="hybridMultilevel"/>
    <w:tmpl w:val="BE181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892179"/>
    <w:multiLevelType w:val="hybridMultilevel"/>
    <w:tmpl w:val="F3549148"/>
    <w:lvl w:ilvl="0" w:tplc="BDA03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1"/>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2"/>
  </w:num>
  <w:num w:numId="10">
    <w:abstractNumId w:val="9"/>
  </w:num>
  <w:num w:numId="11">
    <w:abstractNumId w:val="10"/>
  </w:num>
  <w:num w:numId="12">
    <w:abstractNumId w:val="2"/>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33"/>
    <w:rsid w:val="000051CD"/>
    <w:rsid w:val="00005681"/>
    <w:rsid w:val="0000626E"/>
    <w:rsid w:val="00011614"/>
    <w:rsid w:val="00036C90"/>
    <w:rsid w:val="000703BC"/>
    <w:rsid w:val="000762AC"/>
    <w:rsid w:val="00080A26"/>
    <w:rsid w:val="0008191E"/>
    <w:rsid w:val="000946B2"/>
    <w:rsid w:val="000E703E"/>
    <w:rsid w:val="00102578"/>
    <w:rsid w:val="00106270"/>
    <w:rsid w:val="001153D2"/>
    <w:rsid w:val="0011660D"/>
    <w:rsid w:val="001262CA"/>
    <w:rsid w:val="00157AC1"/>
    <w:rsid w:val="00160AA2"/>
    <w:rsid w:val="0016358D"/>
    <w:rsid w:val="00167309"/>
    <w:rsid w:val="00187D9C"/>
    <w:rsid w:val="001A096E"/>
    <w:rsid w:val="001C309F"/>
    <w:rsid w:val="001C6FEB"/>
    <w:rsid w:val="001D577E"/>
    <w:rsid w:val="001D7081"/>
    <w:rsid w:val="00210FA1"/>
    <w:rsid w:val="0021197E"/>
    <w:rsid w:val="00215367"/>
    <w:rsid w:val="00216088"/>
    <w:rsid w:val="00220594"/>
    <w:rsid w:val="00222A8E"/>
    <w:rsid w:val="00222F49"/>
    <w:rsid w:val="002279AE"/>
    <w:rsid w:val="00233933"/>
    <w:rsid w:val="00287A0F"/>
    <w:rsid w:val="00292078"/>
    <w:rsid w:val="002951CF"/>
    <w:rsid w:val="002D0C0B"/>
    <w:rsid w:val="002E088D"/>
    <w:rsid w:val="002E24B2"/>
    <w:rsid w:val="002F30A5"/>
    <w:rsid w:val="002F5982"/>
    <w:rsid w:val="00332402"/>
    <w:rsid w:val="00332477"/>
    <w:rsid w:val="003404D0"/>
    <w:rsid w:val="00357C2B"/>
    <w:rsid w:val="00362032"/>
    <w:rsid w:val="0036774D"/>
    <w:rsid w:val="00367869"/>
    <w:rsid w:val="00391BF9"/>
    <w:rsid w:val="003B6CB6"/>
    <w:rsid w:val="003C4D8E"/>
    <w:rsid w:val="003C646D"/>
    <w:rsid w:val="003D1A94"/>
    <w:rsid w:val="003F296D"/>
    <w:rsid w:val="003F3957"/>
    <w:rsid w:val="003F57DA"/>
    <w:rsid w:val="0040378A"/>
    <w:rsid w:val="0041507B"/>
    <w:rsid w:val="0042607C"/>
    <w:rsid w:val="00437B9E"/>
    <w:rsid w:val="0046565D"/>
    <w:rsid w:val="00473CCA"/>
    <w:rsid w:val="00480415"/>
    <w:rsid w:val="00493378"/>
    <w:rsid w:val="004963E8"/>
    <w:rsid w:val="004D3A4A"/>
    <w:rsid w:val="00514683"/>
    <w:rsid w:val="005318D7"/>
    <w:rsid w:val="00533D22"/>
    <w:rsid w:val="00536BB2"/>
    <w:rsid w:val="00543065"/>
    <w:rsid w:val="00545DAB"/>
    <w:rsid w:val="00545DB5"/>
    <w:rsid w:val="0055052A"/>
    <w:rsid w:val="00551427"/>
    <w:rsid w:val="005520D6"/>
    <w:rsid w:val="005648DD"/>
    <w:rsid w:val="00577126"/>
    <w:rsid w:val="005814B0"/>
    <w:rsid w:val="005909D5"/>
    <w:rsid w:val="00590B76"/>
    <w:rsid w:val="00595D35"/>
    <w:rsid w:val="005C4AEC"/>
    <w:rsid w:val="005D20E4"/>
    <w:rsid w:val="006312C1"/>
    <w:rsid w:val="00632E9D"/>
    <w:rsid w:val="00636C92"/>
    <w:rsid w:val="00652A3A"/>
    <w:rsid w:val="00652A85"/>
    <w:rsid w:val="0067075B"/>
    <w:rsid w:val="006717AB"/>
    <w:rsid w:val="0068204B"/>
    <w:rsid w:val="006828A9"/>
    <w:rsid w:val="00684212"/>
    <w:rsid w:val="00695BAE"/>
    <w:rsid w:val="006961E3"/>
    <w:rsid w:val="006A4F6B"/>
    <w:rsid w:val="006B6EB2"/>
    <w:rsid w:val="006C6584"/>
    <w:rsid w:val="006D3320"/>
    <w:rsid w:val="006D444B"/>
    <w:rsid w:val="006E33EA"/>
    <w:rsid w:val="00711472"/>
    <w:rsid w:val="00712C1D"/>
    <w:rsid w:val="0073223B"/>
    <w:rsid w:val="00736697"/>
    <w:rsid w:val="00752039"/>
    <w:rsid w:val="007940B9"/>
    <w:rsid w:val="007B37CE"/>
    <w:rsid w:val="007B760C"/>
    <w:rsid w:val="007C106A"/>
    <w:rsid w:val="007C2789"/>
    <w:rsid w:val="007D43EC"/>
    <w:rsid w:val="007E2463"/>
    <w:rsid w:val="007E3144"/>
    <w:rsid w:val="007E6910"/>
    <w:rsid w:val="007F3A76"/>
    <w:rsid w:val="0083384B"/>
    <w:rsid w:val="0083460A"/>
    <w:rsid w:val="008361E6"/>
    <w:rsid w:val="008444EB"/>
    <w:rsid w:val="00864FCD"/>
    <w:rsid w:val="0087585F"/>
    <w:rsid w:val="00881643"/>
    <w:rsid w:val="008A5A14"/>
    <w:rsid w:val="008B2104"/>
    <w:rsid w:val="008C10E1"/>
    <w:rsid w:val="008D3101"/>
    <w:rsid w:val="008F23E0"/>
    <w:rsid w:val="008F5051"/>
    <w:rsid w:val="008F68C1"/>
    <w:rsid w:val="009136CB"/>
    <w:rsid w:val="009945A7"/>
    <w:rsid w:val="00994D5D"/>
    <w:rsid w:val="00996DDC"/>
    <w:rsid w:val="009D57D0"/>
    <w:rsid w:val="009E5E84"/>
    <w:rsid w:val="009F771D"/>
    <w:rsid w:val="00A053FF"/>
    <w:rsid w:val="00A17A8B"/>
    <w:rsid w:val="00A267B6"/>
    <w:rsid w:val="00A31CB9"/>
    <w:rsid w:val="00A569F4"/>
    <w:rsid w:val="00A57E49"/>
    <w:rsid w:val="00A61509"/>
    <w:rsid w:val="00A76C8D"/>
    <w:rsid w:val="00A86B25"/>
    <w:rsid w:val="00AA503B"/>
    <w:rsid w:val="00AA5D0C"/>
    <w:rsid w:val="00AE269A"/>
    <w:rsid w:val="00AF2DE4"/>
    <w:rsid w:val="00AF56F6"/>
    <w:rsid w:val="00B002B8"/>
    <w:rsid w:val="00B12840"/>
    <w:rsid w:val="00B277BF"/>
    <w:rsid w:val="00B43080"/>
    <w:rsid w:val="00B552E8"/>
    <w:rsid w:val="00B65284"/>
    <w:rsid w:val="00B71910"/>
    <w:rsid w:val="00B72E09"/>
    <w:rsid w:val="00B730DD"/>
    <w:rsid w:val="00B77B3A"/>
    <w:rsid w:val="00BA0189"/>
    <w:rsid w:val="00BA5F7D"/>
    <w:rsid w:val="00BB5C40"/>
    <w:rsid w:val="00BC7853"/>
    <w:rsid w:val="00BD22FF"/>
    <w:rsid w:val="00BD5BB3"/>
    <w:rsid w:val="00BE5C14"/>
    <w:rsid w:val="00C135CC"/>
    <w:rsid w:val="00C152F4"/>
    <w:rsid w:val="00C25901"/>
    <w:rsid w:val="00C40FD0"/>
    <w:rsid w:val="00C4705B"/>
    <w:rsid w:val="00C616A9"/>
    <w:rsid w:val="00C620CE"/>
    <w:rsid w:val="00C93A72"/>
    <w:rsid w:val="00CA6F8C"/>
    <w:rsid w:val="00CA7394"/>
    <w:rsid w:val="00CB10B9"/>
    <w:rsid w:val="00CC496B"/>
    <w:rsid w:val="00CC6743"/>
    <w:rsid w:val="00CE5F8B"/>
    <w:rsid w:val="00CF0813"/>
    <w:rsid w:val="00D01A6D"/>
    <w:rsid w:val="00D031CF"/>
    <w:rsid w:val="00D218B8"/>
    <w:rsid w:val="00D230CF"/>
    <w:rsid w:val="00D274C2"/>
    <w:rsid w:val="00D318E4"/>
    <w:rsid w:val="00D41FB0"/>
    <w:rsid w:val="00D51E17"/>
    <w:rsid w:val="00D63500"/>
    <w:rsid w:val="00D7402B"/>
    <w:rsid w:val="00D869D8"/>
    <w:rsid w:val="00D9204C"/>
    <w:rsid w:val="00D92E07"/>
    <w:rsid w:val="00DB4F67"/>
    <w:rsid w:val="00DD4CF1"/>
    <w:rsid w:val="00DE7BC5"/>
    <w:rsid w:val="00DF7981"/>
    <w:rsid w:val="00E07E47"/>
    <w:rsid w:val="00E13D61"/>
    <w:rsid w:val="00E16056"/>
    <w:rsid w:val="00E203B6"/>
    <w:rsid w:val="00E21ED9"/>
    <w:rsid w:val="00E22A39"/>
    <w:rsid w:val="00E31303"/>
    <w:rsid w:val="00E34B00"/>
    <w:rsid w:val="00E546BA"/>
    <w:rsid w:val="00E7167C"/>
    <w:rsid w:val="00E77BC3"/>
    <w:rsid w:val="00E92E76"/>
    <w:rsid w:val="00E977AB"/>
    <w:rsid w:val="00EB5FD5"/>
    <w:rsid w:val="00EC4BC6"/>
    <w:rsid w:val="00EC7EC7"/>
    <w:rsid w:val="00ED2B5A"/>
    <w:rsid w:val="00EE2C09"/>
    <w:rsid w:val="00EF011F"/>
    <w:rsid w:val="00EF11C1"/>
    <w:rsid w:val="00F1006D"/>
    <w:rsid w:val="00F1037C"/>
    <w:rsid w:val="00F176F8"/>
    <w:rsid w:val="00F2342B"/>
    <w:rsid w:val="00F37D17"/>
    <w:rsid w:val="00F4229E"/>
    <w:rsid w:val="00F825D2"/>
    <w:rsid w:val="00F845EF"/>
    <w:rsid w:val="00F94869"/>
    <w:rsid w:val="00FA27AB"/>
    <w:rsid w:val="00FB556E"/>
    <w:rsid w:val="00FE32B7"/>
    <w:rsid w:val="00FE7F53"/>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07B00"/>
  <w15:docId w15:val="{E55C61C3-1F15-44E7-AE27-F156E6F3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2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39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33933"/>
    <w:pPr>
      <w:tabs>
        <w:tab w:val="center" w:pos="4680"/>
        <w:tab w:val="right" w:pos="9360"/>
      </w:tabs>
    </w:pPr>
  </w:style>
  <w:style w:type="character" w:customStyle="1" w:styleId="HeaderChar">
    <w:name w:val="Header Char"/>
    <w:basedOn w:val="DefaultParagraphFont"/>
    <w:link w:val="Header"/>
    <w:uiPriority w:val="99"/>
    <w:rsid w:val="00233933"/>
  </w:style>
  <w:style w:type="paragraph" w:styleId="Footer">
    <w:name w:val="footer"/>
    <w:basedOn w:val="Normal"/>
    <w:link w:val="FooterChar"/>
    <w:uiPriority w:val="99"/>
    <w:unhideWhenUsed/>
    <w:rsid w:val="00233933"/>
    <w:pPr>
      <w:tabs>
        <w:tab w:val="center" w:pos="4680"/>
        <w:tab w:val="right" w:pos="9360"/>
      </w:tabs>
    </w:pPr>
  </w:style>
  <w:style w:type="character" w:customStyle="1" w:styleId="FooterChar">
    <w:name w:val="Footer Char"/>
    <w:basedOn w:val="DefaultParagraphFont"/>
    <w:link w:val="Footer"/>
    <w:uiPriority w:val="99"/>
    <w:rsid w:val="00233933"/>
  </w:style>
  <w:style w:type="character" w:styleId="Hyperlink">
    <w:name w:val="Hyperlink"/>
    <w:basedOn w:val="DefaultParagraphFont"/>
    <w:uiPriority w:val="99"/>
    <w:unhideWhenUsed/>
    <w:rsid w:val="00996DDC"/>
    <w:rPr>
      <w:color w:val="0000FF" w:themeColor="hyperlink"/>
      <w:u w:val="single"/>
    </w:rPr>
  </w:style>
  <w:style w:type="paragraph" w:styleId="BalloonText">
    <w:name w:val="Balloon Text"/>
    <w:basedOn w:val="Normal"/>
    <w:link w:val="BalloonTextChar"/>
    <w:uiPriority w:val="99"/>
    <w:semiHidden/>
    <w:unhideWhenUsed/>
    <w:rsid w:val="001C6FEB"/>
    <w:rPr>
      <w:rFonts w:ascii="Tahoma" w:hAnsi="Tahoma" w:cs="Tahoma"/>
      <w:sz w:val="16"/>
      <w:szCs w:val="16"/>
    </w:rPr>
  </w:style>
  <w:style w:type="character" w:customStyle="1" w:styleId="BalloonTextChar">
    <w:name w:val="Balloon Text Char"/>
    <w:basedOn w:val="DefaultParagraphFont"/>
    <w:link w:val="BalloonText"/>
    <w:uiPriority w:val="99"/>
    <w:semiHidden/>
    <w:rsid w:val="001C6FEB"/>
    <w:rPr>
      <w:rFonts w:ascii="Tahoma" w:hAnsi="Tahoma" w:cs="Tahoma"/>
      <w:sz w:val="16"/>
      <w:szCs w:val="16"/>
    </w:rPr>
  </w:style>
  <w:style w:type="character" w:styleId="CommentReference">
    <w:name w:val="annotation reference"/>
    <w:basedOn w:val="DefaultParagraphFont"/>
    <w:uiPriority w:val="99"/>
    <w:semiHidden/>
    <w:unhideWhenUsed/>
    <w:rsid w:val="00B43080"/>
    <w:rPr>
      <w:sz w:val="16"/>
      <w:szCs w:val="16"/>
    </w:rPr>
  </w:style>
  <w:style w:type="paragraph" w:styleId="CommentText">
    <w:name w:val="annotation text"/>
    <w:basedOn w:val="Normal"/>
    <w:link w:val="CommentTextChar"/>
    <w:uiPriority w:val="99"/>
    <w:semiHidden/>
    <w:unhideWhenUsed/>
    <w:rsid w:val="00B43080"/>
    <w:rPr>
      <w:sz w:val="20"/>
      <w:szCs w:val="20"/>
    </w:rPr>
  </w:style>
  <w:style w:type="character" w:customStyle="1" w:styleId="CommentTextChar">
    <w:name w:val="Comment Text Char"/>
    <w:basedOn w:val="DefaultParagraphFont"/>
    <w:link w:val="CommentText"/>
    <w:uiPriority w:val="99"/>
    <w:semiHidden/>
    <w:rsid w:val="00B43080"/>
    <w:rPr>
      <w:sz w:val="20"/>
      <w:szCs w:val="20"/>
    </w:rPr>
  </w:style>
  <w:style w:type="paragraph" w:styleId="CommentSubject">
    <w:name w:val="annotation subject"/>
    <w:basedOn w:val="CommentText"/>
    <w:next w:val="CommentText"/>
    <w:link w:val="CommentSubjectChar"/>
    <w:uiPriority w:val="99"/>
    <w:semiHidden/>
    <w:unhideWhenUsed/>
    <w:rsid w:val="00B43080"/>
    <w:rPr>
      <w:b/>
      <w:bCs/>
    </w:rPr>
  </w:style>
  <w:style w:type="character" w:customStyle="1" w:styleId="CommentSubjectChar">
    <w:name w:val="Comment Subject Char"/>
    <w:basedOn w:val="CommentTextChar"/>
    <w:link w:val="CommentSubject"/>
    <w:uiPriority w:val="99"/>
    <w:semiHidden/>
    <w:rsid w:val="00B43080"/>
    <w:rPr>
      <w:b/>
      <w:bCs/>
      <w:sz w:val="20"/>
      <w:szCs w:val="20"/>
    </w:rPr>
  </w:style>
  <w:style w:type="paragraph" w:styleId="Revision">
    <w:name w:val="Revision"/>
    <w:hidden/>
    <w:uiPriority w:val="99"/>
    <w:semiHidden/>
    <w:rsid w:val="00DB4F67"/>
    <w:pPr>
      <w:spacing w:after="0" w:line="240" w:lineRule="auto"/>
    </w:pPr>
  </w:style>
  <w:style w:type="paragraph" w:styleId="ListParagraph">
    <w:name w:val="List Paragraph"/>
    <w:basedOn w:val="Normal"/>
    <w:uiPriority w:val="34"/>
    <w:qFormat/>
    <w:rsid w:val="00E977AB"/>
    <w:pPr>
      <w:ind w:left="720"/>
    </w:pPr>
  </w:style>
  <w:style w:type="paragraph" w:styleId="NormalWeb">
    <w:name w:val="Normal (Web)"/>
    <w:basedOn w:val="Normal"/>
    <w:uiPriority w:val="99"/>
    <w:semiHidden/>
    <w:unhideWhenUsed/>
    <w:rsid w:val="002279A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D01A6D"/>
    <w:rPr>
      <w:rFonts w:ascii="Times New Roman" w:hAnsi="Times New Roman"/>
      <w:sz w:val="24"/>
      <w:szCs w:val="24"/>
    </w:rPr>
  </w:style>
  <w:style w:type="character" w:customStyle="1" w:styleId="normaltextrun">
    <w:name w:val="normaltextrun"/>
    <w:basedOn w:val="DefaultParagraphFont"/>
    <w:rsid w:val="00D01A6D"/>
  </w:style>
  <w:style w:type="character" w:customStyle="1" w:styleId="eop">
    <w:name w:val="eop"/>
    <w:basedOn w:val="DefaultParagraphFont"/>
    <w:rsid w:val="00D01A6D"/>
  </w:style>
  <w:style w:type="paragraph" w:styleId="NoSpacing">
    <w:name w:val="No Spacing"/>
    <w:uiPriority w:val="1"/>
    <w:qFormat/>
    <w:rsid w:val="00D01A6D"/>
    <w:pPr>
      <w:spacing w:after="0" w:line="240" w:lineRule="auto"/>
    </w:pPr>
    <w:rPr>
      <w:rFonts w:ascii="Calibri" w:hAnsi="Calibri" w:cs="Times New Roman"/>
    </w:rPr>
  </w:style>
  <w:style w:type="table" w:styleId="TableGrid">
    <w:name w:val="Table Grid"/>
    <w:basedOn w:val="TableNormal"/>
    <w:uiPriority w:val="59"/>
    <w:rsid w:val="003F2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7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603">
      <w:bodyDiv w:val="1"/>
      <w:marLeft w:val="0"/>
      <w:marRight w:val="0"/>
      <w:marTop w:val="0"/>
      <w:marBottom w:val="0"/>
      <w:divBdr>
        <w:top w:val="none" w:sz="0" w:space="0" w:color="auto"/>
        <w:left w:val="none" w:sz="0" w:space="0" w:color="auto"/>
        <w:bottom w:val="none" w:sz="0" w:space="0" w:color="auto"/>
        <w:right w:val="none" w:sz="0" w:space="0" w:color="auto"/>
      </w:divBdr>
    </w:div>
    <w:div w:id="116336226">
      <w:bodyDiv w:val="1"/>
      <w:marLeft w:val="0"/>
      <w:marRight w:val="0"/>
      <w:marTop w:val="0"/>
      <w:marBottom w:val="0"/>
      <w:divBdr>
        <w:top w:val="none" w:sz="0" w:space="0" w:color="auto"/>
        <w:left w:val="none" w:sz="0" w:space="0" w:color="auto"/>
        <w:bottom w:val="none" w:sz="0" w:space="0" w:color="auto"/>
        <w:right w:val="none" w:sz="0" w:space="0" w:color="auto"/>
      </w:divBdr>
    </w:div>
    <w:div w:id="335503120">
      <w:bodyDiv w:val="1"/>
      <w:marLeft w:val="0"/>
      <w:marRight w:val="0"/>
      <w:marTop w:val="0"/>
      <w:marBottom w:val="0"/>
      <w:divBdr>
        <w:top w:val="none" w:sz="0" w:space="0" w:color="auto"/>
        <w:left w:val="none" w:sz="0" w:space="0" w:color="auto"/>
        <w:bottom w:val="none" w:sz="0" w:space="0" w:color="auto"/>
        <w:right w:val="none" w:sz="0" w:space="0" w:color="auto"/>
      </w:divBdr>
      <w:divsChild>
        <w:div w:id="1953005551">
          <w:marLeft w:val="0"/>
          <w:marRight w:val="0"/>
          <w:marTop w:val="0"/>
          <w:marBottom w:val="0"/>
          <w:divBdr>
            <w:top w:val="none" w:sz="0" w:space="0" w:color="auto"/>
            <w:left w:val="none" w:sz="0" w:space="0" w:color="auto"/>
            <w:bottom w:val="none" w:sz="0" w:space="0" w:color="auto"/>
            <w:right w:val="none" w:sz="0" w:space="0" w:color="auto"/>
          </w:divBdr>
          <w:divsChild>
            <w:div w:id="563954085">
              <w:marLeft w:val="0"/>
              <w:marRight w:val="0"/>
              <w:marTop w:val="0"/>
              <w:marBottom w:val="0"/>
              <w:divBdr>
                <w:top w:val="none" w:sz="0" w:space="0" w:color="auto"/>
                <w:left w:val="none" w:sz="0" w:space="0" w:color="auto"/>
                <w:bottom w:val="none" w:sz="0" w:space="0" w:color="auto"/>
                <w:right w:val="none" w:sz="0" w:space="0" w:color="auto"/>
              </w:divBdr>
              <w:divsChild>
                <w:div w:id="64153936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 w:id="775178442">
      <w:bodyDiv w:val="1"/>
      <w:marLeft w:val="0"/>
      <w:marRight w:val="0"/>
      <w:marTop w:val="0"/>
      <w:marBottom w:val="0"/>
      <w:divBdr>
        <w:top w:val="none" w:sz="0" w:space="0" w:color="auto"/>
        <w:left w:val="none" w:sz="0" w:space="0" w:color="auto"/>
        <w:bottom w:val="none" w:sz="0" w:space="0" w:color="auto"/>
        <w:right w:val="none" w:sz="0" w:space="0" w:color="auto"/>
      </w:divBdr>
    </w:div>
    <w:div w:id="893007964">
      <w:bodyDiv w:val="1"/>
      <w:marLeft w:val="0"/>
      <w:marRight w:val="0"/>
      <w:marTop w:val="0"/>
      <w:marBottom w:val="0"/>
      <w:divBdr>
        <w:top w:val="none" w:sz="0" w:space="0" w:color="auto"/>
        <w:left w:val="none" w:sz="0" w:space="0" w:color="auto"/>
        <w:bottom w:val="none" w:sz="0" w:space="0" w:color="auto"/>
        <w:right w:val="none" w:sz="0" w:space="0" w:color="auto"/>
      </w:divBdr>
    </w:div>
    <w:div w:id="945577611">
      <w:bodyDiv w:val="1"/>
      <w:marLeft w:val="0"/>
      <w:marRight w:val="0"/>
      <w:marTop w:val="0"/>
      <w:marBottom w:val="0"/>
      <w:divBdr>
        <w:top w:val="none" w:sz="0" w:space="0" w:color="auto"/>
        <w:left w:val="none" w:sz="0" w:space="0" w:color="auto"/>
        <w:bottom w:val="none" w:sz="0" w:space="0" w:color="auto"/>
        <w:right w:val="none" w:sz="0" w:space="0" w:color="auto"/>
      </w:divBdr>
    </w:div>
    <w:div w:id="2058433100">
      <w:bodyDiv w:val="1"/>
      <w:marLeft w:val="0"/>
      <w:marRight w:val="0"/>
      <w:marTop w:val="0"/>
      <w:marBottom w:val="0"/>
      <w:divBdr>
        <w:top w:val="none" w:sz="0" w:space="0" w:color="auto"/>
        <w:left w:val="none" w:sz="0" w:space="0" w:color="auto"/>
        <w:bottom w:val="none" w:sz="0" w:space="0" w:color="auto"/>
        <w:right w:val="none" w:sz="0" w:space="0" w:color="auto"/>
      </w:divBdr>
    </w:div>
    <w:div w:id="21292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25114E56F48C09F6E32395F39309C"/>
        <w:category>
          <w:name w:val="General"/>
          <w:gallery w:val="placeholder"/>
        </w:category>
        <w:types>
          <w:type w:val="bbPlcHdr"/>
        </w:types>
        <w:behaviors>
          <w:behavior w:val="content"/>
        </w:behaviors>
        <w:guid w:val="{2E451FBE-5704-4C84-8464-27377AA41BA7}"/>
      </w:docPartPr>
      <w:docPartBody>
        <w:p w:rsidR="00041441" w:rsidRDefault="00B923C3" w:rsidP="00B923C3">
          <w:pPr>
            <w:pStyle w:val="B5225114E56F48C09F6E32395F39309C"/>
          </w:pPr>
          <w:r w:rsidRPr="006371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C3"/>
    <w:rsid w:val="00041441"/>
    <w:rsid w:val="001D5EA3"/>
    <w:rsid w:val="004C35FE"/>
    <w:rsid w:val="00500CE3"/>
    <w:rsid w:val="0055660B"/>
    <w:rsid w:val="0065078F"/>
    <w:rsid w:val="007B51AA"/>
    <w:rsid w:val="00900C59"/>
    <w:rsid w:val="00B01E7D"/>
    <w:rsid w:val="00B923C3"/>
    <w:rsid w:val="00C97A33"/>
    <w:rsid w:val="00D459A1"/>
    <w:rsid w:val="00DE74C2"/>
    <w:rsid w:val="00E57746"/>
    <w:rsid w:val="00FA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3C3"/>
    <w:rPr>
      <w:color w:val="808080"/>
    </w:rPr>
  </w:style>
  <w:style w:type="paragraph" w:customStyle="1" w:styleId="2923262414334773A496BF29920C1278">
    <w:name w:val="2923262414334773A496BF29920C1278"/>
    <w:rsid w:val="00B923C3"/>
  </w:style>
  <w:style w:type="paragraph" w:customStyle="1" w:styleId="A40892951D414240AEA826184A56A0D0">
    <w:name w:val="A40892951D414240AEA826184A56A0D0"/>
    <w:rsid w:val="00B923C3"/>
  </w:style>
  <w:style w:type="paragraph" w:customStyle="1" w:styleId="6C7693815450495EBDBF5EFB4B0D7B30">
    <w:name w:val="6C7693815450495EBDBF5EFB4B0D7B30"/>
    <w:rsid w:val="00B923C3"/>
  </w:style>
  <w:style w:type="paragraph" w:customStyle="1" w:styleId="FB5B81B381064EBB8A125C8330FCA35A">
    <w:name w:val="FB5B81B381064EBB8A125C8330FCA35A"/>
    <w:rsid w:val="00B923C3"/>
  </w:style>
  <w:style w:type="paragraph" w:customStyle="1" w:styleId="68781C8BF403459A9A8F9CDF06AEFF4C">
    <w:name w:val="68781C8BF403459A9A8F9CDF06AEFF4C"/>
    <w:rsid w:val="00B923C3"/>
  </w:style>
  <w:style w:type="paragraph" w:customStyle="1" w:styleId="B5225114E56F48C09F6E32395F39309C">
    <w:name w:val="B5225114E56F48C09F6E32395F39309C"/>
    <w:rsid w:val="00B9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DE5289FCE9994438925463F3EAF12F3" ma:contentTypeVersion="2" ma:contentTypeDescription="Create a new document." ma:contentTypeScope="" ma:versionID="e69fa57d6fd5a581bafe33c2b50bbe7c">
  <xsd:schema xmlns:xsd="http://www.w3.org/2001/XMLSchema" xmlns:xs="http://www.w3.org/2001/XMLSchema" xmlns:p="http://schemas.microsoft.com/office/2006/metadata/properties" xmlns:ns2="333cd56b-caee-4bcf-918b-e55e9ca610c5" targetNamespace="http://schemas.microsoft.com/office/2006/metadata/properties" ma:root="true" ma:fieldsID="b53b43e9abe374b84c4cf768b343fe49" ns2:_="">
    <xsd:import namespace="333cd56b-caee-4bcf-918b-e55e9ca610c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cd56b-caee-4bcf-918b-e55e9ca610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33cd56b-caee-4bcf-918b-e55e9ca610c5">E62VMQZNMN4K-1774097832-22</_dlc_DocId>
    <_dlc_DocIdUrl xmlns="333cd56b-caee-4bcf-918b-e55e9ca610c5">
      <Url>https://fldms.sharepoint.com/statepurchasing/_layouts/15/DocIdRedir.aspx?ID=E62VMQZNMN4K-1774097832-22</Url>
      <Description>E62VMQZNMN4K-1774097832-22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3AC7-CBB2-4819-A641-4FFFF4DA0635}">
  <ds:schemaRefs>
    <ds:schemaRef ds:uri="http://schemas.microsoft.com/sharepoint/events"/>
  </ds:schemaRefs>
</ds:datastoreItem>
</file>

<file path=customXml/itemProps2.xml><?xml version="1.0" encoding="utf-8"?>
<ds:datastoreItem xmlns:ds="http://schemas.openxmlformats.org/officeDocument/2006/customXml" ds:itemID="{1DF48346-179F-4F9D-935C-6EEA7776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cd56b-caee-4bcf-918b-e55e9ca6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2A595-34B4-4968-9BD5-0AE7DF40CC01}">
  <ds:schemaRefs>
    <ds:schemaRef ds:uri="333cd56b-caee-4bcf-918b-e55e9ca610c5"/>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009AA5A-557B-4BBB-B641-E1C6F98B75E9}">
  <ds:schemaRefs>
    <ds:schemaRef ds:uri="http://schemas.microsoft.com/sharepoint/v3/contenttype/forms"/>
  </ds:schemaRefs>
</ds:datastoreItem>
</file>

<file path=customXml/itemProps5.xml><?xml version="1.0" encoding="utf-8"?>
<ds:datastoreItem xmlns:ds="http://schemas.openxmlformats.org/officeDocument/2006/customXml" ds:itemID="{818B6224-42BF-4A3B-9DEC-4410413D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Management Services</Company>
  <LinksUpToDate>false</LinksUpToDate>
  <CharactersWithSpaces>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DMS</dc:creator>
  <cp:lastModifiedBy>Clark, Tammy</cp:lastModifiedBy>
  <cp:revision>2</cp:revision>
  <cp:lastPrinted>2016-02-15T15:13:00Z</cp:lastPrinted>
  <dcterms:created xsi:type="dcterms:W3CDTF">2016-07-25T18:22:00Z</dcterms:created>
  <dcterms:modified xsi:type="dcterms:W3CDTF">2016-07-25T18:22:00Z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0x0101008DE5289FCE9994438925463F3EAF12F3</vt:lpwstr>
  </property>
  <property fmtid="{D5CDD505-2E9C-101B-9397-08002B2CF9AE}" pid="3" name="_dlc_DocIdItemGuid">
    <vt:lpwstr>4656baf9-3118-4065-9321-6a7842c6c354</vt:lpwstr>
  </property>
</Properties>
</file>